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675BC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THESE ARE THE ONGOING PROJECTS BY BEACON </w:t>
      </w: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</w:rPr>
        <w:br w:type="textWrapping"/>
      </w:r>
      <w:r>
        <w:rPr>
          <w:rFonts w:hint="default"/>
          <w:sz w:val="36"/>
          <w:szCs w:val="36"/>
        </w:rPr>
        <w:t xml:space="preserve">Beacon Infinity </w:t>
      </w:r>
      <w:r>
        <w:rPr>
          <w:rFonts w:hint="default"/>
          <w:sz w:val="36"/>
          <w:szCs w:val="36"/>
          <w:lang w:val="en-US"/>
        </w:rPr>
        <w:t xml:space="preserve"> </w:t>
      </w:r>
    </w:p>
    <w:p w14:paraId="0CF330BE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 xml:space="preserve"> Location : Infinity, Trivandrum</w:t>
      </w:r>
      <w:r>
        <w:rPr>
          <w:rFonts w:hint="default"/>
          <w:lang w:val="en-US"/>
        </w:rPr>
        <w:t xml:space="preserve">, </w:t>
      </w:r>
      <w:r>
        <w:rPr>
          <w:rFonts w:hint="default"/>
        </w:rPr>
        <w:t>No of Units : 11 Floors</w:t>
      </w:r>
      <w:r>
        <w:rPr>
          <w:rFonts w:hint="default"/>
          <w:lang w:val="en-US"/>
        </w:rPr>
        <w:t xml:space="preserve"> ,</w:t>
      </w:r>
      <w:r>
        <w:rPr>
          <w:rFonts w:hint="default"/>
        </w:rPr>
        <w:t>Sq. Ft Range : 1030 to 2061 Sq.ft</w:t>
      </w:r>
    </w:p>
    <w:p w14:paraId="2376BCBF">
      <w:pPr>
        <w:ind w:firstLine="100" w:firstLineChars="50"/>
        <w:rPr>
          <w:rFonts w:hint="default"/>
        </w:rPr>
      </w:pPr>
      <w:r>
        <w:rPr>
          <w:rFonts w:hint="default"/>
          <w:lang w:val="en-US"/>
        </w:rPr>
        <w:t>,</w:t>
      </w:r>
      <w:r>
        <w:rPr>
          <w:rFonts w:hint="default"/>
        </w:rPr>
        <w:t>Project Status : Ongoing</w:t>
      </w:r>
    </w:p>
    <w:p w14:paraId="3C5EFD78">
      <w:pPr>
        <w:ind w:firstLine="100" w:firstLineChars="50"/>
        <w:rPr>
          <w:rFonts w:hint="default"/>
        </w:rPr>
      </w:pPr>
    </w:p>
    <w:p w14:paraId="43B79D92">
      <w:pPr>
        <w:ind w:firstLine="100" w:firstLineChars="50"/>
        <w:rPr>
          <w:rFonts w:hint="default"/>
        </w:rPr>
      </w:pPr>
    </w:p>
    <w:p w14:paraId="30F2FE4B">
      <w:pPr>
        <w:ind w:firstLine="100" w:firstLineChars="50"/>
        <w:rPr>
          <w:rFonts w:hint="default"/>
        </w:rPr>
      </w:pPr>
    </w:p>
    <w:p w14:paraId="479F2928">
      <w:pPr>
        <w:ind w:firstLine="160" w:firstLineChars="5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BEACON FORT WINGS</w:t>
      </w:r>
    </w:p>
    <w:p w14:paraId="5C0C24D5">
      <w:pPr>
        <w:ind w:firstLine="160" w:firstLineChars="50"/>
        <w:rPr>
          <w:rFonts w:hint="default"/>
          <w:sz w:val="32"/>
          <w:szCs w:val="32"/>
        </w:rPr>
      </w:pPr>
    </w:p>
    <w:p w14:paraId="0FCC1431">
      <w:pPr>
        <w:ind w:firstLine="105" w:firstLineChars="5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Location : Enchakkal, West Fort, Trivandrum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No of Units : 15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Sq. Ft Range : 1034 to 1813 Sq.ft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 xml:space="preserve"> 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Project Status : Ongoing</w:t>
      </w:r>
    </w:p>
    <w:p w14:paraId="00BE0320">
      <w:pPr>
        <w:ind w:firstLine="105" w:firstLineChars="5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44BA35FE">
      <w:pPr>
        <w:ind w:firstLine="105" w:firstLineChars="5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606E1162">
      <w:p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</w:pPr>
    </w:p>
    <w:p w14:paraId="5668B67F">
      <w:pPr>
        <w:ind w:firstLine="160" w:firstLineChars="50"/>
        <w:rPr>
          <w:rFonts w:hint="default" w:ascii="Helvetica" w:hAnsi="Helvetica" w:eastAsia="Helvetica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</w:pPr>
      <w:r>
        <w:rPr>
          <w:rFonts w:hint="default" w:ascii="Helvetica" w:hAnsi="Helvetica" w:eastAsia="Helvetica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BEACON OASIS</w:t>
      </w:r>
    </w:p>
    <w:p w14:paraId="615657C1">
      <w:pPr>
        <w:rPr>
          <w:rFonts w:hint="default" w:ascii="Helvetica" w:hAnsi="Helvetica" w:eastAsia="Helvetica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</w:pPr>
    </w:p>
    <w:p w14:paraId="20C63B35">
      <w:pPr>
        <w:ind w:firstLine="105" w:firstLineChars="5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Location : Jawahar Nagar , Sasthamangalam, Trivandrum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 xml:space="preserve"> ,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No of Units : 24 Units and 6 Floors ( 2 &amp; 3 BHK)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>,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Sq. Ft Range : 914 to 2283 Sq.ft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 xml:space="preserve"> ,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Project Status : Ongoing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>,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Project RERA Number : K-RERA/PRJ/TVM/157/2024</w:t>
      </w:r>
    </w:p>
    <w:p w14:paraId="10A8F900">
      <w:pPr>
        <w:ind w:firstLine="105" w:firstLineChars="5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6D6AB6FA">
      <w:pPr>
        <w:ind w:firstLine="105" w:firstLineChars="5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2CF52499">
      <w:pPr>
        <w:ind w:firstLine="105" w:firstLineChars="5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1A50966E">
      <w:pPr>
        <w:ind w:firstLine="160" w:firstLineChars="50"/>
        <w:rPr>
          <w:rFonts w:hint="default" w:ascii="Helvetica" w:hAnsi="Helvetica" w:eastAsia="Helvetica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</w:pPr>
      <w:r>
        <w:rPr>
          <w:rFonts w:hint="default" w:ascii="Helvetica" w:hAnsi="Helvetica" w:eastAsia="Helvetica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BEACON NEST</w:t>
      </w:r>
    </w:p>
    <w:p w14:paraId="364C715B">
      <w:pPr>
        <w:ind w:firstLine="160" w:firstLineChars="50"/>
        <w:rPr>
          <w:rFonts w:hint="default" w:ascii="Helvetica" w:hAnsi="Helvetica" w:eastAsia="Helvetica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</w:pPr>
    </w:p>
    <w:p w14:paraId="33D1F5E3">
      <w:pPr>
        <w:ind w:firstLine="105" w:firstLineChars="50"/>
        <w:rPr>
          <w:rFonts w:hint="default" w:ascii="Helvetica" w:hAnsi="Helvetica" w:eastAsia="Helvetica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Location :DPI Vazhuthacaud, Trivandrum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No of Units :21 Units and 5 Floors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 xml:space="preserve"> ,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Sq. Ft Range : 1194 to 1466 Sq.ft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 xml:space="preserve">  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Project Status : Ongoing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 xml:space="preserve">,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Project RERA Number : K-RERA/PRJ/TVM/004/2024</w:t>
      </w:r>
    </w:p>
    <w:p w14:paraId="43D6E905">
      <w:pPr>
        <w:ind w:firstLine="160" w:firstLineChars="50"/>
        <w:rPr>
          <w:rFonts w:hint="default" w:ascii="Helvetica" w:hAnsi="Helvetica" w:eastAsia="Helvetica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</w:pPr>
    </w:p>
    <w:p w14:paraId="4CE4523D">
      <w:pPr>
        <w:ind w:firstLine="160" w:firstLineChars="50"/>
        <w:rPr>
          <w:rFonts w:hint="default" w:ascii="Helvetica" w:hAnsi="Helvetica" w:eastAsia="Helvetica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</w:pPr>
    </w:p>
    <w:p w14:paraId="5B087F38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BEACON ORBIT</w:t>
      </w:r>
    </w:p>
    <w:p w14:paraId="0F739AE0">
      <w:pPr>
        <w:rPr>
          <w:rFonts w:hint="default"/>
          <w:sz w:val="36"/>
          <w:szCs w:val="36"/>
          <w:lang w:val="en-US"/>
        </w:rPr>
      </w:pPr>
    </w:p>
    <w:p w14:paraId="3B9F631B">
      <w:p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Location : Vazhuthacaud, Trivandrum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No of Units : 13 Apartments in 7 Floors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>,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Sq. Ft Range : 1200 to 1712 Sq.ft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 xml:space="preserve"> ,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Year of Completion : March 2021</w:t>
      </w:r>
    </w:p>
    <w:p w14:paraId="1E86C8CE">
      <w:p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0ACD729B">
      <w:p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0B56FE74">
      <w:p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21F768C4">
      <w:pPr>
        <w:rPr>
          <w:rFonts w:hint="default" w:ascii="Helvetica" w:hAnsi="Helvetica" w:eastAsia="Helvetica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/>
        </w:rPr>
        <w:t>BEACON MAYFAIR</w:t>
      </w:r>
    </w:p>
    <w:p w14:paraId="6E0E257C">
      <w:pPr>
        <w:rPr>
          <w:rFonts w:hint="default" w:ascii="Helvetica" w:hAnsi="Helvetica" w:eastAsia="Helvetica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/>
        </w:rPr>
      </w:pPr>
    </w:p>
    <w:p w14:paraId="6FB64CF0">
      <w:pPr>
        <w:rPr>
          <w:rFonts w:hint="default" w:ascii="Helvetica" w:hAnsi="Helvetica" w:eastAsia="Helvetica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Location : Poojappura, Trivandru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 xml:space="preserve">m,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No of Units : 23 Apartments in 14 Floors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Sq. Ft Range : 879 to 1735 Sq.ft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 xml:space="preserve"> ,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Year of Completion : September 2021</w:t>
      </w:r>
    </w:p>
    <w:p w14:paraId="512A3589">
      <w:pPr>
        <w:ind w:firstLine="160" w:firstLineChars="50"/>
        <w:rPr>
          <w:rFonts w:hint="default" w:ascii="Helvetica" w:hAnsi="Helvetica" w:eastAsia="Helvetica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043C7E"/>
    <w:rsid w:val="08043C7E"/>
    <w:rsid w:val="5C7C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131</Words>
  <Characters>607</Characters>
  <Lines>0</Lines>
  <Paragraphs>0</Paragraphs>
  <TotalTime>0</TotalTime>
  <ScaleCrop>false</ScaleCrop>
  <LinksUpToDate>false</LinksUpToDate>
  <CharactersWithSpaces>741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2025-01-08T11:34:00Z</dcterms:created>
  <dc:creator>cutep</dc:creator>
  <cp:lastModifiedBy>aromal</cp:lastModifiedBy>
  <dcterms:modified xsi:type="dcterms:W3CDTF">2025-01-09T03:54:55Z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A1D458D1C4F74E2091482E1B08FE0240_11</vt:lpwstr>
  </property>
</Properties>
</file>