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FC944" w14:textId="5959F49D" w:rsidR="00E16BC6" w:rsidRPr="001E67BB" w:rsidRDefault="00E16BC6" w:rsidP="001E67BB">
      <w:pPr>
        <w:pStyle w:val="NoSpacing"/>
        <w:jc w:val="center"/>
        <w:rPr>
          <w:b/>
          <w:bCs/>
          <w:sz w:val="40"/>
          <w:szCs w:val="40"/>
        </w:rPr>
      </w:pPr>
      <w:r w:rsidRPr="001E67BB">
        <w:rPr>
          <w:b/>
          <w:bCs/>
          <w:sz w:val="40"/>
          <w:szCs w:val="40"/>
        </w:rPr>
        <w:t>“</w:t>
      </w:r>
      <w:r w:rsidR="00817135" w:rsidRPr="001E67BB">
        <w:rPr>
          <w:b/>
          <w:bCs/>
          <w:sz w:val="40"/>
          <w:szCs w:val="40"/>
        </w:rPr>
        <w:t>SQL Injection and Prevention</w:t>
      </w:r>
      <w:r w:rsidRPr="001E67BB">
        <w:rPr>
          <w:b/>
          <w:bCs/>
          <w:sz w:val="40"/>
          <w:szCs w:val="40"/>
        </w:rPr>
        <w:t>”</w:t>
      </w:r>
    </w:p>
    <w:p w14:paraId="22AEEAEA" w14:textId="77777777" w:rsidR="00E16BC6" w:rsidRPr="0091034B" w:rsidRDefault="00E16BC6" w:rsidP="00E16BC6">
      <w:pPr>
        <w:spacing w:before="1"/>
        <w:ind w:left="222" w:right="217"/>
        <w:jc w:val="center"/>
        <w:rPr>
          <w:rFonts w:ascii="Caladea" w:eastAsia="Caladea" w:hAnsi="Caladea" w:cs="Caladea"/>
          <w:bCs/>
          <w:sz w:val="32"/>
          <w:szCs w:val="32"/>
          <w:lang w:val="en-US" w:eastAsia="en-US"/>
        </w:rPr>
      </w:pPr>
    </w:p>
    <w:p w14:paraId="20B08226" w14:textId="13EE7068" w:rsidR="00E16BC6" w:rsidRPr="0091034B" w:rsidRDefault="00E16BC6" w:rsidP="008C2939">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A </w:t>
      </w:r>
      <w:r w:rsidR="00817135">
        <w:rPr>
          <w:rFonts w:ascii="Caladea" w:eastAsia="Caladea" w:hAnsi="Caladea" w:cs="Caladea"/>
          <w:bCs/>
          <w:sz w:val="32"/>
          <w:szCs w:val="32"/>
          <w:lang w:val="en-US" w:eastAsia="en-US"/>
        </w:rPr>
        <w:t>Seminar</w:t>
      </w:r>
      <w:r w:rsidRPr="0091034B">
        <w:rPr>
          <w:rFonts w:ascii="Caladea" w:eastAsia="Caladea" w:hAnsi="Caladea" w:cs="Caladea"/>
          <w:bCs/>
          <w:sz w:val="32"/>
          <w:szCs w:val="32"/>
          <w:lang w:val="en-US" w:eastAsia="en-US"/>
        </w:rPr>
        <w:t xml:space="preserve"> Report</w:t>
      </w:r>
    </w:p>
    <w:p w14:paraId="2E7DA1AE" w14:textId="77777777" w:rsidR="00E16BC6" w:rsidRPr="0091034B" w:rsidRDefault="00E16BC6" w:rsidP="008C2939">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Submitted in partial fulfillment of the</w:t>
      </w:r>
    </w:p>
    <w:p w14:paraId="24B05AB1" w14:textId="77777777" w:rsidR="00E16BC6" w:rsidRPr="0091034B" w:rsidRDefault="00E16BC6" w:rsidP="008C2939">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Requirements for the award of the Degree of</w:t>
      </w:r>
    </w:p>
    <w:p w14:paraId="74F39E7E" w14:textId="77777777" w:rsidR="00E16BC6" w:rsidRPr="0091034B" w:rsidRDefault="00E16BC6" w:rsidP="00E16BC6">
      <w:pPr>
        <w:adjustRightInd w:val="0"/>
        <w:rPr>
          <w:rFonts w:ascii="Caladea" w:eastAsia="Caladea" w:hAnsi="Caladea" w:cs="Caladea"/>
          <w:bCs/>
          <w:sz w:val="32"/>
          <w:szCs w:val="32"/>
          <w:lang w:val="en-US" w:eastAsia="en-US"/>
        </w:rPr>
      </w:pPr>
    </w:p>
    <w:p w14:paraId="6AA17DBD" w14:textId="47C802BF" w:rsidR="00E16BC6" w:rsidRPr="0091034B" w:rsidRDefault="00E16BC6" w:rsidP="008C2939">
      <w:pPr>
        <w:adjustRightInd w:val="0"/>
        <w:jc w:val="center"/>
        <w:rPr>
          <w:rFonts w:ascii="Caladea" w:eastAsia="Caladea" w:hAnsi="Caladea" w:cs="Caladea"/>
          <w:b/>
          <w:sz w:val="32"/>
          <w:szCs w:val="32"/>
          <w:lang w:val="en-US" w:eastAsia="en-US"/>
        </w:rPr>
      </w:pPr>
      <w:r w:rsidRPr="0091034B">
        <w:rPr>
          <w:rFonts w:ascii="Caladea" w:eastAsia="Caladea" w:hAnsi="Caladea" w:cs="Caladea"/>
          <w:b/>
          <w:sz w:val="32"/>
          <w:szCs w:val="32"/>
          <w:lang w:val="en-US" w:eastAsia="en-US"/>
        </w:rPr>
        <w:t>MASTERS OF SCIENCE (INFORMATION TECHNOLOGY)</w:t>
      </w:r>
    </w:p>
    <w:p w14:paraId="5061BA70" w14:textId="77777777" w:rsidR="00E16BC6" w:rsidRPr="0091034B" w:rsidRDefault="00E16BC6" w:rsidP="00E16BC6">
      <w:pPr>
        <w:adjustRightInd w:val="0"/>
        <w:jc w:val="center"/>
        <w:rPr>
          <w:rFonts w:ascii="Caladea" w:eastAsia="Caladea" w:hAnsi="Caladea" w:cs="Caladea"/>
          <w:bCs/>
          <w:sz w:val="32"/>
          <w:szCs w:val="32"/>
          <w:lang w:val="en-US" w:eastAsia="en-US"/>
        </w:rPr>
      </w:pPr>
    </w:p>
    <w:p w14:paraId="4E7DD2AF" w14:textId="77777777" w:rsidR="0092543E" w:rsidRPr="0091034B" w:rsidRDefault="0092543E" w:rsidP="008C2939">
      <w:pPr>
        <w:ind w:left="222" w:right="215"/>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Submitted by</w:t>
      </w:r>
    </w:p>
    <w:p w14:paraId="4C0855D8" w14:textId="27C39378" w:rsidR="0092543E" w:rsidRPr="0091034B" w:rsidRDefault="0092543E" w:rsidP="008C2939">
      <w:pPr>
        <w:spacing w:before="40"/>
        <w:ind w:left="222" w:right="222"/>
        <w:jc w:val="center"/>
        <w:rPr>
          <w:rFonts w:ascii="Caladea" w:eastAsia="Caladea" w:hAnsi="Caladea" w:cs="Caladea"/>
          <w:b/>
          <w:sz w:val="32"/>
          <w:szCs w:val="32"/>
          <w:lang w:val="en-US" w:eastAsia="en-US"/>
        </w:rPr>
      </w:pPr>
      <w:r w:rsidRPr="0091034B">
        <w:rPr>
          <w:rFonts w:ascii="Caladea" w:eastAsia="Caladea" w:hAnsi="Caladea" w:cs="Caladea"/>
          <w:b/>
          <w:sz w:val="32"/>
          <w:szCs w:val="32"/>
          <w:lang w:val="en-US" w:eastAsia="en-US"/>
        </w:rPr>
        <w:t>Kedar Sitaram Jadhav (Roll No.</w:t>
      </w:r>
      <w:r w:rsidR="000B7DBE" w:rsidRPr="0091034B">
        <w:rPr>
          <w:rFonts w:ascii="Caladea" w:eastAsia="Caladea" w:hAnsi="Caladea" w:cs="Caladea"/>
          <w:b/>
          <w:sz w:val="32"/>
          <w:szCs w:val="32"/>
          <w:lang w:val="en-US" w:eastAsia="en-US"/>
        </w:rPr>
        <w:t xml:space="preserve"> </w:t>
      </w:r>
      <w:r w:rsidRPr="0091034B">
        <w:rPr>
          <w:rFonts w:ascii="Caladea" w:eastAsia="Caladea" w:hAnsi="Caladea" w:cs="Caladea"/>
          <w:b/>
          <w:sz w:val="32"/>
          <w:szCs w:val="32"/>
          <w:lang w:val="en-US" w:eastAsia="en-US"/>
        </w:rPr>
        <w:t>30)</w:t>
      </w:r>
    </w:p>
    <w:p w14:paraId="2213871A" w14:textId="77777777" w:rsidR="0092543E" w:rsidRPr="0091034B" w:rsidRDefault="0092543E" w:rsidP="0092543E">
      <w:pPr>
        <w:spacing w:before="40"/>
        <w:ind w:left="222" w:right="222"/>
        <w:jc w:val="center"/>
        <w:rPr>
          <w:rFonts w:ascii="Caladea" w:eastAsia="Caladea" w:hAnsi="Caladea" w:cs="Caladea"/>
          <w:bCs/>
          <w:sz w:val="32"/>
          <w:szCs w:val="32"/>
          <w:lang w:val="en-US" w:eastAsia="en-US"/>
        </w:rPr>
      </w:pPr>
    </w:p>
    <w:p w14:paraId="7B6C3560" w14:textId="77777777" w:rsidR="00E16BC6" w:rsidRPr="0091034B" w:rsidRDefault="00E16BC6" w:rsidP="0092543E">
      <w:pPr>
        <w:adjustRightInd w:val="0"/>
        <w:rPr>
          <w:rFonts w:ascii="Caladea" w:eastAsia="Caladea" w:hAnsi="Caladea" w:cs="Caladea"/>
          <w:bCs/>
          <w:sz w:val="32"/>
          <w:szCs w:val="32"/>
          <w:lang w:val="en-US" w:eastAsia="en-US"/>
        </w:rPr>
      </w:pPr>
    </w:p>
    <w:p w14:paraId="0148ADE6" w14:textId="77777777" w:rsidR="00E16BC6" w:rsidRPr="0091034B" w:rsidRDefault="00E16BC6" w:rsidP="00E16BC6">
      <w:pPr>
        <w:adjustRightInd w:val="0"/>
        <w:jc w:val="center"/>
        <w:rPr>
          <w:rFonts w:ascii="Caladea" w:eastAsia="Caladea" w:hAnsi="Caladea" w:cs="Caladea"/>
          <w:bCs/>
          <w:sz w:val="32"/>
          <w:szCs w:val="32"/>
          <w:lang w:val="en-US" w:eastAsia="en-US"/>
        </w:rPr>
      </w:pPr>
      <w:r w:rsidRPr="0091034B">
        <w:rPr>
          <w:rFonts w:ascii="Caladea" w:eastAsia="Caladea" w:hAnsi="Caladea" w:cs="Caladea"/>
          <w:bCs/>
          <w:noProof/>
          <w:sz w:val="32"/>
          <w:szCs w:val="32"/>
          <w:lang w:val="en-US" w:eastAsia="en-US"/>
        </w:rPr>
        <w:drawing>
          <wp:inline distT="0" distB="0" distL="0" distR="0" wp14:anchorId="5CE5E8FA" wp14:editId="7B279CED">
            <wp:extent cx="2031365" cy="1994535"/>
            <wp:effectExtent l="0" t="0" r="6985" b="5715"/>
            <wp:docPr id="7" name="Picture 2" descr="I:\SAM\Documents\rjcollege-logo-1.png"/>
            <wp:cNvGraphicFramePr/>
            <a:graphic xmlns:a="http://schemas.openxmlformats.org/drawingml/2006/main">
              <a:graphicData uri="http://schemas.openxmlformats.org/drawingml/2006/picture">
                <pic:pic xmlns:pic="http://schemas.openxmlformats.org/drawingml/2006/picture">
                  <pic:nvPicPr>
                    <pic:cNvPr id="1" name="Picture 2" descr="I:\SAM\Documents\rjcollege-logo-1.png"/>
                    <pic:cNvPicPr/>
                  </pic:nvPicPr>
                  <pic:blipFill>
                    <a:blip r:embed="rId7" cstate="print"/>
                    <a:srcRect/>
                    <a:stretch>
                      <a:fillRect/>
                    </a:stretch>
                  </pic:blipFill>
                  <pic:spPr bwMode="auto">
                    <a:xfrm>
                      <a:off x="0" y="0"/>
                      <a:ext cx="2031365" cy="1994535"/>
                    </a:xfrm>
                    <a:prstGeom prst="rect">
                      <a:avLst/>
                    </a:prstGeom>
                    <a:noFill/>
                    <a:ln w="9525">
                      <a:noFill/>
                      <a:miter lim="800000"/>
                      <a:headEnd/>
                      <a:tailEnd/>
                    </a:ln>
                  </pic:spPr>
                </pic:pic>
              </a:graphicData>
            </a:graphic>
          </wp:inline>
        </w:drawing>
      </w:r>
    </w:p>
    <w:p w14:paraId="3FC4F0FC" w14:textId="6232B23B" w:rsidR="00E16BC6" w:rsidRPr="0091034B" w:rsidRDefault="00E16BC6" w:rsidP="0092543E">
      <w:pPr>
        <w:adjustRightInd w:val="0"/>
        <w:rPr>
          <w:rFonts w:ascii="Caladea" w:eastAsia="Caladea" w:hAnsi="Caladea" w:cs="Caladea"/>
          <w:bCs/>
          <w:sz w:val="32"/>
          <w:szCs w:val="32"/>
          <w:lang w:val="en-US" w:eastAsia="en-US"/>
        </w:rPr>
      </w:pPr>
    </w:p>
    <w:p w14:paraId="4DEC6DB4" w14:textId="77777777" w:rsidR="0092543E" w:rsidRPr="0091034B" w:rsidRDefault="0092543E" w:rsidP="0092543E">
      <w:pPr>
        <w:adjustRightInd w:val="0"/>
        <w:rPr>
          <w:rFonts w:ascii="Caladea" w:eastAsia="Caladea" w:hAnsi="Caladea" w:cs="Caladea"/>
          <w:bCs/>
          <w:sz w:val="32"/>
          <w:szCs w:val="32"/>
          <w:lang w:val="en-US" w:eastAsia="en-US"/>
        </w:rPr>
      </w:pPr>
    </w:p>
    <w:p w14:paraId="015DC047" w14:textId="3021C1C8" w:rsidR="00E16BC6" w:rsidRPr="0091034B" w:rsidRDefault="00E16BC6" w:rsidP="008C2939">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DEPARTMENT OF INFORMATION TECHNOLOGY</w:t>
      </w:r>
    </w:p>
    <w:p w14:paraId="04A61746" w14:textId="77777777" w:rsidR="00E16BC6" w:rsidRPr="0091034B" w:rsidRDefault="00E16BC6" w:rsidP="008C2939">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RAMNIRANJAN JHUNJHUNWALA COLLEGE</w:t>
      </w:r>
    </w:p>
    <w:p w14:paraId="72D783BD" w14:textId="77777777" w:rsidR="00E16BC6" w:rsidRPr="0091034B" w:rsidRDefault="00E16BC6" w:rsidP="008C2939">
      <w:pPr>
        <w:pStyle w:val="Default"/>
        <w:jc w:val="center"/>
        <w:rPr>
          <w:rFonts w:ascii="Caladea" w:eastAsia="Caladea" w:hAnsi="Caladea" w:cs="Caladea"/>
          <w:bCs/>
          <w:color w:val="auto"/>
          <w:sz w:val="32"/>
          <w:szCs w:val="32"/>
        </w:rPr>
      </w:pPr>
      <w:r w:rsidRPr="0091034B">
        <w:rPr>
          <w:rFonts w:ascii="Caladea" w:eastAsia="Caladea" w:hAnsi="Caladea" w:cs="Caladea"/>
          <w:bCs/>
          <w:color w:val="auto"/>
          <w:sz w:val="32"/>
          <w:szCs w:val="32"/>
        </w:rPr>
        <w:t>(Affiliated to University of Mumbai)</w:t>
      </w:r>
    </w:p>
    <w:p w14:paraId="50E5CE8C" w14:textId="77777777" w:rsidR="00E16BC6" w:rsidRPr="0091034B" w:rsidRDefault="00E16BC6" w:rsidP="008C2939">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GHATKOPAR (WEST), 400086</w:t>
      </w:r>
    </w:p>
    <w:p w14:paraId="1B31A635" w14:textId="77777777" w:rsidR="00E16BC6" w:rsidRPr="0091034B" w:rsidRDefault="00E16BC6" w:rsidP="008C2939">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MAHARASHTRA</w:t>
      </w:r>
    </w:p>
    <w:p w14:paraId="453BCFD9" w14:textId="4FD4ECFE" w:rsidR="00E16BC6" w:rsidRDefault="00E16BC6" w:rsidP="008C2939">
      <w:pPr>
        <w:spacing w:before="1"/>
        <w:ind w:left="222" w:right="217"/>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202</w:t>
      </w:r>
      <w:r w:rsidR="000B3692" w:rsidRPr="0091034B">
        <w:rPr>
          <w:rFonts w:ascii="Caladea" w:eastAsia="Caladea" w:hAnsi="Caladea" w:cs="Caladea"/>
          <w:bCs/>
          <w:sz w:val="32"/>
          <w:szCs w:val="32"/>
          <w:lang w:val="en-US" w:eastAsia="en-US"/>
        </w:rPr>
        <w:t>1</w:t>
      </w:r>
      <w:r w:rsidRPr="0091034B">
        <w:rPr>
          <w:rFonts w:ascii="Caladea" w:eastAsia="Caladea" w:hAnsi="Caladea" w:cs="Caladea"/>
          <w:bCs/>
          <w:sz w:val="32"/>
          <w:szCs w:val="32"/>
          <w:lang w:val="en-US" w:eastAsia="en-US"/>
        </w:rPr>
        <w:t>-202</w:t>
      </w:r>
      <w:r w:rsidR="000B3692" w:rsidRPr="0091034B">
        <w:rPr>
          <w:rFonts w:ascii="Caladea" w:eastAsia="Caladea" w:hAnsi="Caladea" w:cs="Caladea"/>
          <w:bCs/>
          <w:sz w:val="32"/>
          <w:szCs w:val="32"/>
          <w:lang w:val="en-US" w:eastAsia="en-US"/>
        </w:rPr>
        <w:t>2</w:t>
      </w:r>
    </w:p>
    <w:p w14:paraId="36949C86" w14:textId="77777777" w:rsidR="00F17702" w:rsidRDefault="00F17702" w:rsidP="008C2939">
      <w:pPr>
        <w:spacing w:before="1"/>
        <w:ind w:left="222" w:right="217"/>
        <w:jc w:val="center"/>
        <w:rPr>
          <w:rFonts w:ascii="Caladea" w:eastAsia="Caladea" w:hAnsi="Caladea" w:cs="Caladea"/>
          <w:bCs/>
          <w:sz w:val="32"/>
          <w:szCs w:val="32"/>
          <w:lang w:val="en-US" w:eastAsia="en-US"/>
        </w:rPr>
      </w:pPr>
    </w:p>
    <w:p w14:paraId="5E0CBA69" w14:textId="29582C2E" w:rsidR="0091034B" w:rsidRDefault="0091034B" w:rsidP="008C2939">
      <w:pPr>
        <w:spacing w:before="1"/>
        <w:ind w:left="222" w:right="217"/>
        <w:jc w:val="center"/>
        <w:rPr>
          <w:rFonts w:ascii="Caladea" w:eastAsia="Caladea" w:hAnsi="Caladea" w:cs="Caladea"/>
          <w:bCs/>
          <w:sz w:val="32"/>
          <w:szCs w:val="32"/>
          <w:lang w:val="en-US" w:eastAsia="en-US"/>
        </w:rPr>
      </w:pPr>
    </w:p>
    <w:p w14:paraId="36A3B8FA" w14:textId="41FC279C" w:rsidR="0091034B" w:rsidRDefault="0091034B" w:rsidP="008C2939">
      <w:pPr>
        <w:spacing w:before="1"/>
        <w:ind w:left="222" w:right="217"/>
        <w:jc w:val="center"/>
        <w:rPr>
          <w:rFonts w:ascii="Caladea" w:eastAsia="Caladea" w:hAnsi="Caladea" w:cs="Caladea"/>
          <w:bCs/>
          <w:sz w:val="32"/>
          <w:szCs w:val="32"/>
          <w:lang w:val="en-US" w:eastAsia="en-US"/>
        </w:rPr>
      </w:pPr>
    </w:p>
    <w:p w14:paraId="01886EE2" w14:textId="6A127418" w:rsidR="0091034B" w:rsidRDefault="0091034B" w:rsidP="008C2939">
      <w:pPr>
        <w:spacing w:before="1"/>
        <w:ind w:left="222" w:right="217"/>
        <w:jc w:val="center"/>
        <w:rPr>
          <w:rFonts w:ascii="Caladea" w:eastAsia="Caladea" w:hAnsi="Caladea" w:cs="Caladea"/>
          <w:bCs/>
          <w:sz w:val="32"/>
          <w:szCs w:val="32"/>
          <w:lang w:val="en-US" w:eastAsia="en-US"/>
        </w:rPr>
      </w:pPr>
    </w:p>
    <w:p w14:paraId="6239172F" w14:textId="77777777" w:rsidR="00E16BC6" w:rsidRPr="0091034B" w:rsidRDefault="00E16BC6" w:rsidP="00E16BC6">
      <w:pPr>
        <w:pStyle w:val="BodyText"/>
        <w:rPr>
          <w:rFonts w:ascii="Caladea" w:eastAsia="Caladea" w:hAnsi="Caladea" w:cs="Caladea"/>
          <w:bCs/>
          <w:sz w:val="32"/>
          <w:szCs w:val="32"/>
          <w:lang w:val="en-US" w:eastAsia="en-US"/>
        </w:rPr>
      </w:pPr>
    </w:p>
    <w:p w14:paraId="433B4BFA" w14:textId="77777777" w:rsidR="00E16BC6" w:rsidRPr="0091034B" w:rsidRDefault="00E16BC6" w:rsidP="00E16BC6">
      <w:pPr>
        <w:pStyle w:val="BodyText"/>
        <w:spacing w:before="11"/>
        <w:rPr>
          <w:rFonts w:ascii="Caladea" w:eastAsia="Caladea" w:hAnsi="Caladea" w:cs="Caladea"/>
          <w:bCs/>
          <w:sz w:val="32"/>
          <w:szCs w:val="32"/>
          <w:lang w:val="en-US" w:eastAsia="en-US"/>
        </w:rPr>
      </w:pPr>
    </w:p>
    <w:p w14:paraId="479AAB0F" w14:textId="77777777" w:rsidR="003411F3" w:rsidRPr="0091034B" w:rsidRDefault="003411F3" w:rsidP="003411F3">
      <w:pPr>
        <w:adjustRightInd w:val="0"/>
        <w:ind w:left="72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lastRenderedPageBreak/>
        <w:t>DEPARTMENT OF INFORMATION TECHNOLOGY</w:t>
      </w:r>
    </w:p>
    <w:p w14:paraId="13A143C1" w14:textId="77777777" w:rsidR="003411F3" w:rsidRPr="0091034B" w:rsidRDefault="003411F3" w:rsidP="003411F3">
      <w:pPr>
        <w:pStyle w:val="BodyText"/>
        <w:rPr>
          <w:rFonts w:ascii="Caladea" w:eastAsia="Caladea" w:hAnsi="Caladea" w:cs="Caladea"/>
          <w:bCs/>
          <w:sz w:val="32"/>
          <w:szCs w:val="32"/>
          <w:lang w:val="en-US" w:eastAsia="en-US"/>
        </w:rPr>
      </w:pPr>
    </w:p>
    <w:p w14:paraId="2CB10CC5" w14:textId="543AA5B6" w:rsidR="003411F3" w:rsidRPr="0091034B" w:rsidRDefault="003411F3" w:rsidP="003411F3">
      <w:pPr>
        <w:adjustRightInd w:val="0"/>
        <w:jc w:val="center"/>
        <w:rPr>
          <w:rFonts w:ascii="Caladea" w:eastAsia="Caladea" w:hAnsi="Caladea" w:cs="Caladea"/>
          <w:bCs/>
          <w:sz w:val="32"/>
          <w:szCs w:val="32"/>
          <w:lang w:val="en-US" w:eastAsia="en-US"/>
        </w:rPr>
      </w:pPr>
      <w:r w:rsidRPr="0091034B">
        <w:rPr>
          <w:rFonts w:ascii="Caladea" w:eastAsia="Caladea" w:hAnsi="Caladea" w:cs="Caladea"/>
          <w:bCs/>
          <w:noProof/>
          <w:sz w:val="32"/>
          <w:szCs w:val="32"/>
          <w:lang w:val="en-US" w:eastAsia="en-US"/>
        </w:rPr>
        <w:drawing>
          <wp:inline distT="0" distB="0" distL="0" distR="0" wp14:anchorId="25B6A76A" wp14:editId="6B415D01">
            <wp:extent cx="1828800" cy="1828800"/>
            <wp:effectExtent l="0" t="0" r="0" b="0"/>
            <wp:docPr id="2" name="Picture 2" descr="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F43AA40" w14:textId="77777777" w:rsidR="003411F3" w:rsidRPr="0091034B" w:rsidRDefault="003411F3" w:rsidP="003411F3">
      <w:pPr>
        <w:adjustRightInd w:val="0"/>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                                                                                                                                                             </w:t>
      </w:r>
    </w:p>
    <w:p w14:paraId="01E71413" w14:textId="77777777" w:rsidR="003411F3" w:rsidRPr="0091034B" w:rsidRDefault="003411F3" w:rsidP="003411F3">
      <w:pPr>
        <w:pStyle w:val="BodyText"/>
        <w:rPr>
          <w:rFonts w:ascii="Caladea" w:eastAsia="Caladea" w:hAnsi="Caladea" w:cs="Caladea"/>
          <w:bCs/>
          <w:sz w:val="32"/>
          <w:szCs w:val="32"/>
          <w:lang w:val="en-US" w:eastAsia="en-US"/>
        </w:rPr>
      </w:pPr>
    </w:p>
    <w:p w14:paraId="18F9C092" w14:textId="75F14533" w:rsidR="003411F3" w:rsidRPr="003E3187" w:rsidRDefault="003411F3" w:rsidP="00C25087">
      <w:pPr>
        <w:adjustRightInd w:val="0"/>
        <w:jc w:val="center"/>
        <w:rPr>
          <w:rFonts w:ascii="Caladea" w:eastAsia="Caladea" w:hAnsi="Caladea" w:cs="Caladea"/>
          <w:b/>
          <w:sz w:val="32"/>
          <w:szCs w:val="32"/>
          <w:lang w:val="en-US" w:eastAsia="en-US"/>
        </w:rPr>
      </w:pPr>
      <w:r w:rsidRPr="003E3187">
        <w:rPr>
          <w:rFonts w:ascii="Caladea" w:eastAsia="Caladea" w:hAnsi="Caladea" w:cs="Caladea"/>
          <w:b/>
          <w:sz w:val="32"/>
          <w:szCs w:val="32"/>
          <w:lang w:val="en-US" w:eastAsia="en-US"/>
        </w:rPr>
        <w:t>CERTIFICATE</w:t>
      </w:r>
    </w:p>
    <w:p w14:paraId="405D6633" w14:textId="77777777" w:rsidR="003411F3" w:rsidRPr="0091034B" w:rsidRDefault="003411F3" w:rsidP="003411F3">
      <w:pPr>
        <w:pStyle w:val="BodyText"/>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                                                                                        </w:t>
      </w:r>
    </w:p>
    <w:p w14:paraId="5A26961B" w14:textId="39A4D0A2" w:rsidR="003411F3" w:rsidRPr="0091034B" w:rsidRDefault="003411F3" w:rsidP="0091034B">
      <w:pPr>
        <w:adjustRightInd w:val="0"/>
        <w:jc w:val="center"/>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This is to certify that the </w:t>
      </w:r>
      <w:r w:rsidR="00361D00">
        <w:rPr>
          <w:rFonts w:ascii="Caladea" w:eastAsia="Caladea" w:hAnsi="Caladea" w:cs="Caladea"/>
          <w:bCs/>
          <w:sz w:val="32"/>
          <w:szCs w:val="32"/>
          <w:lang w:val="en-US" w:eastAsia="en-US"/>
        </w:rPr>
        <w:t>seminar</w:t>
      </w:r>
      <w:r w:rsidRPr="0091034B">
        <w:rPr>
          <w:rFonts w:ascii="Caladea" w:eastAsia="Caladea" w:hAnsi="Caladea" w:cs="Caladea"/>
          <w:bCs/>
          <w:sz w:val="32"/>
          <w:szCs w:val="32"/>
          <w:lang w:val="en-US" w:eastAsia="en-US"/>
        </w:rPr>
        <w:t xml:space="preserve"> entitled, "</w:t>
      </w:r>
      <w:r w:rsidR="00EE6F34" w:rsidRPr="00361D00">
        <w:rPr>
          <w:rFonts w:ascii="Caladea" w:eastAsia="Caladea" w:hAnsi="Caladea" w:cs="Caladea"/>
          <w:b/>
          <w:sz w:val="32"/>
          <w:szCs w:val="32"/>
          <w:lang w:val="en-US" w:eastAsia="en-US"/>
        </w:rPr>
        <w:t xml:space="preserve">SQL Injection and </w:t>
      </w:r>
      <w:r w:rsidR="00EE6F34" w:rsidRPr="00361D00">
        <w:rPr>
          <w:rFonts w:ascii="Caladea" w:eastAsia="Caladea" w:hAnsi="Caladea" w:cs="Caladea"/>
          <w:b/>
          <w:sz w:val="32"/>
          <w:szCs w:val="32"/>
          <w:lang w:val="en-US" w:eastAsia="en-US"/>
        </w:rPr>
        <w:br/>
        <w:t>Prevention</w:t>
      </w:r>
      <w:r w:rsidRPr="0091034B">
        <w:rPr>
          <w:rFonts w:ascii="Caladea" w:eastAsia="Caladea" w:hAnsi="Caladea" w:cs="Caladea"/>
          <w:bCs/>
          <w:sz w:val="32"/>
          <w:szCs w:val="32"/>
          <w:lang w:val="en-US" w:eastAsia="en-US"/>
        </w:rPr>
        <w:t xml:space="preserve">", is bonafied work of name </w:t>
      </w:r>
      <w:r w:rsidR="00361D00" w:rsidRPr="00CA4A40">
        <w:rPr>
          <w:rFonts w:ascii="Caladea" w:eastAsia="Caladea" w:hAnsi="Caladea" w:cs="Caladea"/>
          <w:bCs/>
          <w:sz w:val="32"/>
          <w:szCs w:val="32"/>
          <w:lang w:val="en-US" w:eastAsia="en-US"/>
        </w:rPr>
        <w:t>Kedar Jadhav</w:t>
      </w:r>
      <w:r w:rsidR="00361D00">
        <w:rPr>
          <w:rFonts w:ascii="Caladea" w:eastAsia="Caladea" w:hAnsi="Caladea" w:cs="Caladea"/>
          <w:bCs/>
          <w:sz w:val="32"/>
          <w:szCs w:val="32"/>
          <w:lang w:val="en-US" w:eastAsia="en-US"/>
        </w:rPr>
        <w:t xml:space="preserve"> </w:t>
      </w:r>
      <w:r w:rsidRPr="0091034B">
        <w:rPr>
          <w:rFonts w:ascii="Caladea" w:eastAsia="Caladea" w:hAnsi="Caladea" w:cs="Caladea"/>
          <w:bCs/>
          <w:sz w:val="32"/>
          <w:szCs w:val="32"/>
          <w:lang w:val="en-US" w:eastAsia="en-US"/>
        </w:rPr>
        <w:t xml:space="preserve">bearing Seat. No: </w:t>
      </w:r>
      <w:r w:rsidR="003820EC" w:rsidRPr="0091034B">
        <w:rPr>
          <w:rFonts w:ascii="Caladea" w:eastAsia="Caladea" w:hAnsi="Caladea" w:cs="Caladea"/>
          <w:bCs/>
          <w:sz w:val="32"/>
          <w:szCs w:val="32"/>
          <w:lang w:val="en-US" w:eastAsia="en-US"/>
        </w:rPr>
        <w:t xml:space="preserve">30 </w:t>
      </w:r>
      <w:r w:rsidRPr="0091034B">
        <w:rPr>
          <w:rFonts w:ascii="Caladea" w:eastAsia="Caladea" w:hAnsi="Caladea" w:cs="Caladea"/>
          <w:bCs/>
          <w:sz w:val="32"/>
          <w:szCs w:val="32"/>
          <w:lang w:val="en-US" w:eastAsia="en-US"/>
        </w:rPr>
        <w:t>submitted in partial fulfillment of the requirements for the award of degree of MASTERS OF SCIENCE in INFORMATION TECHNOLOGY from University of Mumbai.</w:t>
      </w:r>
    </w:p>
    <w:p w14:paraId="15597303" w14:textId="77777777" w:rsidR="003411F3" w:rsidRPr="0091034B" w:rsidRDefault="003411F3" w:rsidP="003411F3">
      <w:pPr>
        <w:adjustRightInd w:val="0"/>
        <w:jc w:val="center"/>
        <w:rPr>
          <w:rFonts w:ascii="Caladea" w:eastAsia="Caladea" w:hAnsi="Caladea" w:cs="Caladea"/>
          <w:bCs/>
          <w:sz w:val="32"/>
          <w:szCs w:val="32"/>
          <w:lang w:val="en-US" w:eastAsia="en-US"/>
        </w:rPr>
      </w:pPr>
    </w:p>
    <w:p w14:paraId="239DEE77" w14:textId="77777777" w:rsidR="003411F3" w:rsidRPr="0091034B" w:rsidRDefault="003411F3" w:rsidP="003411F3">
      <w:pPr>
        <w:adjustRightInd w:val="0"/>
        <w:jc w:val="center"/>
        <w:rPr>
          <w:rFonts w:ascii="Caladea" w:eastAsia="Caladea" w:hAnsi="Caladea" w:cs="Caladea"/>
          <w:bCs/>
          <w:sz w:val="32"/>
          <w:szCs w:val="32"/>
          <w:lang w:val="en-US" w:eastAsia="en-US"/>
        </w:rPr>
      </w:pPr>
    </w:p>
    <w:p w14:paraId="7CD223CB" w14:textId="77777777" w:rsidR="003411F3" w:rsidRPr="006A3C65" w:rsidRDefault="003411F3" w:rsidP="003411F3">
      <w:pPr>
        <w:pStyle w:val="BodyText"/>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  </w:t>
      </w:r>
    </w:p>
    <w:p w14:paraId="24B41769" w14:textId="1AE05FD4" w:rsidR="003411F3" w:rsidRPr="006A3C65" w:rsidRDefault="003411F3" w:rsidP="00796619">
      <w:pPr>
        <w:adjustRightInd w:val="0"/>
        <w:rPr>
          <w:rFonts w:ascii="Caladea" w:eastAsia="Caladea" w:hAnsi="Caladea" w:cs="Caladea"/>
          <w:bCs/>
          <w:sz w:val="32"/>
          <w:szCs w:val="32"/>
          <w:lang w:val="en-US" w:eastAsia="en-US"/>
        </w:rPr>
      </w:pPr>
      <w:r w:rsidRPr="006A3C65">
        <w:rPr>
          <w:rFonts w:ascii="Caladea" w:eastAsia="Caladea" w:hAnsi="Caladea" w:cs="Caladea"/>
          <w:bCs/>
          <w:sz w:val="32"/>
          <w:szCs w:val="32"/>
          <w:lang w:val="en-US" w:eastAsia="en-US"/>
        </w:rPr>
        <w:t xml:space="preserve">     </w:t>
      </w:r>
      <w:r w:rsidRPr="006A3C65">
        <w:rPr>
          <w:rStyle w:val="BodyTextChar"/>
        </w:rPr>
        <w:t>Internal Guide</w:t>
      </w:r>
      <w:r w:rsidR="00796619" w:rsidRPr="006A3C65">
        <w:rPr>
          <w:rStyle w:val="BodyTextChar"/>
        </w:rPr>
        <w:tab/>
      </w:r>
      <w:r w:rsidR="00796619" w:rsidRPr="006A3C65">
        <w:rPr>
          <w:rStyle w:val="BodyTextChar"/>
        </w:rPr>
        <w:tab/>
      </w:r>
      <w:r w:rsidR="00796619" w:rsidRPr="006A3C65">
        <w:rPr>
          <w:rStyle w:val="BodyTextChar"/>
        </w:rPr>
        <w:tab/>
      </w:r>
      <w:r w:rsidR="00796619" w:rsidRPr="006A3C65">
        <w:rPr>
          <w:rStyle w:val="BodyTextChar"/>
        </w:rPr>
        <w:tab/>
      </w:r>
      <w:r w:rsidR="00796619" w:rsidRPr="006A3C65">
        <w:rPr>
          <w:rStyle w:val="BodyTextChar"/>
        </w:rPr>
        <w:tab/>
      </w:r>
      <w:r w:rsidR="00796619" w:rsidRPr="006A3C65">
        <w:rPr>
          <w:rStyle w:val="BodyTextChar"/>
        </w:rPr>
        <w:tab/>
      </w:r>
      <w:r w:rsidR="00796619" w:rsidRPr="006A3C65">
        <w:rPr>
          <w:rStyle w:val="BodyTextChar"/>
        </w:rPr>
        <w:tab/>
      </w:r>
      <w:r w:rsidR="00796619" w:rsidRPr="006A3C65">
        <w:rPr>
          <w:rStyle w:val="BodyTextChar"/>
        </w:rPr>
        <w:tab/>
      </w:r>
      <w:r w:rsidR="00796619" w:rsidRPr="006A3C65">
        <w:rPr>
          <w:rStyle w:val="BodyTextChar"/>
        </w:rPr>
        <w:tab/>
      </w:r>
      <w:r w:rsidRPr="006A3C65">
        <w:rPr>
          <w:rStyle w:val="BodyTextChar"/>
        </w:rPr>
        <w:t xml:space="preserve"> Coordinator</w:t>
      </w:r>
    </w:p>
    <w:p w14:paraId="2BF2E9F1" w14:textId="77777777" w:rsidR="003411F3" w:rsidRPr="006A3C65" w:rsidRDefault="003411F3" w:rsidP="003411F3">
      <w:pPr>
        <w:pStyle w:val="BodyText"/>
        <w:rPr>
          <w:rFonts w:ascii="Caladea" w:eastAsia="Caladea" w:hAnsi="Caladea" w:cs="Caladea"/>
          <w:bCs/>
          <w:sz w:val="32"/>
          <w:szCs w:val="32"/>
          <w:lang w:val="en-US" w:eastAsia="en-US"/>
        </w:rPr>
      </w:pPr>
      <w:r w:rsidRPr="006A3C65">
        <w:rPr>
          <w:rFonts w:ascii="Caladea" w:eastAsia="Caladea" w:hAnsi="Caladea" w:cs="Caladea"/>
          <w:bCs/>
          <w:sz w:val="32"/>
          <w:szCs w:val="32"/>
          <w:lang w:val="en-US" w:eastAsia="en-US"/>
        </w:rPr>
        <w:t xml:space="preserve"> </w:t>
      </w:r>
    </w:p>
    <w:p w14:paraId="21059161" w14:textId="77777777" w:rsidR="003411F3" w:rsidRPr="006A3C65" w:rsidRDefault="003411F3" w:rsidP="003411F3">
      <w:pPr>
        <w:pStyle w:val="BodyText"/>
        <w:rPr>
          <w:rFonts w:ascii="Caladea" w:eastAsia="Caladea" w:hAnsi="Caladea" w:cs="Caladea"/>
          <w:bCs/>
          <w:sz w:val="32"/>
          <w:szCs w:val="32"/>
          <w:lang w:val="en-US" w:eastAsia="en-US"/>
        </w:rPr>
      </w:pPr>
    </w:p>
    <w:p w14:paraId="0F115BE6" w14:textId="77777777" w:rsidR="003411F3" w:rsidRPr="006A3C65" w:rsidRDefault="003411F3" w:rsidP="003411F3">
      <w:pPr>
        <w:pStyle w:val="BodyText"/>
        <w:rPr>
          <w:rFonts w:ascii="Caladea" w:eastAsia="Caladea" w:hAnsi="Caladea" w:cs="Caladea"/>
          <w:bCs/>
          <w:sz w:val="32"/>
          <w:szCs w:val="32"/>
          <w:lang w:val="en-US" w:eastAsia="en-US"/>
        </w:rPr>
      </w:pPr>
    </w:p>
    <w:p w14:paraId="0833961F" w14:textId="5A79CB68" w:rsidR="003411F3" w:rsidRPr="006A3C65" w:rsidRDefault="003411F3" w:rsidP="00796619">
      <w:pPr>
        <w:pStyle w:val="BodyText"/>
        <w:ind w:left="3600"/>
        <w:rPr>
          <w:rFonts w:ascii="Caladea" w:eastAsia="Caladea" w:hAnsi="Caladea"/>
          <w:lang w:val="en-US" w:eastAsia="en-US"/>
        </w:rPr>
      </w:pPr>
      <w:r w:rsidRPr="006A3C65">
        <w:rPr>
          <w:rStyle w:val="BodyTextChar"/>
        </w:rPr>
        <w:t>External Examiner</w:t>
      </w:r>
    </w:p>
    <w:p w14:paraId="12875BF2" w14:textId="77777777" w:rsidR="00D946CB" w:rsidRPr="006A3C65" w:rsidRDefault="00D946CB" w:rsidP="003411F3">
      <w:pPr>
        <w:adjustRightInd w:val="0"/>
        <w:rPr>
          <w:rFonts w:ascii="Caladea" w:eastAsia="Caladea" w:hAnsi="Caladea" w:cs="Caladea"/>
          <w:bCs/>
          <w:sz w:val="32"/>
          <w:szCs w:val="32"/>
          <w:lang w:val="en-US" w:eastAsia="en-US"/>
        </w:rPr>
      </w:pPr>
    </w:p>
    <w:p w14:paraId="43D6895A" w14:textId="77777777" w:rsidR="00C25087" w:rsidRPr="006A3C65" w:rsidRDefault="00C25087" w:rsidP="003411F3">
      <w:pPr>
        <w:adjustRightInd w:val="0"/>
        <w:rPr>
          <w:rFonts w:ascii="Caladea" w:eastAsia="Caladea" w:hAnsi="Caladea" w:cs="Caladea"/>
          <w:bCs/>
          <w:sz w:val="32"/>
          <w:szCs w:val="32"/>
          <w:lang w:val="en-US" w:eastAsia="en-US"/>
        </w:rPr>
      </w:pPr>
    </w:p>
    <w:p w14:paraId="3E12D7B6" w14:textId="77777777" w:rsidR="003411F3" w:rsidRPr="006A3C65" w:rsidRDefault="003411F3" w:rsidP="003411F3">
      <w:pPr>
        <w:tabs>
          <w:tab w:val="left" w:pos="2804"/>
          <w:tab w:val="left" w:pos="6790"/>
        </w:tabs>
        <w:ind w:left="481"/>
        <w:rPr>
          <w:rFonts w:ascii="Caladea" w:eastAsia="Caladea" w:hAnsi="Caladea" w:cs="Caladea"/>
          <w:bCs/>
          <w:sz w:val="32"/>
          <w:szCs w:val="32"/>
          <w:lang w:val="en-US" w:eastAsia="en-US"/>
        </w:rPr>
      </w:pPr>
    </w:p>
    <w:p w14:paraId="48F62814" w14:textId="6C9EDB46" w:rsidR="003411F3" w:rsidRPr="006A3C65" w:rsidRDefault="003411F3" w:rsidP="005F6545">
      <w:pPr>
        <w:pStyle w:val="BodyText"/>
        <w:rPr>
          <w:rFonts w:ascii="Caladea" w:eastAsia="Caladea" w:hAnsi="Caladea"/>
        </w:rPr>
      </w:pPr>
      <w:r w:rsidRPr="006A3C65">
        <w:rPr>
          <w:rFonts w:ascii="Caladea" w:eastAsia="Caladea" w:hAnsi="Caladea"/>
        </w:rPr>
        <w:t xml:space="preserve">Date: </w:t>
      </w:r>
      <w:r w:rsidR="00EE6F34" w:rsidRPr="006A3C65">
        <w:rPr>
          <w:rFonts w:ascii="Caladea" w:eastAsia="Caladea" w:hAnsi="Caladea"/>
        </w:rPr>
        <w:t>07-04-2022</w:t>
      </w:r>
      <w:r w:rsidR="005F6545" w:rsidRPr="006A3C65">
        <w:rPr>
          <w:rFonts w:ascii="Caladea" w:eastAsia="Caladea" w:hAnsi="Caladea"/>
        </w:rPr>
        <w:tab/>
      </w:r>
      <w:r w:rsidR="005F6545" w:rsidRPr="006A3C65">
        <w:rPr>
          <w:rFonts w:ascii="Caladea" w:eastAsia="Caladea" w:hAnsi="Caladea"/>
        </w:rPr>
        <w:tab/>
      </w:r>
      <w:r w:rsidR="005F6545" w:rsidRPr="006A3C65">
        <w:rPr>
          <w:rFonts w:ascii="Caladea" w:eastAsia="Caladea" w:hAnsi="Caladea"/>
        </w:rPr>
        <w:tab/>
      </w:r>
      <w:r w:rsidR="005F6545" w:rsidRPr="006A3C65">
        <w:rPr>
          <w:rFonts w:ascii="Caladea" w:eastAsia="Caladea" w:hAnsi="Caladea"/>
        </w:rPr>
        <w:tab/>
      </w:r>
      <w:r w:rsidR="005F6545" w:rsidRPr="006A3C65">
        <w:rPr>
          <w:rFonts w:ascii="Caladea" w:eastAsia="Caladea" w:hAnsi="Caladea"/>
        </w:rPr>
        <w:tab/>
      </w:r>
      <w:r w:rsidR="005F6545" w:rsidRPr="006A3C65">
        <w:rPr>
          <w:rFonts w:ascii="Caladea" w:eastAsia="Caladea" w:hAnsi="Caladea"/>
        </w:rPr>
        <w:tab/>
      </w:r>
      <w:r w:rsidR="005F6545" w:rsidRPr="006A3C65">
        <w:rPr>
          <w:rFonts w:ascii="Caladea" w:eastAsia="Caladea" w:hAnsi="Caladea"/>
        </w:rPr>
        <w:tab/>
      </w:r>
      <w:r w:rsidR="005F6545" w:rsidRPr="006A3C65">
        <w:rPr>
          <w:rFonts w:ascii="Caladea" w:eastAsia="Caladea" w:hAnsi="Caladea"/>
        </w:rPr>
        <w:tab/>
      </w:r>
      <w:r w:rsidR="005F6545" w:rsidRPr="006A3C65">
        <w:rPr>
          <w:rFonts w:ascii="Caladea" w:eastAsia="Caladea" w:hAnsi="Caladea"/>
        </w:rPr>
        <w:tab/>
      </w:r>
      <w:r w:rsidR="00FC2028">
        <w:rPr>
          <w:rFonts w:ascii="Caladea" w:eastAsia="Caladea" w:hAnsi="Caladea"/>
        </w:rPr>
        <w:t xml:space="preserve">        </w:t>
      </w:r>
      <w:r w:rsidRPr="006A3C65">
        <w:rPr>
          <w:rFonts w:ascii="Caladea" w:eastAsia="Caladea" w:hAnsi="Caladea"/>
        </w:rPr>
        <w:t>College Seal</w:t>
      </w:r>
    </w:p>
    <w:p w14:paraId="200B0BE3" w14:textId="62D3BD88" w:rsidR="004259F5" w:rsidRDefault="004259F5" w:rsidP="005F6545">
      <w:pPr>
        <w:pStyle w:val="BodyText"/>
        <w:rPr>
          <w:rFonts w:eastAsia="Caladea"/>
        </w:rPr>
      </w:pPr>
    </w:p>
    <w:p w14:paraId="701B01D7" w14:textId="77777777" w:rsidR="004259F5" w:rsidRPr="001653F4" w:rsidRDefault="004259F5" w:rsidP="005F6545">
      <w:pPr>
        <w:pStyle w:val="BodyText"/>
        <w:rPr>
          <w:rFonts w:eastAsia="Caladea"/>
        </w:rPr>
      </w:pPr>
    </w:p>
    <w:p w14:paraId="1A43AF77" w14:textId="31AF2D8A" w:rsidR="00796619" w:rsidRDefault="00796619" w:rsidP="00C25087">
      <w:pPr>
        <w:tabs>
          <w:tab w:val="left" w:pos="2804"/>
          <w:tab w:val="left" w:pos="6790"/>
        </w:tabs>
        <w:rPr>
          <w:rFonts w:ascii="Caladea" w:eastAsia="Caladea" w:hAnsi="Caladea" w:cs="Caladea"/>
          <w:bCs/>
          <w:lang w:val="en-US" w:eastAsia="en-US"/>
        </w:rPr>
      </w:pPr>
    </w:p>
    <w:p w14:paraId="2872E1A6" w14:textId="77777777" w:rsidR="00796619" w:rsidRPr="0091034B" w:rsidRDefault="00796619" w:rsidP="00C25087">
      <w:pPr>
        <w:tabs>
          <w:tab w:val="left" w:pos="2804"/>
          <w:tab w:val="left" w:pos="6790"/>
        </w:tabs>
        <w:rPr>
          <w:rFonts w:ascii="Caladea" w:eastAsia="Caladea" w:hAnsi="Caladea" w:cs="Caladea"/>
          <w:bCs/>
          <w:lang w:val="en-US" w:eastAsia="en-US"/>
        </w:rPr>
      </w:pPr>
    </w:p>
    <w:p w14:paraId="40DE237D" w14:textId="77777777" w:rsidR="00373A99" w:rsidRDefault="003411F3" w:rsidP="00373A99">
      <w:pPr>
        <w:tabs>
          <w:tab w:val="left" w:pos="2804"/>
          <w:tab w:val="left" w:pos="6790"/>
        </w:tabs>
        <w:ind w:left="481"/>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ab/>
      </w:r>
      <w:bookmarkStart w:id="0" w:name="_Hlk58257220"/>
    </w:p>
    <w:p w14:paraId="2FA93389" w14:textId="77777777" w:rsidR="00373A99" w:rsidRDefault="00373A99" w:rsidP="00373A99">
      <w:pPr>
        <w:tabs>
          <w:tab w:val="left" w:pos="2804"/>
          <w:tab w:val="left" w:pos="6790"/>
        </w:tabs>
        <w:ind w:left="481"/>
        <w:rPr>
          <w:rFonts w:ascii="Caladea" w:eastAsia="Caladea" w:hAnsi="Caladea" w:cs="Caladea"/>
          <w:bCs/>
          <w:sz w:val="32"/>
          <w:szCs w:val="32"/>
          <w:lang w:val="en-US" w:eastAsia="en-US"/>
        </w:rPr>
      </w:pPr>
    </w:p>
    <w:p w14:paraId="20F451FB" w14:textId="178FB78D" w:rsidR="00067790" w:rsidRPr="0091034B" w:rsidRDefault="00067790" w:rsidP="00195E9E">
      <w:pPr>
        <w:tabs>
          <w:tab w:val="left" w:pos="2804"/>
          <w:tab w:val="left" w:pos="6790"/>
        </w:tabs>
        <w:ind w:left="481"/>
        <w:jc w:val="center"/>
        <w:rPr>
          <w:rFonts w:ascii="Caladea" w:eastAsia="Caladea" w:hAnsi="Caladea" w:cs="Caladea"/>
          <w:bCs/>
          <w:sz w:val="32"/>
          <w:szCs w:val="32"/>
          <w:lang w:val="en-US" w:eastAsia="en-US"/>
        </w:rPr>
      </w:pPr>
      <w:r w:rsidRPr="006C1490">
        <w:rPr>
          <w:rFonts w:ascii="Caladea" w:eastAsia="Caladea" w:hAnsi="Caladea" w:cs="Caladea"/>
          <w:b/>
          <w:sz w:val="36"/>
          <w:szCs w:val="36"/>
          <w:lang w:val="en-US" w:eastAsia="en-US"/>
        </w:rPr>
        <w:lastRenderedPageBreak/>
        <w:t>ACKNOWLEDGEMENT</w:t>
      </w:r>
    </w:p>
    <w:p w14:paraId="57F9D629" w14:textId="67943DF4" w:rsidR="00067790" w:rsidRPr="0091034B" w:rsidRDefault="00067790" w:rsidP="003E3187">
      <w:pPr>
        <w:pStyle w:val="BodyText"/>
        <w:spacing w:before="229" w:line="283" w:lineRule="auto"/>
        <w:ind w:left="481" w:right="588"/>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I have great pleasure in presenting this </w:t>
      </w:r>
      <w:r w:rsidR="00732CEF">
        <w:rPr>
          <w:rFonts w:ascii="Caladea" w:eastAsia="Caladea" w:hAnsi="Caladea" w:cs="Caladea"/>
          <w:bCs/>
          <w:sz w:val="32"/>
          <w:szCs w:val="32"/>
          <w:lang w:val="en-US" w:eastAsia="en-US"/>
        </w:rPr>
        <w:t>seminar</w:t>
      </w:r>
      <w:r w:rsidRPr="0091034B">
        <w:rPr>
          <w:rFonts w:ascii="Caladea" w:eastAsia="Caladea" w:hAnsi="Caladea" w:cs="Caladea"/>
          <w:bCs/>
          <w:sz w:val="32"/>
          <w:szCs w:val="32"/>
          <w:lang w:val="en-US" w:eastAsia="en-US"/>
        </w:rPr>
        <w:t xml:space="preserve"> entitled “</w:t>
      </w:r>
      <w:r w:rsidR="008C74C9" w:rsidRPr="008C74C9">
        <w:rPr>
          <w:rFonts w:ascii="Caladea" w:eastAsia="Caladea" w:hAnsi="Caladea" w:cs="Caladea"/>
          <w:b/>
          <w:sz w:val="32"/>
          <w:szCs w:val="32"/>
          <w:lang w:val="en-US" w:eastAsia="en-US"/>
        </w:rPr>
        <w:t>SQL Injection and Prevention</w:t>
      </w:r>
      <w:r w:rsidRPr="0091034B">
        <w:rPr>
          <w:rFonts w:ascii="Caladea" w:eastAsia="Caladea" w:hAnsi="Caladea" w:cs="Caladea"/>
          <w:bCs/>
          <w:sz w:val="32"/>
          <w:szCs w:val="32"/>
          <w:lang w:val="en-US" w:eastAsia="en-US"/>
        </w:rPr>
        <w:t xml:space="preserve">” and I grab this opportunity to convey my immense regards to all people who with their invaluable contributions made this </w:t>
      </w:r>
      <w:r w:rsidR="00325AC8">
        <w:rPr>
          <w:rFonts w:ascii="Caladea" w:eastAsia="Caladea" w:hAnsi="Caladea" w:cs="Caladea"/>
          <w:bCs/>
          <w:sz w:val="32"/>
          <w:szCs w:val="32"/>
          <w:lang w:val="en-US" w:eastAsia="en-US"/>
        </w:rPr>
        <w:t>seminar</w:t>
      </w:r>
      <w:r w:rsidRPr="0091034B">
        <w:rPr>
          <w:rFonts w:ascii="Caladea" w:eastAsia="Caladea" w:hAnsi="Caladea" w:cs="Caladea"/>
          <w:bCs/>
          <w:sz w:val="32"/>
          <w:szCs w:val="32"/>
          <w:lang w:val="en-US" w:eastAsia="en-US"/>
        </w:rPr>
        <w:t xml:space="preserve"> successful.</w:t>
      </w:r>
    </w:p>
    <w:p w14:paraId="73F87DCF" w14:textId="77777777" w:rsidR="00067790" w:rsidRPr="0091034B" w:rsidRDefault="00067790" w:rsidP="003E3187">
      <w:pPr>
        <w:pStyle w:val="BodyText"/>
        <w:spacing w:before="10"/>
        <w:rPr>
          <w:rFonts w:ascii="Caladea" w:eastAsia="Caladea" w:hAnsi="Caladea" w:cs="Caladea"/>
          <w:bCs/>
          <w:sz w:val="32"/>
          <w:szCs w:val="32"/>
          <w:lang w:val="en-US" w:eastAsia="en-US"/>
        </w:rPr>
      </w:pPr>
    </w:p>
    <w:p w14:paraId="479A3E68" w14:textId="23D7F9FA" w:rsidR="00067790" w:rsidRPr="0091034B" w:rsidRDefault="00067790" w:rsidP="00195E9E">
      <w:pPr>
        <w:pStyle w:val="BodyText"/>
        <w:spacing w:line="280" w:lineRule="auto"/>
        <w:ind w:left="481" w:right="590"/>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It gives me great pleasure in presenting this </w:t>
      </w:r>
      <w:r w:rsidR="00D73C4F">
        <w:rPr>
          <w:rFonts w:ascii="Caladea" w:eastAsia="Caladea" w:hAnsi="Caladea" w:cs="Caladea"/>
          <w:bCs/>
          <w:sz w:val="32"/>
          <w:szCs w:val="32"/>
          <w:lang w:val="en-US" w:eastAsia="en-US"/>
        </w:rPr>
        <w:t>Seminar</w:t>
      </w:r>
      <w:r w:rsidRPr="0091034B">
        <w:rPr>
          <w:rFonts w:ascii="Caladea" w:eastAsia="Caladea" w:hAnsi="Caladea" w:cs="Caladea"/>
          <w:bCs/>
          <w:sz w:val="32"/>
          <w:szCs w:val="32"/>
          <w:lang w:val="en-US" w:eastAsia="en-US"/>
        </w:rPr>
        <w:t xml:space="preserve"> Report. Its justification will never complete if I don’t express my vote of thanks </w:t>
      </w:r>
      <w:r w:rsidRPr="006C1490">
        <w:rPr>
          <w:rFonts w:ascii="Caladea" w:eastAsia="Caladea" w:hAnsi="Caladea" w:cs="Caladea"/>
          <w:b/>
          <w:sz w:val="32"/>
          <w:szCs w:val="32"/>
          <w:lang w:val="en-US" w:eastAsia="en-US"/>
        </w:rPr>
        <w:t>RAMNIRANJAN JHUNJHUNWALA COLLEGE</w:t>
      </w:r>
      <w:r w:rsidRPr="0091034B">
        <w:rPr>
          <w:rFonts w:ascii="Caladea" w:eastAsia="Caladea" w:hAnsi="Caladea" w:cs="Caladea"/>
          <w:bCs/>
          <w:sz w:val="32"/>
          <w:szCs w:val="32"/>
          <w:lang w:val="en-US" w:eastAsia="en-US"/>
        </w:rPr>
        <w:t xml:space="preserve"> AND </w:t>
      </w:r>
      <w:r w:rsidRPr="006C1490">
        <w:rPr>
          <w:rFonts w:ascii="Caladea" w:eastAsia="Caladea" w:hAnsi="Caladea" w:cs="Caladea"/>
          <w:b/>
          <w:sz w:val="32"/>
          <w:szCs w:val="32"/>
          <w:lang w:val="en-US" w:eastAsia="en-US"/>
        </w:rPr>
        <w:t>Dr.</w:t>
      </w:r>
      <w:r w:rsidR="00111853" w:rsidRPr="006C1490">
        <w:rPr>
          <w:rFonts w:ascii="Caladea" w:eastAsia="Caladea" w:hAnsi="Caladea" w:cs="Caladea"/>
          <w:b/>
          <w:sz w:val="32"/>
          <w:szCs w:val="32"/>
          <w:lang w:val="en-US" w:eastAsia="en-US"/>
        </w:rPr>
        <w:t xml:space="preserve"> </w:t>
      </w:r>
      <w:r w:rsidRPr="006C1490">
        <w:rPr>
          <w:rFonts w:ascii="Caladea" w:eastAsia="Caladea" w:hAnsi="Caladea" w:cs="Caladea"/>
          <w:b/>
          <w:sz w:val="32"/>
          <w:szCs w:val="32"/>
          <w:lang w:val="en-US" w:eastAsia="en-US"/>
        </w:rPr>
        <w:t>HIMANSHU DAWDA</w:t>
      </w:r>
      <w:r w:rsidRPr="0091034B">
        <w:rPr>
          <w:rFonts w:ascii="Caladea" w:eastAsia="Caladea" w:hAnsi="Caladea" w:cs="Caladea"/>
          <w:bCs/>
          <w:sz w:val="32"/>
          <w:szCs w:val="32"/>
          <w:lang w:val="en-US" w:eastAsia="en-US"/>
        </w:rPr>
        <w:t>.</w:t>
      </w:r>
    </w:p>
    <w:p w14:paraId="0358FCBE" w14:textId="77777777" w:rsidR="00067790" w:rsidRPr="0091034B" w:rsidRDefault="00067790" w:rsidP="003E3187">
      <w:pPr>
        <w:pStyle w:val="BodyText"/>
        <w:spacing w:before="9"/>
        <w:rPr>
          <w:rFonts w:ascii="Caladea" w:eastAsia="Caladea" w:hAnsi="Caladea" w:cs="Caladea"/>
          <w:bCs/>
          <w:sz w:val="32"/>
          <w:szCs w:val="32"/>
          <w:lang w:val="en-US" w:eastAsia="en-US"/>
        </w:rPr>
      </w:pPr>
    </w:p>
    <w:p w14:paraId="6CC61553" w14:textId="7DFFD3B5" w:rsidR="00067790" w:rsidRDefault="00067790" w:rsidP="003E3187">
      <w:pPr>
        <w:pStyle w:val="BodyText"/>
        <w:ind w:left="481"/>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I sincerely thank and express my profound gratitude to our </w:t>
      </w:r>
      <w:r w:rsidR="00D73C4F">
        <w:rPr>
          <w:rFonts w:ascii="Caladea" w:eastAsia="Caladea" w:hAnsi="Caladea" w:cs="Caladea"/>
          <w:bCs/>
          <w:sz w:val="32"/>
          <w:szCs w:val="32"/>
          <w:lang w:val="en-US" w:eastAsia="en-US"/>
        </w:rPr>
        <w:t>Seminar</w:t>
      </w:r>
      <w:r w:rsidRPr="0091034B">
        <w:rPr>
          <w:rFonts w:ascii="Caladea" w:eastAsia="Caladea" w:hAnsi="Caladea" w:cs="Caladea"/>
          <w:bCs/>
          <w:sz w:val="32"/>
          <w:szCs w:val="32"/>
          <w:lang w:val="en-US" w:eastAsia="en-US"/>
        </w:rPr>
        <w:t xml:space="preserve"> Guide</w:t>
      </w:r>
      <w:r w:rsidR="006C1490">
        <w:rPr>
          <w:rFonts w:ascii="Caladea" w:eastAsia="Caladea" w:hAnsi="Caladea" w:cs="Caladea"/>
          <w:bCs/>
          <w:sz w:val="32"/>
          <w:szCs w:val="32"/>
          <w:lang w:val="en-US" w:eastAsia="en-US"/>
        </w:rPr>
        <w:t xml:space="preserve"> </w:t>
      </w:r>
      <w:r w:rsidRPr="006C1490">
        <w:rPr>
          <w:rFonts w:ascii="Caladea" w:eastAsia="Caladea" w:hAnsi="Caladea" w:cs="Caladea"/>
          <w:b/>
          <w:sz w:val="32"/>
          <w:szCs w:val="32"/>
          <w:lang w:val="en-US" w:eastAsia="en-US"/>
        </w:rPr>
        <w:t>Mrs.</w:t>
      </w:r>
      <w:r w:rsidR="00D130EC" w:rsidRPr="006C1490">
        <w:rPr>
          <w:rFonts w:ascii="Caladea" w:eastAsia="Caladea" w:hAnsi="Caladea" w:cs="Caladea"/>
          <w:b/>
          <w:sz w:val="32"/>
          <w:szCs w:val="32"/>
          <w:lang w:val="en-US" w:eastAsia="en-US"/>
        </w:rPr>
        <w:t xml:space="preserve"> </w:t>
      </w:r>
      <w:r w:rsidRPr="006C1490">
        <w:rPr>
          <w:rFonts w:ascii="Caladea" w:eastAsia="Caladea" w:hAnsi="Caladea" w:cs="Caladea"/>
          <w:b/>
          <w:sz w:val="32"/>
          <w:szCs w:val="32"/>
          <w:lang w:val="en-US" w:eastAsia="en-US"/>
        </w:rPr>
        <w:t>BHARTI BHOLE</w:t>
      </w:r>
      <w:r w:rsidRPr="0091034B">
        <w:rPr>
          <w:rFonts w:ascii="Caladea" w:eastAsia="Caladea" w:hAnsi="Caladea" w:cs="Caladea"/>
          <w:bCs/>
          <w:sz w:val="32"/>
          <w:szCs w:val="32"/>
          <w:lang w:val="en-US" w:eastAsia="en-US"/>
        </w:rPr>
        <w:t xml:space="preserve"> for timely and prestigious guidance required for the completion.</w:t>
      </w:r>
    </w:p>
    <w:p w14:paraId="4C9C70A3" w14:textId="77777777" w:rsidR="00F17702" w:rsidRDefault="00F17702" w:rsidP="003E3187">
      <w:pPr>
        <w:pStyle w:val="BodyText"/>
        <w:ind w:left="481"/>
        <w:rPr>
          <w:rFonts w:ascii="Caladea" w:eastAsia="Caladea" w:hAnsi="Caladea" w:cs="Caladea"/>
          <w:bCs/>
          <w:sz w:val="32"/>
          <w:szCs w:val="32"/>
          <w:lang w:val="en-US" w:eastAsia="en-US"/>
        </w:rPr>
      </w:pPr>
    </w:p>
    <w:p w14:paraId="4FB3788A" w14:textId="77777777" w:rsidR="006C1490" w:rsidRPr="0091034B" w:rsidRDefault="006C1490" w:rsidP="006C1490">
      <w:pPr>
        <w:pStyle w:val="BodyText"/>
        <w:ind w:left="481"/>
        <w:jc w:val="both"/>
        <w:rPr>
          <w:rFonts w:ascii="Caladea" w:eastAsia="Caladea" w:hAnsi="Caladea" w:cs="Caladea"/>
          <w:bCs/>
          <w:sz w:val="32"/>
          <w:szCs w:val="32"/>
          <w:lang w:val="en-US" w:eastAsia="en-US"/>
        </w:rPr>
      </w:pPr>
    </w:p>
    <w:bookmarkEnd w:id="0"/>
    <w:p w14:paraId="54DE90DB" w14:textId="2E781CA0" w:rsidR="00E16BC6" w:rsidRPr="0091034B" w:rsidRDefault="00E16BC6" w:rsidP="00E16BC6">
      <w:pPr>
        <w:ind w:left="222" w:right="215"/>
        <w:jc w:val="center"/>
        <w:rPr>
          <w:rFonts w:ascii="Caladea" w:eastAsia="Caladea" w:hAnsi="Caladea" w:cs="Caladea"/>
          <w:bCs/>
          <w:sz w:val="32"/>
          <w:szCs w:val="32"/>
          <w:lang w:val="en-US" w:eastAsia="en-US"/>
        </w:rPr>
      </w:pPr>
    </w:p>
    <w:p w14:paraId="4DADB26D" w14:textId="461226FD" w:rsidR="00E16BC6" w:rsidRPr="0091034B" w:rsidRDefault="0092543E" w:rsidP="00E16BC6">
      <w:pPr>
        <w:pStyle w:val="BodyText"/>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 </w:t>
      </w:r>
    </w:p>
    <w:p w14:paraId="212F48FF"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3965B647"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5FC63AEC"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75DBD759"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195DCE18"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3941071F"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36F58AD6"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074FD255"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14E198E5"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53027D13" w14:textId="77777777" w:rsidR="00305A15" w:rsidRPr="0091034B" w:rsidRDefault="00305A15" w:rsidP="00E16BC6">
      <w:pPr>
        <w:tabs>
          <w:tab w:val="left" w:leader="underscore" w:pos="4159"/>
        </w:tabs>
        <w:spacing w:before="1"/>
        <w:ind w:left="1824"/>
        <w:rPr>
          <w:rFonts w:ascii="Caladea" w:eastAsia="Caladea" w:hAnsi="Caladea" w:cs="Caladea"/>
          <w:bCs/>
          <w:sz w:val="32"/>
          <w:szCs w:val="32"/>
          <w:lang w:val="en-US" w:eastAsia="en-US"/>
        </w:rPr>
      </w:pPr>
    </w:p>
    <w:p w14:paraId="13335552" w14:textId="77777777" w:rsidR="002E7362" w:rsidRDefault="002E7362" w:rsidP="002E7362">
      <w:pPr>
        <w:spacing w:before="90"/>
        <w:ind w:right="2270"/>
        <w:rPr>
          <w:rFonts w:ascii="Caladea" w:eastAsia="Caladea" w:hAnsi="Caladea" w:cs="Caladea"/>
          <w:bCs/>
          <w:sz w:val="32"/>
          <w:szCs w:val="32"/>
          <w:lang w:val="en-US" w:eastAsia="en-US"/>
        </w:rPr>
      </w:pPr>
    </w:p>
    <w:p w14:paraId="17639A86" w14:textId="77777777" w:rsidR="00DA06C7" w:rsidRDefault="00DA06C7" w:rsidP="002E7362">
      <w:pPr>
        <w:spacing w:before="90"/>
        <w:ind w:right="2270"/>
        <w:jc w:val="center"/>
        <w:rPr>
          <w:rFonts w:ascii="Caladea" w:eastAsia="Caladea" w:hAnsi="Caladea" w:cs="Caladea"/>
          <w:b/>
          <w:sz w:val="36"/>
          <w:szCs w:val="36"/>
          <w:lang w:val="en-US" w:eastAsia="en-US"/>
        </w:rPr>
      </w:pPr>
    </w:p>
    <w:p w14:paraId="234037C9" w14:textId="77777777" w:rsidR="00DA06C7" w:rsidRDefault="00DA06C7" w:rsidP="002E7362">
      <w:pPr>
        <w:spacing w:before="90"/>
        <w:ind w:right="2270"/>
        <w:jc w:val="center"/>
        <w:rPr>
          <w:rFonts w:ascii="Caladea" w:eastAsia="Caladea" w:hAnsi="Caladea" w:cs="Caladea"/>
          <w:b/>
          <w:sz w:val="36"/>
          <w:szCs w:val="36"/>
          <w:lang w:val="en-US" w:eastAsia="en-US"/>
        </w:rPr>
      </w:pPr>
    </w:p>
    <w:p w14:paraId="6FABF8C1" w14:textId="632BD2BB" w:rsidR="00305A15" w:rsidRPr="0091034B" w:rsidRDefault="00305A15" w:rsidP="00DA06C7">
      <w:pPr>
        <w:spacing w:before="90"/>
        <w:ind w:right="2270"/>
        <w:jc w:val="center"/>
        <w:rPr>
          <w:rFonts w:ascii="Caladea" w:eastAsia="Caladea" w:hAnsi="Caladea" w:cs="Caladea"/>
          <w:bCs/>
          <w:sz w:val="32"/>
          <w:szCs w:val="32"/>
          <w:lang w:val="en-US" w:eastAsia="en-US"/>
        </w:rPr>
      </w:pPr>
      <w:r w:rsidRPr="006C1490">
        <w:rPr>
          <w:rFonts w:ascii="Caladea" w:eastAsia="Caladea" w:hAnsi="Caladea" w:cs="Caladea"/>
          <w:b/>
          <w:sz w:val="36"/>
          <w:szCs w:val="36"/>
          <w:lang w:val="en-US" w:eastAsia="en-US"/>
        </w:rPr>
        <w:lastRenderedPageBreak/>
        <w:t>INDEX</w:t>
      </w:r>
    </w:p>
    <w:p w14:paraId="4A55CBF0" w14:textId="5B82637E" w:rsidR="0019614C" w:rsidRPr="0091034B" w:rsidRDefault="0019614C" w:rsidP="00714E3E">
      <w:pPr>
        <w:tabs>
          <w:tab w:val="left" w:leader="dot" w:pos="8640"/>
        </w:tabs>
        <w:jc w:val="right"/>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                                                                                                                                                                                                                                                               </w:t>
      </w:r>
      <w:r w:rsidR="00BB2344">
        <w:rPr>
          <w:rFonts w:ascii="Caladea" w:eastAsia="Caladea" w:hAnsi="Caladea" w:cs="Caladea"/>
          <w:bCs/>
          <w:sz w:val="32"/>
          <w:szCs w:val="32"/>
          <w:lang w:val="en-US" w:eastAsia="en-US"/>
        </w:rPr>
        <w:t xml:space="preserve">       </w:t>
      </w:r>
      <w:r w:rsidRPr="0091034B">
        <w:rPr>
          <w:rFonts w:ascii="Caladea" w:eastAsia="Caladea" w:hAnsi="Caladea" w:cs="Caladea"/>
          <w:bCs/>
          <w:sz w:val="32"/>
          <w:szCs w:val="32"/>
          <w:lang w:val="en-US" w:eastAsia="en-US"/>
        </w:rPr>
        <w:t>Pages</w:t>
      </w:r>
    </w:p>
    <w:p w14:paraId="587D82D7" w14:textId="125FBD82" w:rsidR="0019614C" w:rsidRPr="0091034B" w:rsidRDefault="00EA59ED" w:rsidP="0019614C">
      <w:pPr>
        <w:tabs>
          <w:tab w:val="left" w:leader="dot" w:pos="9000"/>
        </w:tabs>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1. </w:t>
      </w:r>
      <w:r w:rsidR="0019614C" w:rsidRPr="0091034B">
        <w:rPr>
          <w:rFonts w:ascii="Caladea" w:eastAsia="Caladea" w:hAnsi="Caladea" w:cs="Caladea"/>
          <w:bCs/>
          <w:sz w:val="32"/>
          <w:szCs w:val="32"/>
          <w:lang w:val="en-US" w:eastAsia="en-US"/>
        </w:rPr>
        <w:t>Introduction</w:t>
      </w:r>
      <w:r w:rsidR="0019614C" w:rsidRPr="0091034B">
        <w:rPr>
          <w:rFonts w:ascii="Caladea" w:eastAsia="Caladea" w:hAnsi="Caladea" w:cs="Caladea"/>
          <w:bCs/>
          <w:sz w:val="32"/>
          <w:szCs w:val="32"/>
          <w:lang w:val="en-US" w:eastAsia="en-US"/>
        </w:rPr>
        <w:tab/>
      </w:r>
      <w:r w:rsidR="0019614C" w:rsidRPr="0091034B">
        <w:rPr>
          <w:rFonts w:ascii="Caladea" w:eastAsia="Caladea" w:hAnsi="Caladea" w:cs="Caladea"/>
          <w:bCs/>
          <w:sz w:val="32"/>
          <w:szCs w:val="32"/>
          <w:lang w:val="en-US" w:eastAsia="en-US"/>
        </w:rPr>
        <w:fldChar w:fldCharType="begin"/>
      </w:r>
      <w:r w:rsidR="0019614C" w:rsidRPr="0091034B">
        <w:rPr>
          <w:rFonts w:ascii="Caladea" w:eastAsia="Caladea" w:hAnsi="Caladea" w:cs="Caladea"/>
          <w:bCs/>
          <w:sz w:val="32"/>
          <w:szCs w:val="32"/>
          <w:lang w:val="en-US" w:eastAsia="en-US"/>
        </w:rPr>
        <w:instrText xml:space="preserve"> AUTOTEXTLIST  \* MERGEFORMAT </w:instrText>
      </w:r>
      <w:r w:rsidR="0019614C" w:rsidRPr="0091034B">
        <w:rPr>
          <w:rFonts w:ascii="Caladea" w:eastAsia="Caladea" w:hAnsi="Caladea" w:cs="Caladea"/>
          <w:bCs/>
          <w:sz w:val="32"/>
          <w:szCs w:val="32"/>
          <w:lang w:val="en-US" w:eastAsia="en-US"/>
        </w:rPr>
        <w:fldChar w:fldCharType="separate"/>
      </w:r>
      <w:r w:rsidR="0019614C" w:rsidRPr="0091034B">
        <w:rPr>
          <w:rFonts w:ascii="Caladea" w:eastAsia="Caladea" w:hAnsi="Caladea" w:cs="Caladea"/>
          <w:bCs/>
          <w:sz w:val="32"/>
          <w:szCs w:val="32"/>
          <w:lang w:val="en-US" w:eastAsia="en-US"/>
        </w:rPr>
        <w:t>[</w:t>
      </w:r>
      <w:r w:rsidR="00B95A7D" w:rsidRPr="0091034B">
        <w:rPr>
          <w:rFonts w:ascii="Caladea" w:eastAsia="Caladea" w:hAnsi="Caladea" w:cs="Caladea"/>
          <w:bCs/>
          <w:sz w:val="32"/>
          <w:szCs w:val="32"/>
          <w:lang w:val="en-US" w:eastAsia="en-US"/>
        </w:rPr>
        <w:t>5</w:t>
      </w:r>
      <w:r w:rsidR="0019614C" w:rsidRPr="0091034B">
        <w:rPr>
          <w:rFonts w:ascii="Caladea" w:eastAsia="Caladea" w:hAnsi="Caladea" w:cs="Caladea"/>
          <w:bCs/>
          <w:sz w:val="32"/>
          <w:szCs w:val="32"/>
          <w:lang w:val="en-US" w:eastAsia="en-US"/>
        </w:rPr>
        <w:t>]</w:t>
      </w:r>
      <w:r w:rsidR="0019614C" w:rsidRPr="0091034B">
        <w:rPr>
          <w:rFonts w:ascii="Caladea" w:eastAsia="Caladea" w:hAnsi="Caladea" w:cs="Caladea"/>
          <w:bCs/>
          <w:sz w:val="32"/>
          <w:szCs w:val="32"/>
          <w:lang w:val="en-US" w:eastAsia="en-US"/>
        </w:rPr>
        <w:fldChar w:fldCharType="end"/>
      </w:r>
    </w:p>
    <w:p w14:paraId="0195A479" w14:textId="77777777" w:rsidR="0019614C" w:rsidRPr="0091034B" w:rsidRDefault="0019614C" w:rsidP="0019614C">
      <w:pPr>
        <w:tabs>
          <w:tab w:val="left" w:leader="dot" w:pos="9000"/>
        </w:tabs>
        <w:rPr>
          <w:rFonts w:ascii="Caladea" w:eastAsia="Caladea" w:hAnsi="Caladea" w:cs="Caladea"/>
          <w:bCs/>
          <w:sz w:val="32"/>
          <w:szCs w:val="32"/>
          <w:lang w:val="en-US" w:eastAsia="en-US"/>
        </w:rPr>
      </w:pPr>
    </w:p>
    <w:p w14:paraId="64D37006" w14:textId="68954E55" w:rsidR="0019614C" w:rsidRPr="0091034B" w:rsidRDefault="00EA59ED" w:rsidP="0019614C">
      <w:pPr>
        <w:tabs>
          <w:tab w:val="left" w:leader="dot" w:pos="9000"/>
        </w:tabs>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2. </w:t>
      </w:r>
      <w:r w:rsidR="00294459">
        <w:rPr>
          <w:rFonts w:ascii="Caladea" w:eastAsia="Caladea" w:hAnsi="Caladea" w:cs="Caladea"/>
          <w:bCs/>
          <w:sz w:val="32"/>
          <w:szCs w:val="32"/>
          <w:lang w:val="en-US" w:eastAsia="en-US"/>
        </w:rPr>
        <w:t>SQL Injection</w:t>
      </w:r>
      <w:r w:rsidR="0019614C" w:rsidRPr="0091034B">
        <w:rPr>
          <w:rFonts w:ascii="Caladea" w:eastAsia="Caladea" w:hAnsi="Caladea" w:cs="Caladea"/>
          <w:bCs/>
          <w:sz w:val="32"/>
          <w:szCs w:val="32"/>
          <w:lang w:val="en-US" w:eastAsia="en-US"/>
        </w:rPr>
        <w:tab/>
      </w:r>
      <w:r w:rsidR="0019614C" w:rsidRPr="0091034B">
        <w:rPr>
          <w:rFonts w:ascii="Caladea" w:eastAsia="Caladea" w:hAnsi="Caladea" w:cs="Caladea"/>
          <w:bCs/>
          <w:sz w:val="32"/>
          <w:szCs w:val="32"/>
          <w:lang w:val="en-US" w:eastAsia="en-US"/>
        </w:rPr>
        <w:fldChar w:fldCharType="begin"/>
      </w:r>
      <w:r w:rsidR="0019614C" w:rsidRPr="0091034B">
        <w:rPr>
          <w:rFonts w:ascii="Caladea" w:eastAsia="Caladea" w:hAnsi="Caladea" w:cs="Caladea"/>
          <w:bCs/>
          <w:sz w:val="32"/>
          <w:szCs w:val="32"/>
          <w:lang w:val="en-US" w:eastAsia="en-US"/>
        </w:rPr>
        <w:instrText xml:space="preserve"> AUTOTEXTLIST  \* MERGEFORMAT </w:instrText>
      </w:r>
      <w:r w:rsidR="00742E6B">
        <w:rPr>
          <w:rFonts w:ascii="Caladea" w:eastAsia="Caladea" w:hAnsi="Caladea" w:cs="Caladea"/>
          <w:bCs/>
          <w:sz w:val="32"/>
          <w:szCs w:val="32"/>
          <w:lang w:val="en-US" w:eastAsia="en-US"/>
        </w:rPr>
        <w:fldChar w:fldCharType="separate"/>
      </w:r>
      <w:r w:rsidR="0019614C" w:rsidRPr="0091034B">
        <w:rPr>
          <w:rFonts w:ascii="Caladea" w:eastAsia="Caladea" w:hAnsi="Caladea" w:cs="Caladea"/>
          <w:bCs/>
          <w:sz w:val="32"/>
          <w:szCs w:val="32"/>
          <w:lang w:val="en-US" w:eastAsia="en-US"/>
        </w:rPr>
        <w:fldChar w:fldCharType="end"/>
      </w:r>
      <w:r w:rsidR="0019614C" w:rsidRPr="0091034B">
        <w:rPr>
          <w:rFonts w:ascii="Caladea" w:eastAsia="Caladea" w:hAnsi="Caladea" w:cs="Caladea"/>
          <w:bCs/>
          <w:sz w:val="32"/>
          <w:szCs w:val="32"/>
          <w:lang w:val="en-US" w:eastAsia="en-US"/>
        </w:rPr>
        <w:fldChar w:fldCharType="begin"/>
      </w:r>
      <w:r w:rsidR="0019614C" w:rsidRPr="0091034B">
        <w:rPr>
          <w:rFonts w:ascii="Caladea" w:eastAsia="Caladea" w:hAnsi="Caladea" w:cs="Caladea"/>
          <w:bCs/>
          <w:sz w:val="32"/>
          <w:szCs w:val="32"/>
          <w:lang w:val="en-US" w:eastAsia="en-US"/>
        </w:rPr>
        <w:instrText xml:space="preserve"> AUTOTEXTLIST  \* MERGEFORMAT </w:instrText>
      </w:r>
      <w:r w:rsidR="0019614C" w:rsidRPr="0091034B">
        <w:rPr>
          <w:rFonts w:ascii="Caladea" w:eastAsia="Caladea" w:hAnsi="Caladea" w:cs="Caladea"/>
          <w:bCs/>
          <w:sz w:val="32"/>
          <w:szCs w:val="32"/>
          <w:lang w:val="en-US" w:eastAsia="en-US"/>
        </w:rPr>
        <w:fldChar w:fldCharType="separate"/>
      </w:r>
      <w:r w:rsidR="0019614C" w:rsidRPr="0091034B">
        <w:rPr>
          <w:rFonts w:ascii="Caladea" w:eastAsia="Caladea" w:hAnsi="Caladea" w:cs="Caladea"/>
          <w:bCs/>
          <w:sz w:val="32"/>
          <w:szCs w:val="32"/>
          <w:lang w:val="en-US" w:eastAsia="en-US"/>
        </w:rPr>
        <w:t>[</w:t>
      </w:r>
      <w:r w:rsidR="00B95A7D" w:rsidRPr="0091034B">
        <w:rPr>
          <w:rFonts w:ascii="Caladea" w:eastAsia="Caladea" w:hAnsi="Caladea" w:cs="Caladea"/>
          <w:bCs/>
          <w:sz w:val="32"/>
          <w:szCs w:val="32"/>
          <w:lang w:val="en-US" w:eastAsia="en-US"/>
        </w:rPr>
        <w:t>6</w:t>
      </w:r>
      <w:r w:rsidR="0019614C" w:rsidRPr="0091034B">
        <w:rPr>
          <w:rFonts w:ascii="Caladea" w:eastAsia="Caladea" w:hAnsi="Caladea" w:cs="Caladea"/>
          <w:bCs/>
          <w:sz w:val="32"/>
          <w:szCs w:val="32"/>
          <w:lang w:val="en-US" w:eastAsia="en-US"/>
        </w:rPr>
        <w:t>]</w:t>
      </w:r>
      <w:r w:rsidR="0019614C" w:rsidRPr="0091034B">
        <w:rPr>
          <w:rFonts w:ascii="Caladea" w:eastAsia="Caladea" w:hAnsi="Caladea" w:cs="Caladea"/>
          <w:bCs/>
          <w:sz w:val="32"/>
          <w:szCs w:val="32"/>
          <w:lang w:val="en-US" w:eastAsia="en-US"/>
        </w:rPr>
        <w:fldChar w:fldCharType="end"/>
      </w:r>
    </w:p>
    <w:p w14:paraId="1E7D8D9E" w14:textId="2151105F" w:rsidR="0019614C" w:rsidRPr="00DF1933" w:rsidRDefault="00EA59ED" w:rsidP="0019614C">
      <w:pPr>
        <w:tabs>
          <w:tab w:val="left" w:leader="dot" w:pos="9000"/>
        </w:tabs>
        <w:ind w:left="720"/>
        <w:rPr>
          <w:rFonts w:ascii="Caladea" w:eastAsia="Caladea" w:hAnsi="Caladea" w:cs="Caladea"/>
          <w:bCs/>
          <w:color w:val="4472C4" w:themeColor="accent1"/>
          <w:sz w:val="30"/>
          <w:szCs w:val="30"/>
          <w:lang w:val="en-US" w:eastAsia="en-US"/>
        </w:rPr>
      </w:pPr>
      <w:r w:rsidRPr="00DF1933">
        <w:rPr>
          <w:rFonts w:ascii="Caladea" w:eastAsia="Caladea" w:hAnsi="Caladea" w:cs="Caladea"/>
          <w:bCs/>
          <w:color w:val="4472C4" w:themeColor="accent1"/>
          <w:sz w:val="30"/>
          <w:szCs w:val="30"/>
          <w:lang w:val="en-US" w:eastAsia="en-US"/>
        </w:rPr>
        <w:t xml:space="preserve">2.1 </w:t>
      </w:r>
      <w:r w:rsidR="00E5176D">
        <w:rPr>
          <w:rFonts w:ascii="Caladea" w:eastAsia="Caladea" w:hAnsi="Caladea" w:cs="Caladea"/>
          <w:bCs/>
          <w:color w:val="4472C4" w:themeColor="accent1"/>
          <w:sz w:val="30"/>
          <w:szCs w:val="30"/>
          <w:lang w:val="en-US" w:eastAsia="en-US"/>
        </w:rPr>
        <w:t>Basic of SQL</w:t>
      </w:r>
      <w:r w:rsidR="0019614C" w:rsidRPr="00DF1933">
        <w:rPr>
          <w:rFonts w:ascii="Caladea" w:eastAsia="Caladea" w:hAnsi="Caladea" w:cs="Caladea"/>
          <w:bCs/>
          <w:color w:val="4472C4" w:themeColor="accent1"/>
          <w:sz w:val="30"/>
          <w:szCs w:val="30"/>
          <w:lang w:val="en-US" w:eastAsia="en-US"/>
        </w:rPr>
        <w:tab/>
      </w:r>
      <w:r w:rsidR="0019614C" w:rsidRPr="00DF1933">
        <w:rPr>
          <w:rFonts w:ascii="Caladea" w:eastAsia="Caladea" w:hAnsi="Caladea" w:cs="Caladea"/>
          <w:bCs/>
          <w:color w:val="4472C4" w:themeColor="accent1"/>
          <w:sz w:val="30"/>
          <w:szCs w:val="30"/>
          <w:lang w:val="en-US" w:eastAsia="en-US"/>
        </w:rPr>
        <w:fldChar w:fldCharType="begin"/>
      </w:r>
      <w:r w:rsidR="0019614C" w:rsidRPr="00DF1933">
        <w:rPr>
          <w:rFonts w:ascii="Caladea" w:eastAsia="Caladea" w:hAnsi="Caladea" w:cs="Caladea"/>
          <w:bCs/>
          <w:color w:val="4472C4" w:themeColor="accent1"/>
          <w:sz w:val="30"/>
          <w:szCs w:val="30"/>
          <w:lang w:val="en-US" w:eastAsia="en-US"/>
        </w:rPr>
        <w:instrText xml:space="preserve"> AUTOTEXTLIST  \* MERGEFORMAT </w:instrText>
      </w:r>
      <w:r w:rsidR="0019614C" w:rsidRPr="00DF1933">
        <w:rPr>
          <w:rFonts w:ascii="Caladea" w:eastAsia="Caladea" w:hAnsi="Caladea" w:cs="Caladea"/>
          <w:bCs/>
          <w:color w:val="4472C4" w:themeColor="accent1"/>
          <w:sz w:val="30"/>
          <w:szCs w:val="30"/>
          <w:lang w:val="en-US" w:eastAsia="en-US"/>
        </w:rPr>
        <w:fldChar w:fldCharType="separate"/>
      </w:r>
      <w:r w:rsidR="0019614C" w:rsidRPr="00DF1933">
        <w:rPr>
          <w:rFonts w:ascii="Caladea" w:eastAsia="Caladea" w:hAnsi="Caladea" w:cs="Caladea"/>
          <w:bCs/>
          <w:color w:val="4472C4" w:themeColor="accent1"/>
          <w:sz w:val="30"/>
          <w:szCs w:val="30"/>
          <w:lang w:val="en-US" w:eastAsia="en-US"/>
        </w:rPr>
        <w:t>[</w:t>
      </w:r>
      <w:r w:rsidR="0059674D">
        <w:rPr>
          <w:rFonts w:ascii="Caladea" w:eastAsia="Caladea" w:hAnsi="Caladea" w:cs="Caladea"/>
          <w:bCs/>
          <w:color w:val="4472C4" w:themeColor="accent1"/>
          <w:sz w:val="30"/>
          <w:szCs w:val="30"/>
          <w:lang w:val="en-US" w:eastAsia="en-US"/>
        </w:rPr>
        <w:t>7</w:t>
      </w:r>
      <w:r w:rsidR="0019614C" w:rsidRPr="00DF1933">
        <w:rPr>
          <w:rFonts w:ascii="Caladea" w:eastAsia="Caladea" w:hAnsi="Caladea" w:cs="Caladea"/>
          <w:bCs/>
          <w:color w:val="4472C4" w:themeColor="accent1"/>
          <w:sz w:val="30"/>
          <w:szCs w:val="30"/>
          <w:lang w:val="en-US" w:eastAsia="en-US"/>
        </w:rPr>
        <w:t>]</w:t>
      </w:r>
      <w:r w:rsidR="0019614C" w:rsidRPr="00DF1933">
        <w:rPr>
          <w:rFonts w:ascii="Caladea" w:eastAsia="Caladea" w:hAnsi="Caladea" w:cs="Caladea"/>
          <w:bCs/>
          <w:color w:val="4472C4" w:themeColor="accent1"/>
          <w:sz w:val="30"/>
          <w:szCs w:val="30"/>
          <w:lang w:val="en-US" w:eastAsia="en-US"/>
        </w:rPr>
        <w:fldChar w:fldCharType="end"/>
      </w:r>
    </w:p>
    <w:p w14:paraId="51AEB9DE" w14:textId="6A3501AB" w:rsidR="0019614C" w:rsidRPr="00DF1933" w:rsidRDefault="00EA59ED" w:rsidP="00F97B49">
      <w:pPr>
        <w:tabs>
          <w:tab w:val="left" w:leader="dot" w:pos="9000"/>
        </w:tabs>
        <w:ind w:left="720"/>
        <w:rPr>
          <w:rFonts w:ascii="Caladea" w:eastAsia="Caladea" w:hAnsi="Caladea" w:cs="Caladea"/>
          <w:bCs/>
          <w:color w:val="4472C4" w:themeColor="accent1"/>
          <w:sz w:val="30"/>
          <w:szCs w:val="30"/>
          <w:lang w:val="en-US" w:eastAsia="en-US"/>
        </w:rPr>
      </w:pPr>
      <w:r w:rsidRPr="00DF1933">
        <w:rPr>
          <w:rFonts w:ascii="Caladea" w:eastAsia="Caladea" w:hAnsi="Caladea" w:cs="Caladea"/>
          <w:bCs/>
          <w:color w:val="4472C4" w:themeColor="accent1"/>
          <w:sz w:val="30"/>
          <w:szCs w:val="30"/>
          <w:lang w:val="en-US" w:eastAsia="en-US"/>
        </w:rPr>
        <w:t xml:space="preserve">2.2 </w:t>
      </w:r>
      <w:r w:rsidR="00E5176D">
        <w:rPr>
          <w:rFonts w:ascii="Caladea" w:eastAsia="Caladea" w:hAnsi="Caladea" w:cs="Caladea"/>
          <w:bCs/>
          <w:color w:val="4472C4" w:themeColor="accent1"/>
          <w:sz w:val="30"/>
          <w:szCs w:val="30"/>
          <w:lang w:val="en-US" w:eastAsia="en-US"/>
        </w:rPr>
        <w:t>SQL Injection</w:t>
      </w:r>
      <w:r w:rsidR="0019614C" w:rsidRPr="00DF1933">
        <w:rPr>
          <w:rFonts w:ascii="Caladea" w:eastAsia="Caladea" w:hAnsi="Caladea" w:cs="Caladea"/>
          <w:bCs/>
          <w:color w:val="4472C4" w:themeColor="accent1"/>
          <w:sz w:val="30"/>
          <w:szCs w:val="30"/>
          <w:lang w:val="en-US" w:eastAsia="en-US"/>
        </w:rPr>
        <w:tab/>
      </w:r>
      <w:r w:rsidR="0019614C" w:rsidRPr="00DF1933">
        <w:rPr>
          <w:rFonts w:ascii="Caladea" w:eastAsia="Caladea" w:hAnsi="Caladea" w:cs="Caladea"/>
          <w:bCs/>
          <w:color w:val="4472C4" w:themeColor="accent1"/>
          <w:sz w:val="30"/>
          <w:szCs w:val="30"/>
          <w:lang w:val="en-US" w:eastAsia="en-US"/>
        </w:rPr>
        <w:fldChar w:fldCharType="begin"/>
      </w:r>
      <w:r w:rsidR="0019614C" w:rsidRPr="00DF1933">
        <w:rPr>
          <w:rFonts w:ascii="Caladea" w:eastAsia="Caladea" w:hAnsi="Caladea" w:cs="Caladea"/>
          <w:bCs/>
          <w:color w:val="4472C4" w:themeColor="accent1"/>
          <w:sz w:val="30"/>
          <w:szCs w:val="30"/>
          <w:lang w:val="en-US" w:eastAsia="en-US"/>
        </w:rPr>
        <w:instrText xml:space="preserve"> AUTOTEXTLIST  \* MERGEFORMAT </w:instrText>
      </w:r>
      <w:r w:rsidR="0019614C" w:rsidRPr="00DF1933">
        <w:rPr>
          <w:rFonts w:ascii="Caladea" w:eastAsia="Caladea" w:hAnsi="Caladea" w:cs="Caladea"/>
          <w:bCs/>
          <w:color w:val="4472C4" w:themeColor="accent1"/>
          <w:sz w:val="30"/>
          <w:szCs w:val="30"/>
          <w:lang w:val="en-US" w:eastAsia="en-US"/>
        </w:rPr>
        <w:fldChar w:fldCharType="separate"/>
      </w:r>
      <w:r w:rsidR="0019614C" w:rsidRPr="00DF1933">
        <w:rPr>
          <w:rFonts w:ascii="Caladea" w:eastAsia="Caladea" w:hAnsi="Caladea" w:cs="Caladea"/>
          <w:bCs/>
          <w:color w:val="4472C4" w:themeColor="accent1"/>
          <w:sz w:val="30"/>
          <w:szCs w:val="30"/>
          <w:lang w:val="en-US" w:eastAsia="en-US"/>
        </w:rPr>
        <w:t>[</w:t>
      </w:r>
      <w:r w:rsidR="0059674D">
        <w:rPr>
          <w:rFonts w:ascii="Caladea" w:eastAsia="Caladea" w:hAnsi="Caladea" w:cs="Caladea"/>
          <w:bCs/>
          <w:color w:val="4472C4" w:themeColor="accent1"/>
          <w:sz w:val="30"/>
          <w:szCs w:val="30"/>
          <w:lang w:val="en-US" w:eastAsia="en-US"/>
        </w:rPr>
        <w:t>8</w:t>
      </w:r>
      <w:r w:rsidR="0019614C" w:rsidRPr="00DF1933">
        <w:rPr>
          <w:rFonts w:ascii="Caladea" w:eastAsia="Caladea" w:hAnsi="Caladea" w:cs="Caladea"/>
          <w:bCs/>
          <w:color w:val="4472C4" w:themeColor="accent1"/>
          <w:sz w:val="30"/>
          <w:szCs w:val="30"/>
          <w:lang w:val="en-US" w:eastAsia="en-US"/>
        </w:rPr>
        <w:t>]</w:t>
      </w:r>
      <w:r w:rsidR="0019614C" w:rsidRPr="00DF1933">
        <w:rPr>
          <w:rFonts w:ascii="Caladea" w:eastAsia="Caladea" w:hAnsi="Caladea" w:cs="Caladea"/>
          <w:bCs/>
          <w:color w:val="4472C4" w:themeColor="accent1"/>
          <w:sz w:val="30"/>
          <w:szCs w:val="30"/>
          <w:lang w:val="en-US" w:eastAsia="en-US"/>
        </w:rPr>
        <w:fldChar w:fldCharType="end"/>
      </w:r>
    </w:p>
    <w:p w14:paraId="371D60D3" w14:textId="573C9AD1" w:rsidR="0019614C" w:rsidRDefault="00EA59ED" w:rsidP="004F45C8">
      <w:pPr>
        <w:tabs>
          <w:tab w:val="left" w:leader="dot" w:pos="9000"/>
        </w:tabs>
        <w:ind w:left="720"/>
        <w:rPr>
          <w:rFonts w:ascii="Caladea" w:eastAsia="Caladea" w:hAnsi="Caladea" w:cs="Caladea"/>
          <w:bCs/>
          <w:color w:val="4472C4" w:themeColor="accent1"/>
          <w:sz w:val="30"/>
          <w:szCs w:val="30"/>
          <w:lang w:val="en-US" w:eastAsia="en-US"/>
        </w:rPr>
      </w:pPr>
      <w:r w:rsidRPr="00DF1933">
        <w:rPr>
          <w:rFonts w:ascii="Caladea" w:eastAsia="Caladea" w:hAnsi="Caladea" w:cs="Caladea"/>
          <w:bCs/>
          <w:color w:val="4472C4" w:themeColor="accent1"/>
          <w:sz w:val="30"/>
          <w:szCs w:val="30"/>
          <w:lang w:val="en-US" w:eastAsia="en-US"/>
        </w:rPr>
        <w:t xml:space="preserve">2.3 </w:t>
      </w:r>
      <w:r w:rsidR="00865958" w:rsidRPr="00865958">
        <w:rPr>
          <w:rFonts w:ascii="Caladea" w:eastAsia="Caladea" w:hAnsi="Caladea" w:cs="Caladea"/>
          <w:bCs/>
          <w:color w:val="4472C4" w:themeColor="accent1"/>
          <w:sz w:val="30"/>
          <w:szCs w:val="30"/>
          <w:lang w:val="en-US" w:eastAsia="en-US"/>
        </w:rPr>
        <w:t xml:space="preserve">Application </w:t>
      </w:r>
      <w:r w:rsidR="004F45C8">
        <w:rPr>
          <w:rFonts w:ascii="Caladea" w:eastAsia="Caladea" w:hAnsi="Caladea" w:cs="Caladea"/>
          <w:bCs/>
          <w:color w:val="4472C4" w:themeColor="accent1"/>
          <w:sz w:val="30"/>
          <w:szCs w:val="30"/>
          <w:lang w:val="en-US" w:eastAsia="en-US"/>
        </w:rPr>
        <w:t>S</w:t>
      </w:r>
      <w:r w:rsidR="00865958" w:rsidRPr="00865958">
        <w:rPr>
          <w:rFonts w:ascii="Caladea" w:eastAsia="Caladea" w:hAnsi="Caladea" w:cs="Caladea"/>
          <w:bCs/>
          <w:color w:val="4472C4" w:themeColor="accent1"/>
          <w:sz w:val="30"/>
          <w:szCs w:val="30"/>
          <w:lang w:val="en-US" w:eastAsia="en-US"/>
        </w:rPr>
        <w:t xml:space="preserve">ecurity </w:t>
      </w:r>
      <w:r w:rsidR="004F45C8">
        <w:rPr>
          <w:rFonts w:ascii="Caladea" w:eastAsia="Caladea" w:hAnsi="Caladea" w:cs="Caladea"/>
          <w:bCs/>
          <w:color w:val="4472C4" w:themeColor="accent1"/>
          <w:sz w:val="30"/>
          <w:szCs w:val="30"/>
          <w:lang w:val="en-US" w:eastAsia="en-US"/>
        </w:rPr>
        <w:t>W</w:t>
      </w:r>
      <w:r w:rsidR="00865958" w:rsidRPr="00865958">
        <w:rPr>
          <w:rFonts w:ascii="Caladea" w:eastAsia="Caladea" w:hAnsi="Caladea" w:cs="Caladea"/>
          <w:bCs/>
          <w:color w:val="4472C4" w:themeColor="accent1"/>
          <w:sz w:val="30"/>
          <w:szCs w:val="30"/>
          <w:lang w:val="en-US" w:eastAsia="en-US"/>
        </w:rPr>
        <w:t>eakness</w:t>
      </w:r>
      <w:r w:rsidR="004F45C8">
        <w:rPr>
          <w:rFonts w:ascii="Caladea" w:eastAsia="Caladea" w:hAnsi="Caladea" w:cs="Caladea"/>
          <w:bCs/>
          <w:color w:val="4472C4" w:themeColor="accent1"/>
          <w:sz w:val="30"/>
          <w:szCs w:val="30"/>
          <w:lang w:eastAsia="en-US"/>
        </w:rPr>
        <w:t xml:space="preserve"> </w:t>
      </w:r>
      <w:r w:rsidR="0019614C" w:rsidRPr="00DF1933">
        <w:rPr>
          <w:rFonts w:ascii="Caladea" w:eastAsia="Caladea" w:hAnsi="Caladea" w:cs="Caladea"/>
          <w:bCs/>
          <w:color w:val="4472C4" w:themeColor="accent1"/>
          <w:sz w:val="30"/>
          <w:szCs w:val="30"/>
          <w:lang w:val="en-US" w:eastAsia="en-US"/>
        </w:rPr>
        <w:tab/>
      </w:r>
      <w:r w:rsidR="0019614C" w:rsidRPr="00DF1933">
        <w:rPr>
          <w:rFonts w:ascii="Caladea" w:eastAsia="Caladea" w:hAnsi="Caladea" w:cs="Caladea"/>
          <w:bCs/>
          <w:color w:val="4472C4" w:themeColor="accent1"/>
          <w:sz w:val="30"/>
          <w:szCs w:val="30"/>
          <w:lang w:val="en-US" w:eastAsia="en-US"/>
        </w:rPr>
        <w:fldChar w:fldCharType="begin"/>
      </w:r>
      <w:r w:rsidR="0019614C" w:rsidRPr="00DF1933">
        <w:rPr>
          <w:rFonts w:ascii="Caladea" w:eastAsia="Caladea" w:hAnsi="Caladea" w:cs="Caladea"/>
          <w:bCs/>
          <w:color w:val="4472C4" w:themeColor="accent1"/>
          <w:sz w:val="30"/>
          <w:szCs w:val="30"/>
          <w:lang w:val="en-US" w:eastAsia="en-US"/>
        </w:rPr>
        <w:instrText xml:space="preserve"> AUTOTEXTLIST  \* MERGEFORMAT </w:instrText>
      </w:r>
      <w:r w:rsidR="0019614C" w:rsidRPr="00DF1933">
        <w:rPr>
          <w:rFonts w:ascii="Caladea" w:eastAsia="Caladea" w:hAnsi="Caladea" w:cs="Caladea"/>
          <w:bCs/>
          <w:color w:val="4472C4" w:themeColor="accent1"/>
          <w:sz w:val="30"/>
          <w:szCs w:val="30"/>
          <w:lang w:val="en-US" w:eastAsia="en-US"/>
        </w:rPr>
        <w:fldChar w:fldCharType="separate"/>
      </w:r>
      <w:r w:rsidR="0019614C" w:rsidRPr="00DF1933">
        <w:rPr>
          <w:rFonts w:ascii="Caladea" w:eastAsia="Caladea" w:hAnsi="Caladea" w:cs="Caladea"/>
          <w:bCs/>
          <w:color w:val="4472C4" w:themeColor="accent1"/>
          <w:sz w:val="30"/>
          <w:szCs w:val="30"/>
          <w:lang w:val="en-US" w:eastAsia="en-US"/>
        </w:rPr>
        <w:t>[</w:t>
      </w:r>
      <w:r w:rsidR="00A46F40">
        <w:rPr>
          <w:rFonts w:ascii="Caladea" w:eastAsia="Caladea" w:hAnsi="Caladea" w:cs="Caladea"/>
          <w:bCs/>
          <w:color w:val="4472C4" w:themeColor="accent1"/>
          <w:sz w:val="30"/>
          <w:szCs w:val="30"/>
          <w:lang w:val="en-US" w:eastAsia="en-US"/>
        </w:rPr>
        <w:t>10</w:t>
      </w:r>
      <w:r w:rsidR="0019614C" w:rsidRPr="00DF1933">
        <w:rPr>
          <w:rFonts w:ascii="Caladea" w:eastAsia="Caladea" w:hAnsi="Caladea" w:cs="Caladea"/>
          <w:bCs/>
          <w:color w:val="4472C4" w:themeColor="accent1"/>
          <w:sz w:val="30"/>
          <w:szCs w:val="30"/>
          <w:lang w:val="en-US" w:eastAsia="en-US"/>
        </w:rPr>
        <w:t>]</w:t>
      </w:r>
      <w:r w:rsidR="0019614C" w:rsidRPr="00DF1933">
        <w:rPr>
          <w:rFonts w:ascii="Caladea" w:eastAsia="Caladea" w:hAnsi="Caladea" w:cs="Caladea"/>
          <w:bCs/>
          <w:color w:val="4472C4" w:themeColor="accent1"/>
          <w:sz w:val="30"/>
          <w:szCs w:val="30"/>
          <w:lang w:val="en-US" w:eastAsia="en-US"/>
        </w:rPr>
        <w:fldChar w:fldCharType="end"/>
      </w:r>
    </w:p>
    <w:p w14:paraId="21F361E8" w14:textId="62BCD5BF" w:rsidR="00AB79D9" w:rsidRDefault="00AB79D9" w:rsidP="00AB79D9">
      <w:pPr>
        <w:tabs>
          <w:tab w:val="left" w:leader="dot" w:pos="9000"/>
        </w:tabs>
        <w:ind w:left="720"/>
        <w:rPr>
          <w:rFonts w:ascii="Caladea" w:eastAsia="Caladea" w:hAnsi="Caladea" w:cs="Caladea"/>
          <w:bCs/>
          <w:color w:val="4472C4" w:themeColor="accent1"/>
          <w:sz w:val="30"/>
          <w:szCs w:val="30"/>
          <w:lang w:val="en-US" w:eastAsia="en-US"/>
        </w:rPr>
      </w:pPr>
      <w:r w:rsidRPr="00DF1933">
        <w:rPr>
          <w:rFonts w:ascii="Caladea" w:eastAsia="Caladea" w:hAnsi="Caladea" w:cs="Caladea"/>
          <w:bCs/>
          <w:color w:val="4472C4" w:themeColor="accent1"/>
          <w:sz w:val="30"/>
          <w:szCs w:val="30"/>
          <w:lang w:val="en-US" w:eastAsia="en-US"/>
        </w:rPr>
        <w:t>2.</w:t>
      </w:r>
      <w:r>
        <w:rPr>
          <w:rFonts w:ascii="Caladea" w:eastAsia="Caladea" w:hAnsi="Caladea" w:cs="Caladea"/>
          <w:bCs/>
          <w:color w:val="4472C4" w:themeColor="accent1"/>
          <w:sz w:val="30"/>
          <w:szCs w:val="30"/>
          <w:lang w:val="en-US" w:eastAsia="en-US"/>
        </w:rPr>
        <w:t>4</w:t>
      </w:r>
      <w:r w:rsidRPr="00DF1933">
        <w:rPr>
          <w:rFonts w:ascii="Caladea" w:eastAsia="Caladea" w:hAnsi="Caladea" w:cs="Caladea"/>
          <w:bCs/>
          <w:color w:val="4472C4" w:themeColor="accent1"/>
          <w:sz w:val="30"/>
          <w:szCs w:val="30"/>
          <w:lang w:val="en-US" w:eastAsia="en-US"/>
        </w:rPr>
        <w:t xml:space="preserve"> </w:t>
      </w:r>
      <w:r>
        <w:rPr>
          <w:rFonts w:ascii="Caladea" w:eastAsia="Caladea" w:hAnsi="Caladea" w:cs="Caladea"/>
          <w:bCs/>
          <w:color w:val="4472C4" w:themeColor="accent1"/>
          <w:sz w:val="30"/>
          <w:szCs w:val="30"/>
          <w:lang w:val="en-US" w:eastAsia="en-US"/>
        </w:rPr>
        <w:t>Types of SQL Injection</w:t>
      </w:r>
      <w:r>
        <w:rPr>
          <w:rFonts w:ascii="Caladea" w:eastAsia="Caladea" w:hAnsi="Caladea" w:cs="Caladea"/>
          <w:bCs/>
          <w:color w:val="4472C4" w:themeColor="accent1"/>
          <w:sz w:val="30"/>
          <w:szCs w:val="30"/>
          <w:lang w:eastAsia="en-US"/>
        </w:rPr>
        <w:t xml:space="preserve"> </w:t>
      </w:r>
      <w:r w:rsidRPr="00DF1933">
        <w:rPr>
          <w:rFonts w:ascii="Caladea" w:eastAsia="Caladea" w:hAnsi="Caladea" w:cs="Caladea"/>
          <w:bCs/>
          <w:color w:val="4472C4" w:themeColor="accent1"/>
          <w:sz w:val="30"/>
          <w:szCs w:val="30"/>
          <w:lang w:val="en-US" w:eastAsia="en-US"/>
        </w:rPr>
        <w:tab/>
      </w:r>
      <w:r w:rsidRPr="00DF1933">
        <w:rPr>
          <w:rFonts w:ascii="Caladea" w:eastAsia="Caladea" w:hAnsi="Caladea" w:cs="Caladea"/>
          <w:bCs/>
          <w:color w:val="4472C4" w:themeColor="accent1"/>
          <w:sz w:val="30"/>
          <w:szCs w:val="30"/>
          <w:lang w:val="en-US" w:eastAsia="en-US"/>
        </w:rPr>
        <w:fldChar w:fldCharType="begin"/>
      </w:r>
      <w:r w:rsidRPr="00DF1933">
        <w:rPr>
          <w:rFonts w:ascii="Caladea" w:eastAsia="Caladea" w:hAnsi="Caladea" w:cs="Caladea"/>
          <w:bCs/>
          <w:color w:val="4472C4" w:themeColor="accent1"/>
          <w:sz w:val="30"/>
          <w:szCs w:val="30"/>
          <w:lang w:val="en-US" w:eastAsia="en-US"/>
        </w:rPr>
        <w:instrText xml:space="preserve"> AUTOTEXTLIST  \* MERGEFORMAT </w:instrText>
      </w:r>
      <w:r w:rsidRPr="00DF1933">
        <w:rPr>
          <w:rFonts w:ascii="Caladea" w:eastAsia="Caladea" w:hAnsi="Caladea" w:cs="Caladea"/>
          <w:bCs/>
          <w:color w:val="4472C4" w:themeColor="accent1"/>
          <w:sz w:val="30"/>
          <w:szCs w:val="30"/>
          <w:lang w:val="en-US" w:eastAsia="en-US"/>
        </w:rPr>
        <w:fldChar w:fldCharType="separate"/>
      </w:r>
      <w:r w:rsidRPr="00DF1933">
        <w:rPr>
          <w:rFonts w:ascii="Caladea" w:eastAsia="Caladea" w:hAnsi="Caladea" w:cs="Caladea"/>
          <w:bCs/>
          <w:color w:val="4472C4" w:themeColor="accent1"/>
          <w:sz w:val="30"/>
          <w:szCs w:val="30"/>
          <w:lang w:val="en-US" w:eastAsia="en-US"/>
        </w:rPr>
        <w:t>[</w:t>
      </w:r>
      <w:r>
        <w:rPr>
          <w:rFonts w:ascii="Caladea" w:eastAsia="Caladea" w:hAnsi="Caladea" w:cs="Caladea"/>
          <w:bCs/>
          <w:color w:val="4472C4" w:themeColor="accent1"/>
          <w:sz w:val="30"/>
          <w:szCs w:val="30"/>
          <w:lang w:val="en-US" w:eastAsia="en-US"/>
        </w:rPr>
        <w:t>1</w:t>
      </w:r>
      <w:r w:rsidR="007D4462">
        <w:rPr>
          <w:rFonts w:ascii="Caladea" w:eastAsia="Caladea" w:hAnsi="Caladea" w:cs="Caladea"/>
          <w:bCs/>
          <w:color w:val="4472C4" w:themeColor="accent1"/>
          <w:sz w:val="30"/>
          <w:szCs w:val="30"/>
          <w:lang w:val="en-US" w:eastAsia="en-US"/>
        </w:rPr>
        <w:t>1</w:t>
      </w:r>
      <w:r w:rsidRPr="00DF1933">
        <w:rPr>
          <w:rFonts w:ascii="Caladea" w:eastAsia="Caladea" w:hAnsi="Caladea" w:cs="Caladea"/>
          <w:bCs/>
          <w:color w:val="4472C4" w:themeColor="accent1"/>
          <w:sz w:val="30"/>
          <w:szCs w:val="30"/>
          <w:lang w:val="en-US" w:eastAsia="en-US"/>
        </w:rPr>
        <w:t>]</w:t>
      </w:r>
      <w:r w:rsidRPr="00DF1933">
        <w:rPr>
          <w:rFonts w:ascii="Caladea" w:eastAsia="Caladea" w:hAnsi="Caladea" w:cs="Caladea"/>
          <w:bCs/>
          <w:color w:val="4472C4" w:themeColor="accent1"/>
          <w:sz w:val="30"/>
          <w:szCs w:val="30"/>
          <w:lang w:val="en-US" w:eastAsia="en-US"/>
        </w:rPr>
        <w:fldChar w:fldCharType="end"/>
      </w:r>
    </w:p>
    <w:p w14:paraId="5118E1E9" w14:textId="394A0E16" w:rsidR="008375BE" w:rsidRDefault="008375BE" w:rsidP="008375BE">
      <w:pPr>
        <w:tabs>
          <w:tab w:val="left" w:leader="dot" w:pos="9000"/>
        </w:tabs>
        <w:ind w:left="720"/>
        <w:rPr>
          <w:rFonts w:ascii="Caladea" w:eastAsia="Caladea" w:hAnsi="Caladea" w:cs="Caladea"/>
          <w:bCs/>
          <w:color w:val="4472C4" w:themeColor="accent1"/>
          <w:sz w:val="30"/>
          <w:szCs w:val="30"/>
          <w:lang w:val="en-US" w:eastAsia="en-US"/>
        </w:rPr>
      </w:pPr>
      <w:r w:rsidRPr="00DF1933">
        <w:rPr>
          <w:rFonts w:ascii="Caladea" w:eastAsia="Caladea" w:hAnsi="Caladea" w:cs="Caladea"/>
          <w:bCs/>
          <w:color w:val="4472C4" w:themeColor="accent1"/>
          <w:sz w:val="30"/>
          <w:szCs w:val="30"/>
          <w:lang w:val="en-US" w:eastAsia="en-US"/>
        </w:rPr>
        <w:t>2.</w:t>
      </w:r>
      <w:r>
        <w:rPr>
          <w:rFonts w:ascii="Caladea" w:eastAsia="Caladea" w:hAnsi="Caladea" w:cs="Caladea"/>
          <w:bCs/>
          <w:color w:val="4472C4" w:themeColor="accent1"/>
          <w:sz w:val="30"/>
          <w:szCs w:val="30"/>
          <w:lang w:val="en-US" w:eastAsia="en-US"/>
        </w:rPr>
        <w:t>5</w:t>
      </w:r>
      <w:r w:rsidRPr="00DF1933">
        <w:rPr>
          <w:rFonts w:ascii="Caladea" w:eastAsia="Caladea" w:hAnsi="Caladea" w:cs="Caladea"/>
          <w:bCs/>
          <w:color w:val="4472C4" w:themeColor="accent1"/>
          <w:sz w:val="30"/>
          <w:szCs w:val="30"/>
          <w:lang w:val="en-US" w:eastAsia="en-US"/>
        </w:rPr>
        <w:t xml:space="preserve"> </w:t>
      </w:r>
      <w:r>
        <w:rPr>
          <w:rFonts w:ascii="Caladea" w:eastAsia="Caladea" w:hAnsi="Caladea" w:cs="Caladea"/>
          <w:bCs/>
          <w:color w:val="4472C4" w:themeColor="accent1"/>
          <w:sz w:val="30"/>
          <w:szCs w:val="30"/>
          <w:lang w:val="en-US" w:eastAsia="en-US"/>
        </w:rPr>
        <w:t>Injection</w:t>
      </w:r>
      <w:r>
        <w:rPr>
          <w:rFonts w:ascii="Caladea" w:eastAsia="Caladea" w:hAnsi="Caladea" w:cs="Caladea"/>
          <w:bCs/>
          <w:color w:val="4472C4" w:themeColor="accent1"/>
          <w:sz w:val="30"/>
          <w:szCs w:val="30"/>
          <w:lang w:eastAsia="en-US"/>
        </w:rPr>
        <w:t xml:space="preserve"> </w:t>
      </w:r>
      <w:r w:rsidR="000968FC">
        <w:rPr>
          <w:rFonts w:ascii="Caladea" w:eastAsia="Caladea" w:hAnsi="Caladea" w:cs="Caladea"/>
          <w:bCs/>
          <w:color w:val="4472C4" w:themeColor="accent1"/>
          <w:sz w:val="30"/>
          <w:szCs w:val="30"/>
          <w:lang w:eastAsia="en-US"/>
        </w:rPr>
        <w:t>Mechanism</w:t>
      </w:r>
      <w:r w:rsidRPr="00DF1933">
        <w:rPr>
          <w:rFonts w:ascii="Caladea" w:eastAsia="Caladea" w:hAnsi="Caladea" w:cs="Caladea"/>
          <w:bCs/>
          <w:color w:val="4472C4" w:themeColor="accent1"/>
          <w:sz w:val="30"/>
          <w:szCs w:val="30"/>
          <w:lang w:val="en-US" w:eastAsia="en-US"/>
        </w:rPr>
        <w:tab/>
      </w:r>
      <w:r w:rsidRPr="00DF1933">
        <w:rPr>
          <w:rFonts w:ascii="Caladea" w:eastAsia="Caladea" w:hAnsi="Caladea" w:cs="Caladea"/>
          <w:bCs/>
          <w:color w:val="4472C4" w:themeColor="accent1"/>
          <w:sz w:val="30"/>
          <w:szCs w:val="30"/>
          <w:lang w:val="en-US" w:eastAsia="en-US"/>
        </w:rPr>
        <w:fldChar w:fldCharType="begin"/>
      </w:r>
      <w:r w:rsidRPr="00DF1933">
        <w:rPr>
          <w:rFonts w:ascii="Caladea" w:eastAsia="Caladea" w:hAnsi="Caladea" w:cs="Caladea"/>
          <w:bCs/>
          <w:color w:val="4472C4" w:themeColor="accent1"/>
          <w:sz w:val="30"/>
          <w:szCs w:val="30"/>
          <w:lang w:val="en-US" w:eastAsia="en-US"/>
        </w:rPr>
        <w:instrText xml:space="preserve"> AUTOTEXTLIST  \* MERGEFORMAT </w:instrText>
      </w:r>
      <w:r w:rsidRPr="00DF1933">
        <w:rPr>
          <w:rFonts w:ascii="Caladea" w:eastAsia="Caladea" w:hAnsi="Caladea" w:cs="Caladea"/>
          <w:bCs/>
          <w:color w:val="4472C4" w:themeColor="accent1"/>
          <w:sz w:val="30"/>
          <w:szCs w:val="30"/>
          <w:lang w:val="en-US" w:eastAsia="en-US"/>
        </w:rPr>
        <w:fldChar w:fldCharType="separate"/>
      </w:r>
      <w:r w:rsidRPr="00DF1933">
        <w:rPr>
          <w:rFonts w:ascii="Caladea" w:eastAsia="Caladea" w:hAnsi="Caladea" w:cs="Caladea"/>
          <w:bCs/>
          <w:color w:val="4472C4" w:themeColor="accent1"/>
          <w:sz w:val="30"/>
          <w:szCs w:val="30"/>
          <w:lang w:val="en-US" w:eastAsia="en-US"/>
        </w:rPr>
        <w:t>[</w:t>
      </w:r>
      <w:r>
        <w:rPr>
          <w:rFonts w:ascii="Caladea" w:eastAsia="Caladea" w:hAnsi="Caladea" w:cs="Caladea"/>
          <w:bCs/>
          <w:color w:val="4472C4" w:themeColor="accent1"/>
          <w:sz w:val="30"/>
          <w:szCs w:val="30"/>
          <w:lang w:val="en-US" w:eastAsia="en-US"/>
        </w:rPr>
        <w:t>1</w:t>
      </w:r>
      <w:r w:rsidR="00AE21E9">
        <w:rPr>
          <w:rFonts w:ascii="Caladea" w:eastAsia="Caladea" w:hAnsi="Caladea" w:cs="Caladea"/>
          <w:bCs/>
          <w:color w:val="4472C4" w:themeColor="accent1"/>
          <w:sz w:val="30"/>
          <w:szCs w:val="30"/>
          <w:lang w:val="en-US" w:eastAsia="en-US"/>
        </w:rPr>
        <w:t>2</w:t>
      </w:r>
      <w:r w:rsidRPr="00DF1933">
        <w:rPr>
          <w:rFonts w:ascii="Caladea" w:eastAsia="Caladea" w:hAnsi="Caladea" w:cs="Caladea"/>
          <w:bCs/>
          <w:color w:val="4472C4" w:themeColor="accent1"/>
          <w:sz w:val="30"/>
          <w:szCs w:val="30"/>
          <w:lang w:val="en-US" w:eastAsia="en-US"/>
        </w:rPr>
        <w:t>]</w:t>
      </w:r>
      <w:r w:rsidRPr="00DF1933">
        <w:rPr>
          <w:rFonts w:ascii="Caladea" w:eastAsia="Caladea" w:hAnsi="Caladea" w:cs="Caladea"/>
          <w:bCs/>
          <w:color w:val="4472C4" w:themeColor="accent1"/>
          <w:sz w:val="30"/>
          <w:szCs w:val="30"/>
          <w:lang w:val="en-US" w:eastAsia="en-US"/>
        </w:rPr>
        <w:fldChar w:fldCharType="end"/>
      </w:r>
    </w:p>
    <w:p w14:paraId="4B0C300C" w14:textId="701FBF3F" w:rsidR="00AB79D9" w:rsidRPr="008375BE" w:rsidRDefault="008375BE" w:rsidP="008375BE">
      <w:pPr>
        <w:tabs>
          <w:tab w:val="left" w:leader="dot" w:pos="9000"/>
        </w:tabs>
        <w:ind w:left="720"/>
        <w:rPr>
          <w:rFonts w:ascii="Caladea" w:eastAsia="Caladea" w:hAnsi="Caladea" w:cs="Caladea"/>
          <w:bCs/>
          <w:color w:val="4472C4" w:themeColor="accent1"/>
          <w:sz w:val="30"/>
          <w:szCs w:val="30"/>
          <w:lang w:val="en-US" w:eastAsia="en-US"/>
        </w:rPr>
      </w:pPr>
      <w:r w:rsidRPr="00DF1933">
        <w:rPr>
          <w:rFonts w:ascii="Caladea" w:eastAsia="Caladea" w:hAnsi="Caladea" w:cs="Caladea"/>
          <w:bCs/>
          <w:color w:val="4472C4" w:themeColor="accent1"/>
          <w:sz w:val="30"/>
          <w:szCs w:val="30"/>
          <w:lang w:val="en-US" w:eastAsia="en-US"/>
        </w:rPr>
        <w:t>2.</w:t>
      </w:r>
      <w:r>
        <w:rPr>
          <w:rFonts w:ascii="Caladea" w:eastAsia="Caladea" w:hAnsi="Caladea" w:cs="Caladea"/>
          <w:bCs/>
          <w:color w:val="4472C4" w:themeColor="accent1"/>
          <w:sz w:val="30"/>
          <w:szCs w:val="30"/>
          <w:lang w:val="en-US" w:eastAsia="en-US"/>
        </w:rPr>
        <w:t>6</w:t>
      </w:r>
      <w:r w:rsidRPr="00DF1933">
        <w:rPr>
          <w:rFonts w:ascii="Caladea" w:eastAsia="Caladea" w:hAnsi="Caladea" w:cs="Caladea"/>
          <w:bCs/>
          <w:color w:val="4472C4" w:themeColor="accent1"/>
          <w:sz w:val="30"/>
          <w:szCs w:val="30"/>
          <w:lang w:val="en-US" w:eastAsia="en-US"/>
        </w:rPr>
        <w:t xml:space="preserve"> </w:t>
      </w:r>
      <w:r w:rsidR="000968FC">
        <w:rPr>
          <w:rFonts w:ascii="Caladea" w:eastAsia="Caladea" w:hAnsi="Caladea" w:cs="Caladea"/>
          <w:bCs/>
          <w:color w:val="4472C4" w:themeColor="accent1"/>
          <w:sz w:val="30"/>
          <w:szCs w:val="30"/>
          <w:lang w:val="en-US" w:eastAsia="en-US"/>
        </w:rPr>
        <w:t>Other Injection Attack</w:t>
      </w:r>
      <w:r w:rsidRPr="00DF1933">
        <w:rPr>
          <w:rFonts w:ascii="Caladea" w:eastAsia="Caladea" w:hAnsi="Caladea" w:cs="Caladea"/>
          <w:bCs/>
          <w:color w:val="4472C4" w:themeColor="accent1"/>
          <w:sz w:val="30"/>
          <w:szCs w:val="30"/>
          <w:lang w:val="en-US" w:eastAsia="en-US"/>
        </w:rPr>
        <w:tab/>
      </w:r>
      <w:r w:rsidRPr="00DF1933">
        <w:rPr>
          <w:rFonts w:ascii="Caladea" w:eastAsia="Caladea" w:hAnsi="Caladea" w:cs="Caladea"/>
          <w:bCs/>
          <w:color w:val="4472C4" w:themeColor="accent1"/>
          <w:sz w:val="30"/>
          <w:szCs w:val="30"/>
          <w:lang w:val="en-US" w:eastAsia="en-US"/>
        </w:rPr>
        <w:fldChar w:fldCharType="begin"/>
      </w:r>
      <w:r w:rsidRPr="00DF1933">
        <w:rPr>
          <w:rFonts w:ascii="Caladea" w:eastAsia="Caladea" w:hAnsi="Caladea" w:cs="Caladea"/>
          <w:bCs/>
          <w:color w:val="4472C4" w:themeColor="accent1"/>
          <w:sz w:val="30"/>
          <w:szCs w:val="30"/>
          <w:lang w:val="en-US" w:eastAsia="en-US"/>
        </w:rPr>
        <w:instrText xml:space="preserve"> AUTOTEXTLIST  \* MERGEFORMAT </w:instrText>
      </w:r>
      <w:r w:rsidRPr="00DF1933">
        <w:rPr>
          <w:rFonts w:ascii="Caladea" w:eastAsia="Caladea" w:hAnsi="Caladea" w:cs="Caladea"/>
          <w:bCs/>
          <w:color w:val="4472C4" w:themeColor="accent1"/>
          <w:sz w:val="30"/>
          <w:szCs w:val="30"/>
          <w:lang w:val="en-US" w:eastAsia="en-US"/>
        </w:rPr>
        <w:fldChar w:fldCharType="separate"/>
      </w:r>
      <w:r w:rsidRPr="00DF1933">
        <w:rPr>
          <w:rFonts w:ascii="Caladea" w:eastAsia="Caladea" w:hAnsi="Caladea" w:cs="Caladea"/>
          <w:bCs/>
          <w:color w:val="4472C4" w:themeColor="accent1"/>
          <w:sz w:val="30"/>
          <w:szCs w:val="30"/>
          <w:lang w:val="en-US" w:eastAsia="en-US"/>
        </w:rPr>
        <w:t>[</w:t>
      </w:r>
      <w:r>
        <w:rPr>
          <w:rFonts w:ascii="Caladea" w:eastAsia="Caladea" w:hAnsi="Caladea" w:cs="Caladea"/>
          <w:bCs/>
          <w:color w:val="4472C4" w:themeColor="accent1"/>
          <w:sz w:val="30"/>
          <w:szCs w:val="30"/>
          <w:lang w:val="en-US" w:eastAsia="en-US"/>
        </w:rPr>
        <w:t>1</w:t>
      </w:r>
      <w:r w:rsidR="00AE21E9">
        <w:rPr>
          <w:rFonts w:ascii="Caladea" w:eastAsia="Caladea" w:hAnsi="Caladea" w:cs="Caladea"/>
          <w:bCs/>
          <w:color w:val="4472C4" w:themeColor="accent1"/>
          <w:sz w:val="30"/>
          <w:szCs w:val="30"/>
          <w:lang w:val="en-US" w:eastAsia="en-US"/>
        </w:rPr>
        <w:t>2</w:t>
      </w:r>
      <w:r w:rsidRPr="00DF1933">
        <w:rPr>
          <w:rFonts w:ascii="Caladea" w:eastAsia="Caladea" w:hAnsi="Caladea" w:cs="Caladea"/>
          <w:bCs/>
          <w:color w:val="4472C4" w:themeColor="accent1"/>
          <w:sz w:val="30"/>
          <w:szCs w:val="30"/>
          <w:lang w:val="en-US" w:eastAsia="en-US"/>
        </w:rPr>
        <w:t>]</w:t>
      </w:r>
      <w:r w:rsidRPr="00DF1933">
        <w:rPr>
          <w:rFonts w:ascii="Caladea" w:eastAsia="Caladea" w:hAnsi="Caladea" w:cs="Caladea"/>
          <w:bCs/>
          <w:color w:val="4472C4" w:themeColor="accent1"/>
          <w:sz w:val="30"/>
          <w:szCs w:val="30"/>
          <w:lang w:val="en-US" w:eastAsia="en-US"/>
        </w:rPr>
        <w:fldChar w:fldCharType="end"/>
      </w:r>
    </w:p>
    <w:p w14:paraId="53B201DB" w14:textId="77777777" w:rsidR="007C676C" w:rsidRPr="007C676C" w:rsidRDefault="007C676C" w:rsidP="007C676C">
      <w:pPr>
        <w:tabs>
          <w:tab w:val="left" w:leader="dot" w:pos="9000"/>
        </w:tabs>
        <w:ind w:left="720"/>
        <w:rPr>
          <w:rFonts w:ascii="Caladea" w:eastAsia="Caladea" w:hAnsi="Caladea" w:cs="Caladea"/>
          <w:bCs/>
          <w:color w:val="4472C4" w:themeColor="accent1"/>
          <w:sz w:val="30"/>
          <w:szCs w:val="30"/>
          <w:lang w:val="en-US" w:eastAsia="en-US"/>
        </w:rPr>
      </w:pPr>
    </w:p>
    <w:p w14:paraId="7530AB39" w14:textId="43A50459" w:rsidR="0019614C" w:rsidRDefault="00B95A7D" w:rsidP="0019614C">
      <w:pPr>
        <w:tabs>
          <w:tab w:val="left" w:leader="dot" w:pos="9000"/>
        </w:tabs>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3. </w:t>
      </w:r>
      <w:r w:rsidR="0097389D">
        <w:rPr>
          <w:rFonts w:ascii="Caladea" w:eastAsia="Caladea" w:hAnsi="Caladea" w:cs="Caladea"/>
          <w:bCs/>
          <w:sz w:val="32"/>
          <w:szCs w:val="32"/>
          <w:lang w:val="en-US" w:eastAsia="en-US"/>
        </w:rPr>
        <w:t>Example Website</w:t>
      </w:r>
      <w:r w:rsidR="0019614C" w:rsidRPr="0091034B">
        <w:rPr>
          <w:rFonts w:ascii="Caladea" w:eastAsia="Caladea" w:hAnsi="Caladea" w:cs="Caladea"/>
          <w:bCs/>
          <w:sz w:val="32"/>
          <w:szCs w:val="32"/>
          <w:lang w:val="en-US" w:eastAsia="en-US"/>
        </w:rPr>
        <w:tab/>
      </w:r>
      <w:r w:rsidR="0019614C" w:rsidRPr="0091034B">
        <w:rPr>
          <w:rFonts w:ascii="Caladea" w:eastAsia="Caladea" w:hAnsi="Caladea" w:cs="Caladea"/>
          <w:bCs/>
          <w:sz w:val="32"/>
          <w:szCs w:val="32"/>
          <w:lang w:val="en-US" w:eastAsia="en-US"/>
        </w:rPr>
        <w:fldChar w:fldCharType="begin"/>
      </w:r>
      <w:r w:rsidR="0019614C" w:rsidRPr="0091034B">
        <w:rPr>
          <w:rFonts w:ascii="Caladea" w:eastAsia="Caladea" w:hAnsi="Caladea" w:cs="Caladea"/>
          <w:bCs/>
          <w:sz w:val="32"/>
          <w:szCs w:val="32"/>
          <w:lang w:val="en-US" w:eastAsia="en-US"/>
        </w:rPr>
        <w:instrText xml:space="preserve"> AUTOTEXTLIST  \* MERGEFORMAT </w:instrText>
      </w:r>
      <w:r w:rsidR="0019614C" w:rsidRPr="0091034B">
        <w:rPr>
          <w:rFonts w:ascii="Caladea" w:eastAsia="Caladea" w:hAnsi="Caladea" w:cs="Caladea"/>
          <w:bCs/>
          <w:sz w:val="32"/>
          <w:szCs w:val="32"/>
          <w:lang w:val="en-US" w:eastAsia="en-US"/>
        </w:rPr>
        <w:fldChar w:fldCharType="separate"/>
      </w:r>
      <w:r w:rsidR="0019614C" w:rsidRPr="0091034B">
        <w:rPr>
          <w:rFonts w:ascii="Caladea" w:eastAsia="Caladea" w:hAnsi="Caladea" w:cs="Caladea"/>
          <w:bCs/>
          <w:sz w:val="32"/>
          <w:szCs w:val="32"/>
          <w:lang w:val="en-US" w:eastAsia="en-US"/>
        </w:rPr>
        <w:t>[</w:t>
      </w:r>
      <w:r w:rsidR="00AD496C">
        <w:rPr>
          <w:rFonts w:ascii="Caladea" w:eastAsia="Caladea" w:hAnsi="Caladea" w:cs="Caladea"/>
          <w:bCs/>
          <w:sz w:val="32"/>
          <w:szCs w:val="32"/>
          <w:lang w:val="en-US" w:eastAsia="en-US"/>
        </w:rPr>
        <w:t>13</w:t>
      </w:r>
      <w:r w:rsidR="0019614C" w:rsidRPr="0091034B">
        <w:rPr>
          <w:rFonts w:ascii="Caladea" w:eastAsia="Caladea" w:hAnsi="Caladea" w:cs="Caladea"/>
          <w:bCs/>
          <w:sz w:val="32"/>
          <w:szCs w:val="32"/>
          <w:lang w:val="en-US" w:eastAsia="en-US"/>
        </w:rPr>
        <w:t>]</w:t>
      </w:r>
      <w:r w:rsidR="0019614C" w:rsidRPr="0091034B">
        <w:rPr>
          <w:rFonts w:ascii="Caladea" w:eastAsia="Caladea" w:hAnsi="Caladea" w:cs="Caladea"/>
          <w:bCs/>
          <w:sz w:val="32"/>
          <w:szCs w:val="32"/>
          <w:lang w:val="en-US" w:eastAsia="en-US"/>
        </w:rPr>
        <w:fldChar w:fldCharType="end"/>
      </w:r>
    </w:p>
    <w:p w14:paraId="0C3A7FBC" w14:textId="1A30BD82" w:rsidR="00AE40FC" w:rsidRPr="00DF1933" w:rsidRDefault="00AE40FC" w:rsidP="00AE40FC">
      <w:pPr>
        <w:tabs>
          <w:tab w:val="left" w:leader="dot" w:pos="9000"/>
        </w:tabs>
        <w:ind w:left="720"/>
        <w:rPr>
          <w:rFonts w:ascii="Caladea" w:eastAsia="Caladea" w:hAnsi="Caladea" w:cs="Caladea"/>
          <w:bCs/>
          <w:color w:val="4472C4" w:themeColor="accent1"/>
          <w:sz w:val="30"/>
          <w:szCs w:val="30"/>
          <w:lang w:val="en-US" w:eastAsia="en-US"/>
        </w:rPr>
      </w:pPr>
      <w:r>
        <w:rPr>
          <w:rFonts w:ascii="Caladea" w:eastAsia="Caladea" w:hAnsi="Caladea" w:cs="Caladea"/>
          <w:bCs/>
          <w:color w:val="4472C4" w:themeColor="accent1"/>
          <w:sz w:val="30"/>
          <w:szCs w:val="30"/>
          <w:lang w:val="en-US" w:eastAsia="en-US"/>
        </w:rPr>
        <w:t>3</w:t>
      </w:r>
      <w:r w:rsidRPr="00DF1933">
        <w:rPr>
          <w:rFonts w:ascii="Caladea" w:eastAsia="Caladea" w:hAnsi="Caladea" w:cs="Caladea"/>
          <w:bCs/>
          <w:color w:val="4472C4" w:themeColor="accent1"/>
          <w:sz w:val="30"/>
          <w:szCs w:val="30"/>
          <w:lang w:val="en-US" w:eastAsia="en-US"/>
        </w:rPr>
        <w:t xml:space="preserve">.1 </w:t>
      </w:r>
      <w:r>
        <w:rPr>
          <w:rFonts w:ascii="Caladea" w:eastAsia="Caladea" w:hAnsi="Caladea" w:cs="Caladea"/>
          <w:bCs/>
          <w:color w:val="4472C4" w:themeColor="accent1"/>
          <w:sz w:val="30"/>
          <w:szCs w:val="30"/>
          <w:lang w:val="en-US" w:eastAsia="en-US"/>
        </w:rPr>
        <w:t>More Malicious Example</w:t>
      </w:r>
      <w:r w:rsidRPr="00DF1933">
        <w:rPr>
          <w:rFonts w:ascii="Caladea" w:eastAsia="Caladea" w:hAnsi="Caladea" w:cs="Caladea"/>
          <w:bCs/>
          <w:color w:val="4472C4" w:themeColor="accent1"/>
          <w:sz w:val="30"/>
          <w:szCs w:val="30"/>
          <w:lang w:val="en-US" w:eastAsia="en-US"/>
        </w:rPr>
        <w:tab/>
      </w:r>
      <w:r w:rsidRPr="00DF1933">
        <w:rPr>
          <w:rFonts w:ascii="Caladea" w:eastAsia="Caladea" w:hAnsi="Caladea" w:cs="Caladea"/>
          <w:bCs/>
          <w:color w:val="4472C4" w:themeColor="accent1"/>
          <w:sz w:val="30"/>
          <w:szCs w:val="30"/>
          <w:lang w:val="en-US" w:eastAsia="en-US"/>
        </w:rPr>
        <w:fldChar w:fldCharType="begin"/>
      </w:r>
      <w:r w:rsidRPr="00DF1933">
        <w:rPr>
          <w:rFonts w:ascii="Caladea" w:eastAsia="Caladea" w:hAnsi="Caladea" w:cs="Caladea"/>
          <w:bCs/>
          <w:color w:val="4472C4" w:themeColor="accent1"/>
          <w:sz w:val="30"/>
          <w:szCs w:val="30"/>
          <w:lang w:val="en-US" w:eastAsia="en-US"/>
        </w:rPr>
        <w:instrText xml:space="preserve"> AUTOTEXTLIST  \* MERGEFORMAT </w:instrText>
      </w:r>
      <w:r w:rsidRPr="00DF1933">
        <w:rPr>
          <w:rFonts w:ascii="Caladea" w:eastAsia="Caladea" w:hAnsi="Caladea" w:cs="Caladea"/>
          <w:bCs/>
          <w:color w:val="4472C4" w:themeColor="accent1"/>
          <w:sz w:val="30"/>
          <w:szCs w:val="30"/>
          <w:lang w:val="en-US" w:eastAsia="en-US"/>
        </w:rPr>
        <w:fldChar w:fldCharType="separate"/>
      </w:r>
      <w:r w:rsidRPr="00DF1933">
        <w:rPr>
          <w:rFonts w:ascii="Caladea" w:eastAsia="Caladea" w:hAnsi="Caladea" w:cs="Caladea"/>
          <w:bCs/>
          <w:color w:val="4472C4" w:themeColor="accent1"/>
          <w:sz w:val="30"/>
          <w:szCs w:val="30"/>
          <w:lang w:val="en-US" w:eastAsia="en-US"/>
        </w:rPr>
        <w:t>[</w:t>
      </w:r>
      <w:r w:rsidR="00975708">
        <w:rPr>
          <w:rFonts w:ascii="Caladea" w:eastAsia="Caladea" w:hAnsi="Caladea" w:cs="Caladea"/>
          <w:bCs/>
          <w:color w:val="4472C4" w:themeColor="accent1"/>
          <w:sz w:val="30"/>
          <w:szCs w:val="30"/>
          <w:lang w:val="en-US" w:eastAsia="en-US"/>
        </w:rPr>
        <w:t>14</w:t>
      </w:r>
      <w:r w:rsidRPr="00DF1933">
        <w:rPr>
          <w:rFonts w:ascii="Caladea" w:eastAsia="Caladea" w:hAnsi="Caladea" w:cs="Caladea"/>
          <w:bCs/>
          <w:color w:val="4472C4" w:themeColor="accent1"/>
          <w:sz w:val="30"/>
          <w:szCs w:val="30"/>
          <w:lang w:val="en-US" w:eastAsia="en-US"/>
        </w:rPr>
        <w:t>]</w:t>
      </w:r>
      <w:r w:rsidRPr="00DF1933">
        <w:rPr>
          <w:rFonts w:ascii="Caladea" w:eastAsia="Caladea" w:hAnsi="Caladea" w:cs="Caladea"/>
          <w:bCs/>
          <w:color w:val="4472C4" w:themeColor="accent1"/>
          <w:sz w:val="30"/>
          <w:szCs w:val="30"/>
          <w:lang w:val="en-US" w:eastAsia="en-US"/>
        </w:rPr>
        <w:fldChar w:fldCharType="end"/>
      </w:r>
    </w:p>
    <w:p w14:paraId="67CE0F44" w14:textId="672C8AA7" w:rsidR="00C33853" w:rsidRPr="0091034B" w:rsidRDefault="00C33853" w:rsidP="00C33853">
      <w:pPr>
        <w:tabs>
          <w:tab w:val="left" w:leader="dot" w:pos="9000"/>
        </w:tabs>
        <w:rPr>
          <w:rFonts w:ascii="Caladea" w:eastAsia="Caladea" w:hAnsi="Caladea" w:cs="Caladea"/>
          <w:bCs/>
          <w:sz w:val="32"/>
          <w:szCs w:val="32"/>
          <w:lang w:val="en-US" w:eastAsia="en-US"/>
        </w:rPr>
      </w:pPr>
    </w:p>
    <w:p w14:paraId="0A1769AD" w14:textId="2CC1C6F9" w:rsidR="00162D4F" w:rsidRPr="0091034B" w:rsidRDefault="00C33853" w:rsidP="00C33853">
      <w:pPr>
        <w:tabs>
          <w:tab w:val="left" w:leader="dot" w:pos="9000"/>
        </w:tabs>
        <w:rPr>
          <w:rFonts w:ascii="Caladea" w:eastAsia="Caladea" w:hAnsi="Caladea" w:cs="Caladea"/>
          <w:bCs/>
          <w:sz w:val="32"/>
          <w:szCs w:val="32"/>
          <w:lang w:val="en-US" w:eastAsia="en-US"/>
        </w:rPr>
      </w:pPr>
      <w:r w:rsidRPr="0091034B">
        <w:rPr>
          <w:rFonts w:ascii="Caladea" w:eastAsia="Caladea" w:hAnsi="Caladea" w:cs="Caladea"/>
          <w:bCs/>
          <w:sz w:val="32"/>
          <w:szCs w:val="32"/>
          <w:lang w:val="en-US" w:eastAsia="en-US"/>
        </w:rPr>
        <w:t xml:space="preserve">4. </w:t>
      </w:r>
      <w:r w:rsidR="00251AC6">
        <w:rPr>
          <w:rFonts w:ascii="Caladea" w:eastAsia="Caladea" w:hAnsi="Caladea" w:cs="Caladea"/>
          <w:bCs/>
          <w:sz w:val="32"/>
          <w:szCs w:val="32"/>
          <w:lang w:val="en-US" w:eastAsia="en-US"/>
        </w:rPr>
        <w:t>Real World Example</w:t>
      </w:r>
      <w:r w:rsidRPr="0091034B">
        <w:rPr>
          <w:rFonts w:ascii="Caladea" w:eastAsia="Caladea" w:hAnsi="Caladea" w:cs="Caladea"/>
          <w:bCs/>
          <w:sz w:val="32"/>
          <w:szCs w:val="32"/>
          <w:lang w:val="en-US" w:eastAsia="en-US"/>
        </w:rPr>
        <w:tab/>
      </w:r>
      <w:r w:rsidRPr="0091034B">
        <w:rPr>
          <w:rFonts w:ascii="Caladea" w:eastAsia="Caladea" w:hAnsi="Caladea" w:cs="Caladea"/>
          <w:bCs/>
          <w:sz w:val="32"/>
          <w:szCs w:val="32"/>
          <w:lang w:val="en-US" w:eastAsia="en-US"/>
        </w:rPr>
        <w:fldChar w:fldCharType="begin"/>
      </w:r>
      <w:r w:rsidRPr="0091034B">
        <w:rPr>
          <w:rFonts w:ascii="Caladea" w:eastAsia="Caladea" w:hAnsi="Caladea" w:cs="Caladea"/>
          <w:bCs/>
          <w:sz w:val="32"/>
          <w:szCs w:val="32"/>
          <w:lang w:val="en-US" w:eastAsia="en-US"/>
        </w:rPr>
        <w:instrText xml:space="preserve"> AUTOTEXTLIST  \* MERGEFORMAT </w:instrText>
      </w:r>
      <w:r w:rsidRPr="0091034B">
        <w:rPr>
          <w:rFonts w:ascii="Caladea" w:eastAsia="Caladea" w:hAnsi="Caladea" w:cs="Caladea"/>
          <w:bCs/>
          <w:sz w:val="32"/>
          <w:szCs w:val="32"/>
          <w:lang w:val="en-US" w:eastAsia="en-US"/>
        </w:rPr>
        <w:fldChar w:fldCharType="separate"/>
      </w:r>
      <w:r w:rsidRPr="0091034B">
        <w:rPr>
          <w:rFonts w:ascii="Caladea" w:eastAsia="Caladea" w:hAnsi="Caladea" w:cs="Caladea"/>
          <w:bCs/>
          <w:sz w:val="32"/>
          <w:szCs w:val="32"/>
          <w:lang w:val="en-US" w:eastAsia="en-US"/>
        </w:rPr>
        <w:t>[</w:t>
      </w:r>
      <w:r w:rsidR="00BB349E">
        <w:rPr>
          <w:rFonts w:ascii="Caladea" w:eastAsia="Caladea" w:hAnsi="Caladea" w:cs="Caladea"/>
          <w:bCs/>
          <w:sz w:val="32"/>
          <w:szCs w:val="32"/>
          <w:lang w:val="en-US" w:eastAsia="en-US"/>
        </w:rPr>
        <w:t>1</w:t>
      </w:r>
      <w:r w:rsidR="00987F47">
        <w:rPr>
          <w:rFonts w:ascii="Caladea" w:eastAsia="Caladea" w:hAnsi="Caladea" w:cs="Caladea"/>
          <w:bCs/>
          <w:sz w:val="32"/>
          <w:szCs w:val="32"/>
          <w:lang w:val="en-US" w:eastAsia="en-US"/>
        </w:rPr>
        <w:t>5</w:t>
      </w:r>
      <w:r w:rsidRPr="0091034B">
        <w:rPr>
          <w:rFonts w:ascii="Caladea" w:eastAsia="Caladea" w:hAnsi="Caladea" w:cs="Caladea"/>
          <w:bCs/>
          <w:sz w:val="32"/>
          <w:szCs w:val="32"/>
          <w:lang w:val="en-US" w:eastAsia="en-US"/>
        </w:rPr>
        <w:t>]</w:t>
      </w:r>
      <w:r w:rsidRPr="0091034B">
        <w:rPr>
          <w:rFonts w:ascii="Caladea" w:eastAsia="Caladea" w:hAnsi="Caladea" w:cs="Caladea"/>
          <w:bCs/>
          <w:sz w:val="32"/>
          <w:szCs w:val="32"/>
          <w:lang w:val="en-US" w:eastAsia="en-US"/>
        </w:rPr>
        <w:fldChar w:fldCharType="end"/>
      </w:r>
    </w:p>
    <w:p w14:paraId="1C6E8EAC" w14:textId="5F43C0C2" w:rsidR="0019614C" w:rsidRDefault="0019614C" w:rsidP="0019614C">
      <w:pPr>
        <w:tabs>
          <w:tab w:val="left" w:leader="dot" w:pos="9000"/>
        </w:tabs>
        <w:rPr>
          <w:rFonts w:ascii="Caladea" w:eastAsia="Caladea" w:hAnsi="Caladea" w:cs="Caladea"/>
          <w:bCs/>
          <w:sz w:val="32"/>
          <w:szCs w:val="32"/>
          <w:lang w:val="en-US" w:eastAsia="en-US"/>
        </w:rPr>
      </w:pPr>
    </w:p>
    <w:p w14:paraId="44AC2152" w14:textId="35C6D4A2" w:rsidR="00251AC6" w:rsidRPr="0091034B" w:rsidRDefault="00251AC6" w:rsidP="00251AC6">
      <w:pPr>
        <w:tabs>
          <w:tab w:val="left" w:leader="dot" w:pos="9000"/>
        </w:tabs>
        <w:rPr>
          <w:rFonts w:ascii="Caladea" w:eastAsia="Caladea" w:hAnsi="Caladea" w:cs="Caladea"/>
          <w:bCs/>
          <w:sz w:val="32"/>
          <w:szCs w:val="32"/>
          <w:lang w:val="en-US" w:eastAsia="en-US"/>
        </w:rPr>
      </w:pPr>
      <w:r>
        <w:rPr>
          <w:rFonts w:ascii="Caladea" w:eastAsia="Caladea" w:hAnsi="Caladea" w:cs="Caladea"/>
          <w:bCs/>
          <w:sz w:val="32"/>
          <w:szCs w:val="32"/>
          <w:lang w:val="en-US" w:eastAsia="en-US"/>
        </w:rPr>
        <w:t>5</w:t>
      </w:r>
      <w:r w:rsidRPr="0091034B">
        <w:rPr>
          <w:rFonts w:ascii="Caladea" w:eastAsia="Caladea" w:hAnsi="Caladea" w:cs="Caladea"/>
          <w:bCs/>
          <w:sz w:val="32"/>
          <w:szCs w:val="32"/>
          <w:lang w:val="en-US" w:eastAsia="en-US"/>
        </w:rPr>
        <w:t xml:space="preserve">. </w:t>
      </w:r>
      <w:r w:rsidR="00912E63" w:rsidRPr="00912E63">
        <w:rPr>
          <w:rFonts w:ascii="Caladea" w:eastAsia="Caladea" w:hAnsi="Caladea" w:cs="Caladea"/>
          <w:bCs/>
          <w:sz w:val="32"/>
          <w:szCs w:val="32"/>
          <w:lang w:val="en-US" w:eastAsia="en-US"/>
        </w:rPr>
        <w:t>How does this prevent an attack?</w:t>
      </w:r>
      <w:r w:rsidRPr="0091034B">
        <w:rPr>
          <w:rFonts w:ascii="Caladea" w:eastAsia="Caladea" w:hAnsi="Caladea" w:cs="Caladea"/>
          <w:bCs/>
          <w:sz w:val="32"/>
          <w:szCs w:val="32"/>
          <w:lang w:val="en-US" w:eastAsia="en-US"/>
        </w:rPr>
        <w:tab/>
      </w:r>
      <w:r w:rsidRPr="0091034B">
        <w:rPr>
          <w:rFonts w:ascii="Caladea" w:eastAsia="Caladea" w:hAnsi="Caladea" w:cs="Caladea"/>
          <w:bCs/>
          <w:sz w:val="32"/>
          <w:szCs w:val="32"/>
          <w:lang w:val="en-US" w:eastAsia="en-US"/>
        </w:rPr>
        <w:fldChar w:fldCharType="begin"/>
      </w:r>
      <w:r w:rsidRPr="0091034B">
        <w:rPr>
          <w:rFonts w:ascii="Caladea" w:eastAsia="Caladea" w:hAnsi="Caladea" w:cs="Caladea"/>
          <w:bCs/>
          <w:sz w:val="32"/>
          <w:szCs w:val="32"/>
          <w:lang w:val="en-US" w:eastAsia="en-US"/>
        </w:rPr>
        <w:instrText xml:space="preserve"> AUTOTEXTLIST  \* MERGEFORMAT </w:instrText>
      </w:r>
      <w:r w:rsidRPr="0091034B">
        <w:rPr>
          <w:rFonts w:ascii="Caladea" w:eastAsia="Caladea" w:hAnsi="Caladea" w:cs="Caladea"/>
          <w:bCs/>
          <w:sz w:val="32"/>
          <w:szCs w:val="32"/>
          <w:lang w:val="en-US" w:eastAsia="en-US"/>
        </w:rPr>
        <w:fldChar w:fldCharType="separate"/>
      </w:r>
      <w:r w:rsidRPr="0091034B">
        <w:rPr>
          <w:rFonts w:ascii="Caladea" w:eastAsia="Caladea" w:hAnsi="Caladea" w:cs="Caladea"/>
          <w:bCs/>
          <w:sz w:val="32"/>
          <w:szCs w:val="32"/>
          <w:lang w:val="en-US" w:eastAsia="en-US"/>
        </w:rPr>
        <w:t>[</w:t>
      </w:r>
      <w:r>
        <w:rPr>
          <w:rFonts w:ascii="Caladea" w:eastAsia="Caladea" w:hAnsi="Caladea" w:cs="Caladea"/>
          <w:bCs/>
          <w:sz w:val="32"/>
          <w:szCs w:val="32"/>
          <w:lang w:val="en-US" w:eastAsia="en-US"/>
        </w:rPr>
        <w:t>1</w:t>
      </w:r>
      <w:r w:rsidR="00091EFB">
        <w:rPr>
          <w:rFonts w:ascii="Caladea" w:eastAsia="Caladea" w:hAnsi="Caladea" w:cs="Caladea"/>
          <w:bCs/>
          <w:sz w:val="32"/>
          <w:szCs w:val="32"/>
          <w:lang w:val="en-US" w:eastAsia="en-US"/>
        </w:rPr>
        <w:t>6</w:t>
      </w:r>
      <w:r w:rsidRPr="0091034B">
        <w:rPr>
          <w:rFonts w:ascii="Caladea" w:eastAsia="Caladea" w:hAnsi="Caladea" w:cs="Caladea"/>
          <w:bCs/>
          <w:sz w:val="32"/>
          <w:szCs w:val="32"/>
          <w:lang w:val="en-US" w:eastAsia="en-US"/>
        </w:rPr>
        <w:t>]</w:t>
      </w:r>
      <w:r w:rsidRPr="0091034B">
        <w:rPr>
          <w:rFonts w:ascii="Caladea" w:eastAsia="Caladea" w:hAnsi="Caladea" w:cs="Caladea"/>
          <w:bCs/>
          <w:sz w:val="32"/>
          <w:szCs w:val="32"/>
          <w:lang w:val="en-US" w:eastAsia="en-US"/>
        </w:rPr>
        <w:fldChar w:fldCharType="end"/>
      </w:r>
    </w:p>
    <w:p w14:paraId="4546B575" w14:textId="77777777" w:rsidR="00251AC6" w:rsidRPr="0091034B" w:rsidRDefault="00251AC6" w:rsidP="0019614C">
      <w:pPr>
        <w:tabs>
          <w:tab w:val="left" w:leader="dot" w:pos="9000"/>
        </w:tabs>
        <w:rPr>
          <w:rFonts w:ascii="Caladea" w:eastAsia="Caladea" w:hAnsi="Caladea" w:cs="Caladea"/>
          <w:bCs/>
          <w:sz w:val="32"/>
          <w:szCs w:val="32"/>
          <w:lang w:val="en-US" w:eastAsia="en-US"/>
        </w:rPr>
      </w:pPr>
    </w:p>
    <w:p w14:paraId="5356974F" w14:textId="2CD0463E" w:rsidR="00900D9D" w:rsidRDefault="00CC5AEB" w:rsidP="00900D9D">
      <w:pPr>
        <w:tabs>
          <w:tab w:val="left" w:leader="dot" w:pos="9000"/>
        </w:tabs>
        <w:rPr>
          <w:rFonts w:ascii="Caladea" w:eastAsia="Caladea" w:hAnsi="Caladea" w:cs="Caladea"/>
          <w:bCs/>
          <w:sz w:val="32"/>
          <w:szCs w:val="32"/>
          <w:lang w:val="en-US" w:eastAsia="en-US"/>
        </w:rPr>
      </w:pPr>
      <w:r>
        <w:rPr>
          <w:rFonts w:ascii="Caladea" w:eastAsia="Caladea" w:hAnsi="Caladea" w:cs="Caladea"/>
          <w:bCs/>
          <w:sz w:val="32"/>
          <w:szCs w:val="32"/>
          <w:lang w:val="en-US" w:eastAsia="en-US"/>
        </w:rPr>
        <w:t>6</w:t>
      </w:r>
      <w:r w:rsidR="00900D9D" w:rsidRPr="0091034B">
        <w:rPr>
          <w:rFonts w:ascii="Caladea" w:eastAsia="Caladea" w:hAnsi="Caladea" w:cs="Caladea"/>
          <w:bCs/>
          <w:sz w:val="32"/>
          <w:szCs w:val="32"/>
          <w:lang w:val="en-US" w:eastAsia="en-US"/>
        </w:rPr>
        <w:t xml:space="preserve">. </w:t>
      </w:r>
      <w:r>
        <w:rPr>
          <w:rFonts w:ascii="Caladea" w:eastAsia="Caladea" w:hAnsi="Caladea" w:cs="Caladea"/>
          <w:bCs/>
          <w:sz w:val="32"/>
          <w:szCs w:val="32"/>
          <w:lang w:val="en-US" w:eastAsia="en-US"/>
        </w:rPr>
        <w:t>Presentation</w:t>
      </w:r>
      <w:r w:rsidR="00900D9D">
        <w:rPr>
          <w:rFonts w:ascii="Caladea" w:eastAsia="Caladea" w:hAnsi="Caladea" w:cs="Caladea"/>
          <w:bCs/>
          <w:sz w:val="32"/>
          <w:szCs w:val="32"/>
          <w:lang w:val="en-US" w:eastAsia="en-US"/>
        </w:rPr>
        <w:t xml:space="preserve"> </w:t>
      </w:r>
      <w:r w:rsidR="001F1918">
        <w:rPr>
          <w:rFonts w:ascii="Caladea" w:eastAsia="Caladea" w:hAnsi="Caladea" w:cs="Caladea"/>
          <w:bCs/>
          <w:sz w:val="32"/>
          <w:szCs w:val="32"/>
          <w:lang w:val="en-US" w:eastAsia="en-US"/>
        </w:rPr>
        <w:t>Information</w:t>
      </w:r>
      <w:r w:rsidR="00900D9D" w:rsidRPr="0091034B">
        <w:rPr>
          <w:rFonts w:ascii="Caladea" w:eastAsia="Caladea" w:hAnsi="Caladea" w:cs="Caladea"/>
          <w:bCs/>
          <w:sz w:val="32"/>
          <w:szCs w:val="32"/>
          <w:lang w:val="en-US" w:eastAsia="en-US"/>
        </w:rPr>
        <w:tab/>
      </w:r>
      <w:r w:rsidR="00900D9D" w:rsidRPr="0091034B">
        <w:rPr>
          <w:rFonts w:ascii="Caladea" w:eastAsia="Caladea" w:hAnsi="Caladea" w:cs="Caladea"/>
          <w:bCs/>
          <w:sz w:val="32"/>
          <w:szCs w:val="32"/>
          <w:lang w:val="en-US" w:eastAsia="en-US"/>
        </w:rPr>
        <w:fldChar w:fldCharType="begin"/>
      </w:r>
      <w:r w:rsidR="00900D9D" w:rsidRPr="0091034B">
        <w:rPr>
          <w:rFonts w:ascii="Caladea" w:eastAsia="Caladea" w:hAnsi="Caladea" w:cs="Caladea"/>
          <w:bCs/>
          <w:sz w:val="32"/>
          <w:szCs w:val="32"/>
          <w:lang w:val="en-US" w:eastAsia="en-US"/>
        </w:rPr>
        <w:instrText xml:space="preserve"> AUTOTEXTLIST  \* MERGEFORMAT </w:instrText>
      </w:r>
      <w:r w:rsidR="00900D9D" w:rsidRPr="0091034B">
        <w:rPr>
          <w:rFonts w:ascii="Caladea" w:eastAsia="Caladea" w:hAnsi="Caladea" w:cs="Caladea"/>
          <w:bCs/>
          <w:sz w:val="32"/>
          <w:szCs w:val="32"/>
          <w:lang w:val="en-US" w:eastAsia="en-US"/>
        </w:rPr>
        <w:fldChar w:fldCharType="separate"/>
      </w:r>
      <w:r w:rsidR="00900D9D" w:rsidRPr="0091034B">
        <w:rPr>
          <w:rFonts w:ascii="Caladea" w:eastAsia="Caladea" w:hAnsi="Caladea" w:cs="Caladea"/>
          <w:bCs/>
          <w:sz w:val="32"/>
          <w:szCs w:val="32"/>
          <w:lang w:val="en-US" w:eastAsia="en-US"/>
        </w:rPr>
        <w:t>[</w:t>
      </w:r>
      <w:r w:rsidR="00040167">
        <w:rPr>
          <w:rFonts w:ascii="Caladea" w:eastAsia="Caladea" w:hAnsi="Caladea" w:cs="Caladea"/>
          <w:bCs/>
          <w:sz w:val="32"/>
          <w:szCs w:val="32"/>
          <w:lang w:val="en-US" w:eastAsia="en-US"/>
        </w:rPr>
        <w:t>17</w:t>
      </w:r>
      <w:r w:rsidR="00900D9D" w:rsidRPr="0091034B">
        <w:rPr>
          <w:rFonts w:ascii="Caladea" w:eastAsia="Caladea" w:hAnsi="Caladea" w:cs="Caladea"/>
          <w:bCs/>
          <w:sz w:val="32"/>
          <w:szCs w:val="32"/>
          <w:lang w:val="en-US" w:eastAsia="en-US"/>
        </w:rPr>
        <w:t>]</w:t>
      </w:r>
      <w:r w:rsidR="00900D9D" w:rsidRPr="0091034B">
        <w:rPr>
          <w:rFonts w:ascii="Caladea" w:eastAsia="Caladea" w:hAnsi="Caladea" w:cs="Caladea"/>
          <w:bCs/>
          <w:sz w:val="32"/>
          <w:szCs w:val="32"/>
          <w:lang w:val="en-US" w:eastAsia="en-US"/>
        </w:rPr>
        <w:fldChar w:fldCharType="end"/>
      </w:r>
    </w:p>
    <w:p w14:paraId="67D84403" w14:textId="32725DE5" w:rsidR="00900D9D" w:rsidRDefault="00C9661F" w:rsidP="00D57C55">
      <w:pPr>
        <w:tabs>
          <w:tab w:val="left" w:leader="dot" w:pos="9000"/>
        </w:tabs>
        <w:ind w:left="720"/>
        <w:rPr>
          <w:rFonts w:ascii="Caladea" w:eastAsia="Caladea" w:hAnsi="Caladea" w:cs="Caladea"/>
          <w:bCs/>
          <w:color w:val="4472C4" w:themeColor="accent1"/>
          <w:sz w:val="30"/>
          <w:szCs w:val="30"/>
          <w:lang w:val="en-US" w:eastAsia="en-US"/>
        </w:rPr>
      </w:pPr>
      <w:r>
        <w:rPr>
          <w:rFonts w:ascii="Caladea" w:eastAsia="Caladea" w:hAnsi="Caladea" w:cs="Caladea"/>
          <w:bCs/>
          <w:color w:val="4472C4" w:themeColor="accent1"/>
          <w:sz w:val="30"/>
          <w:szCs w:val="30"/>
          <w:lang w:val="en-US" w:eastAsia="en-US"/>
        </w:rPr>
        <w:t>6</w:t>
      </w:r>
      <w:r w:rsidR="00900D9D" w:rsidRPr="00BB2344">
        <w:rPr>
          <w:rFonts w:ascii="Caladea" w:eastAsia="Caladea" w:hAnsi="Caladea" w:cs="Caladea"/>
          <w:bCs/>
          <w:color w:val="4472C4" w:themeColor="accent1"/>
          <w:sz w:val="30"/>
          <w:szCs w:val="30"/>
          <w:lang w:val="en-US" w:eastAsia="en-US"/>
        </w:rPr>
        <w:t>.</w:t>
      </w:r>
      <w:r>
        <w:rPr>
          <w:rFonts w:ascii="Caladea" w:eastAsia="Caladea" w:hAnsi="Caladea" w:cs="Caladea"/>
          <w:bCs/>
          <w:color w:val="4472C4" w:themeColor="accent1"/>
          <w:sz w:val="30"/>
          <w:szCs w:val="30"/>
          <w:lang w:val="en-US" w:eastAsia="en-US"/>
        </w:rPr>
        <w:t>1</w:t>
      </w:r>
      <w:r w:rsidR="00900D9D" w:rsidRPr="00BB2344">
        <w:rPr>
          <w:rFonts w:ascii="Caladea" w:eastAsia="Caladea" w:hAnsi="Caladea" w:cs="Caladea"/>
          <w:bCs/>
          <w:color w:val="4472C4" w:themeColor="accent1"/>
          <w:sz w:val="30"/>
          <w:szCs w:val="30"/>
          <w:lang w:val="en-US" w:eastAsia="en-US"/>
        </w:rPr>
        <w:t xml:space="preserve"> </w:t>
      </w:r>
      <w:r w:rsidR="004D3AC5">
        <w:rPr>
          <w:rFonts w:ascii="Caladea" w:eastAsia="Caladea" w:hAnsi="Caladea" w:cs="Caladea"/>
          <w:bCs/>
          <w:color w:val="4472C4" w:themeColor="accent1"/>
          <w:sz w:val="30"/>
          <w:szCs w:val="30"/>
          <w:lang w:val="en-US" w:eastAsia="en-US"/>
        </w:rPr>
        <w:t>Presentation</w:t>
      </w:r>
      <w:r w:rsidR="00D57C55">
        <w:rPr>
          <w:rFonts w:ascii="Caladea" w:eastAsia="Caladea" w:hAnsi="Caladea" w:cs="Caladea"/>
          <w:bCs/>
          <w:color w:val="4472C4" w:themeColor="accent1"/>
          <w:sz w:val="30"/>
          <w:szCs w:val="30"/>
          <w:lang w:val="en-US" w:eastAsia="en-US"/>
        </w:rPr>
        <w:t xml:space="preserve"> </w:t>
      </w:r>
      <w:r w:rsidR="001F1918">
        <w:rPr>
          <w:rFonts w:ascii="Caladea" w:eastAsia="Caladea" w:hAnsi="Caladea" w:cs="Caladea"/>
          <w:bCs/>
          <w:color w:val="4472C4" w:themeColor="accent1"/>
          <w:sz w:val="30"/>
          <w:szCs w:val="30"/>
          <w:lang w:val="en-US" w:eastAsia="en-US"/>
        </w:rPr>
        <w:t>Snap Shots</w:t>
      </w:r>
      <w:r w:rsidR="00900D9D" w:rsidRPr="00BB2344">
        <w:rPr>
          <w:rFonts w:ascii="Caladea" w:eastAsia="Caladea" w:hAnsi="Caladea" w:cs="Caladea"/>
          <w:bCs/>
          <w:color w:val="4472C4" w:themeColor="accent1"/>
          <w:sz w:val="30"/>
          <w:szCs w:val="30"/>
          <w:lang w:val="en-US" w:eastAsia="en-US"/>
        </w:rPr>
        <w:tab/>
      </w:r>
      <w:r w:rsidR="00900D9D" w:rsidRPr="00BB2344">
        <w:rPr>
          <w:rFonts w:ascii="Caladea" w:eastAsia="Caladea" w:hAnsi="Caladea" w:cs="Caladea"/>
          <w:bCs/>
          <w:color w:val="4472C4" w:themeColor="accent1"/>
          <w:sz w:val="30"/>
          <w:szCs w:val="30"/>
          <w:lang w:val="en-US" w:eastAsia="en-US"/>
        </w:rPr>
        <w:fldChar w:fldCharType="begin"/>
      </w:r>
      <w:r w:rsidR="00900D9D" w:rsidRPr="00BB2344">
        <w:rPr>
          <w:rFonts w:ascii="Caladea" w:eastAsia="Caladea" w:hAnsi="Caladea" w:cs="Caladea"/>
          <w:bCs/>
          <w:color w:val="4472C4" w:themeColor="accent1"/>
          <w:sz w:val="30"/>
          <w:szCs w:val="30"/>
          <w:lang w:val="en-US" w:eastAsia="en-US"/>
        </w:rPr>
        <w:instrText xml:space="preserve"> AUTOTEXTLIST  \* MERGEFORMAT </w:instrText>
      </w:r>
      <w:r w:rsidR="00900D9D" w:rsidRPr="00BB2344">
        <w:rPr>
          <w:rFonts w:ascii="Caladea" w:eastAsia="Caladea" w:hAnsi="Caladea" w:cs="Caladea"/>
          <w:bCs/>
          <w:color w:val="4472C4" w:themeColor="accent1"/>
          <w:sz w:val="30"/>
          <w:szCs w:val="30"/>
          <w:lang w:val="en-US" w:eastAsia="en-US"/>
        </w:rPr>
        <w:fldChar w:fldCharType="separate"/>
      </w:r>
      <w:r w:rsidR="00900D9D" w:rsidRPr="00BB2344">
        <w:rPr>
          <w:rFonts w:ascii="Caladea" w:eastAsia="Caladea" w:hAnsi="Caladea" w:cs="Caladea"/>
          <w:bCs/>
          <w:color w:val="4472C4" w:themeColor="accent1"/>
          <w:sz w:val="30"/>
          <w:szCs w:val="30"/>
          <w:lang w:val="en-US" w:eastAsia="en-US"/>
        </w:rPr>
        <w:t>[</w:t>
      </w:r>
      <w:r w:rsidR="00341518">
        <w:rPr>
          <w:rFonts w:ascii="Caladea" w:eastAsia="Caladea" w:hAnsi="Caladea" w:cs="Caladea"/>
          <w:bCs/>
          <w:color w:val="4472C4" w:themeColor="accent1"/>
          <w:sz w:val="30"/>
          <w:szCs w:val="30"/>
          <w:lang w:val="en-US" w:eastAsia="en-US"/>
        </w:rPr>
        <w:t>18</w:t>
      </w:r>
      <w:r w:rsidR="00900D9D" w:rsidRPr="00BB2344">
        <w:rPr>
          <w:rFonts w:ascii="Caladea" w:eastAsia="Caladea" w:hAnsi="Caladea" w:cs="Caladea"/>
          <w:bCs/>
          <w:color w:val="4472C4" w:themeColor="accent1"/>
          <w:sz w:val="30"/>
          <w:szCs w:val="30"/>
          <w:lang w:val="en-US" w:eastAsia="en-US"/>
        </w:rPr>
        <w:t>]</w:t>
      </w:r>
      <w:r w:rsidR="00900D9D" w:rsidRPr="00BB2344">
        <w:rPr>
          <w:rFonts w:ascii="Caladea" w:eastAsia="Caladea" w:hAnsi="Caladea" w:cs="Caladea"/>
          <w:bCs/>
          <w:color w:val="4472C4" w:themeColor="accent1"/>
          <w:sz w:val="30"/>
          <w:szCs w:val="30"/>
          <w:lang w:val="en-US" w:eastAsia="en-US"/>
        </w:rPr>
        <w:fldChar w:fldCharType="end"/>
      </w:r>
    </w:p>
    <w:p w14:paraId="5EB6D154" w14:textId="6640A885" w:rsidR="0072169A" w:rsidRDefault="00C9661F" w:rsidP="0072169A">
      <w:pPr>
        <w:tabs>
          <w:tab w:val="left" w:leader="dot" w:pos="9000"/>
        </w:tabs>
        <w:ind w:left="720"/>
        <w:rPr>
          <w:rFonts w:ascii="Caladea" w:eastAsia="Caladea" w:hAnsi="Caladea" w:cs="Caladea"/>
          <w:bCs/>
          <w:color w:val="4472C4" w:themeColor="accent1"/>
          <w:sz w:val="30"/>
          <w:szCs w:val="30"/>
          <w:lang w:val="en-US" w:eastAsia="en-US"/>
        </w:rPr>
      </w:pPr>
      <w:r>
        <w:rPr>
          <w:rFonts w:ascii="Caladea" w:eastAsia="Caladea" w:hAnsi="Caladea" w:cs="Caladea"/>
          <w:bCs/>
          <w:color w:val="4472C4" w:themeColor="accent1"/>
          <w:sz w:val="30"/>
          <w:szCs w:val="30"/>
          <w:lang w:val="en-US" w:eastAsia="en-US"/>
        </w:rPr>
        <w:t>6</w:t>
      </w:r>
      <w:r w:rsidR="0072169A">
        <w:rPr>
          <w:rFonts w:ascii="Caladea" w:eastAsia="Caladea" w:hAnsi="Caladea" w:cs="Caladea"/>
          <w:bCs/>
          <w:color w:val="4472C4" w:themeColor="accent1"/>
          <w:sz w:val="30"/>
          <w:szCs w:val="30"/>
          <w:lang w:val="en-US" w:eastAsia="en-US"/>
        </w:rPr>
        <w:t>.</w:t>
      </w:r>
      <w:r>
        <w:rPr>
          <w:rFonts w:ascii="Caladea" w:eastAsia="Caladea" w:hAnsi="Caladea" w:cs="Caladea"/>
          <w:bCs/>
          <w:color w:val="4472C4" w:themeColor="accent1"/>
          <w:sz w:val="30"/>
          <w:szCs w:val="30"/>
          <w:lang w:val="en-US" w:eastAsia="en-US"/>
        </w:rPr>
        <w:t>2</w:t>
      </w:r>
      <w:r w:rsidR="0072169A" w:rsidRPr="00BB2344">
        <w:rPr>
          <w:rFonts w:ascii="Caladea" w:eastAsia="Caladea" w:hAnsi="Caladea" w:cs="Caladea"/>
          <w:bCs/>
          <w:color w:val="4472C4" w:themeColor="accent1"/>
          <w:sz w:val="30"/>
          <w:szCs w:val="30"/>
          <w:lang w:val="en-US" w:eastAsia="en-US"/>
        </w:rPr>
        <w:t xml:space="preserve"> </w:t>
      </w:r>
      <w:r w:rsidR="0072169A">
        <w:rPr>
          <w:rFonts w:ascii="Caladea" w:eastAsia="Caladea" w:hAnsi="Caladea" w:cs="Caladea"/>
          <w:bCs/>
          <w:color w:val="4472C4" w:themeColor="accent1"/>
          <w:sz w:val="30"/>
          <w:szCs w:val="30"/>
          <w:lang w:val="en-US" w:eastAsia="en-US"/>
        </w:rPr>
        <w:t>References</w:t>
      </w:r>
      <w:r w:rsidR="0072169A" w:rsidRPr="00BB2344">
        <w:rPr>
          <w:rFonts w:ascii="Caladea" w:eastAsia="Caladea" w:hAnsi="Caladea" w:cs="Caladea"/>
          <w:bCs/>
          <w:color w:val="4472C4" w:themeColor="accent1"/>
          <w:sz w:val="30"/>
          <w:szCs w:val="30"/>
          <w:lang w:val="en-US" w:eastAsia="en-US"/>
        </w:rPr>
        <w:tab/>
      </w:r>
      <w:r w:rsidR="0072169A" w:rsidRPr="00BB2344">
        <w:rPr>
          <w:rFonts w:ascii="Caladea" w:eastAsia="Caladea" w:hAnsi="Caladea" w:cs="Caladea"/>
          <w:bCs/>
          <w:color w:val="4472C4" w:themeColor="accent1"/>
          <w:sz w:val="30"/>
          <w:szCs w:val="30"/>
          <w:lang w:val="en-US" w:eastAsia="en-US"/>
        </w:rPr>
        <w:fldChar w:fldCharType="begin"/>
      </w:r>
      <w:r w:rsidR="0072169A" w:rsidRPr="00BB2344">
        <w:rPr>
          <w:rFonts w:ascii="Caladea" w:eastAsia="Caladea" w:hAnsi="Caladea" w:cs="Caladea"/>
          <w:bCs/>
          <w:color w:val="4472C4" w:themeColor="accent1"/>
          <w:sz w:val="30"/>
          <w:szCs w:val="30"/>
          <w:lang w:val="en-US" w:eastAsia="en-US"/>
        </w:rPr>
        <w:instrText xml:space="preserve"> AUTOTEXTLIST  \* MERGEFORMAT </w:instrText>
      </w:r>
      <w:r w:rsidR="0072169A" w:rsidRPr="00BB2344">
        <w:rPr>
          <w:rFonts w:ascii="Caladea" w:eastAsia="Caladea" w:hAnsi="Caladea" w:cs="Caladea"/>
          <w:bCs/>
          <w:color w:val="4472C4" w:themeColor="accent1"/>
          <w:sz w:val="30"/>
          <w:szCs w:val="30"/>
          <w:lang w:val="en-US" w:eastAsia="en-US"/>
        </w:rPr>
        <w:fldChar w:fldCharType="separate"/>
      </w:r>
      <w:r w:rsidR="0072169A" w:rsidRPr="00BB2344">
        <w:rPr>
          <w:rFonts w:ascii="Caladea" w:eastAsia="Caladea" w:hAnsi="Caladea" w:cs="Caladea"/>
          <w:bCs/>
          <w:color w:val="4472C4" w:themeColor="accent1"/>
          <w:sz w:val="30"/>
          <w:szCs w:val="30"/>
          <w:lang w:val="en-US" w:eastAsia="en-US"/>
        </w:rPr>
        <w:t>[</w:t>
      </w:r>
      <w:r w:rsidR="006004AA">
        <w:rPr>
          <w:rFonts w:ascii="Caladea" w:eastAsia="Caladea" w:hAnsi="Caladea" w:cs="Caladea"/>
          <w:bCs/>
          <w:color w:val="4472C4" w:themeColor="accent1"/>
          <w:sz w:val="30"/>
          <w:szCs w:val="30"/>
          <w:lang w:val="en-US" w:eastAsia="en-US"/>
        </w:rPr>
        <w:t>2</w:t>
      </w:r>
      <w:r w:rsidR="00341518">
        <w:rPr>
          <w:rFonts w:ascii="Caladea" w:eastAsia="Caladea" w:hAnsi="Caladea" w:cs="Caladea"/>
          <w:bCs/>
          <w:color w:val="4472C4" w:themeColor="accent1"/>
          <w:sz w:val="30"/>
          <w:szCs w:val="30"/>
          <w:lang w:val="en-US" w:eastAsia="en-US"/>
        </w:rPr>
        <w:t>0</w:t>
      </w:r>
      <w:r w:rsidR="0072169A" w:rsidRPr="00BB2344">
        <w:rPr>
          <w:rFonts w:ascii="Caladea" w:eastAsia="Caladea" w:hAnsi="Caladea" w:cs="Caladea"/>
          <w:bCs/>
          <w:color w:val="4472C4" w:themeColor="accent1"/>
          <w:sz w:val="30"/>
          <w:szCs w:val="30"/>
          <w:lang w:val="en-US" w:eastAsia="en-US"/>
        </w:rPr>
        <w:t>]</w:t>
      </w:r>
      <w:r w:rsidR="0072169A" w:rsidRPr="00BB2344">
        <w:rPr>
          <w:rFonts w:ascii="Caladea" w:eastAsia="Caladea" w:hAnsi="Caladea" w:cs="Caladea"/>
          <w:bCs/>
          <w:color w:val="4472C4" w:themeColor="accent1"/>
          <w:sz w:val="30"/>
          <w:szCs w:val="30"/>
          <w:lang w:val="en-US" w:eastAsia="en-US"/>
        </w:rPr>
        <w:fldChar w:fldCharType="end"/>
      </w:r>
    </w:p>
    <w:p w14:paraId="42D2CCDA" w14:textId="77777777" w:rsidR="00D57C55" w:rsidRPr="00D57C55" w:rsidRDefault="00D57C55" w:rsidP="00D57C55">
      <w:pPr>
        <w:tabs>
          <w:tab w:val="left" w:leader="dot" w:pos="9000"/>
        </w:tabs>
        <w:ind w:left="720"/>
        <w:rPr>
          <w:rFonts w:ascii="Caladea" w:eastAsia="Caladea" w:hAnsi="Caladea" w:cs="Caladea"/>
          <w:bCs/>
          <w:color w:val="4472C4" w:themeColor="accent1"/>
          <w:sz w:val="30"/>
          <w:szCs w:val="30"/>
          <w:lang w:val="en-US" w:eastAsia="en-US"/>
        </w:rPr>
      </w:pPr>
    </w:p>
    <w:p w14:paraId="338D08E0" w14:textId="3376DDAD" w:rsidR="00900D9D" w:rsidRDefault="00CC5AEB" w:rsidP="00900D9D">
      <w:pPr>
        <w:tabs>
          <w:tab w:val="left" w:leader="dot" w:pos="9000"/>
        </w:tabs>
        <w:rPr>
          <w:rFonts w:ascii="Caladea" w:eastAsia="Caladea" w:hAnsi="Caladea" w:cs="Caladea"/>
          <w:bCs/>
          <w:sz w:val="32"/>
          <w:szCs w:val="32"/>
          <w:lang w:val="en-US" w:eastAsia="en-US"/>
        </w:rPr>
      </w:pPr>
      <w:r>
        <w:rPr>
          <w:rFonts w:ascii="Caladea" w:eastAsia="Caladea" w:hAnsi="Caladea" w:cs="Caladea"/>
          <w:bCs/>
          <w:sz w:val="32"/>
          <w:szCs w:val="32"/>
          <w:lang w:val="en-US" w:eastAsia="en-US"/>
        </w:rPr>
        <w:t>7</w:t>
      </w:r>
      <w:r w:rsidR="00900D9D" w:rsidRPr="0091034B">
        <w:rPr>
          <w:rFonts w:ascii="Caladea" w:eastAsia="Caladea" w:hAnsi="Caladea" w:cs="Caladea"/>
          <w:bCs/>
          <w:sz w:val="32"/>
          <w:szCs w:val="32"/>
          <w:lang w:val="en-US" w:eastAsia="en-US"/>
        </w:rPr>
        <w:t xml:space="preserve">. </w:t>
      </w:r>
      <w:r w:rsidR="00900D9D">
        <w:rPr>
          <w:rFonts w:ascii="Caladea" w:eastAsia="Caladea" w:hAnsi="Caladea" w:cs="Caladea"/>
          <w:bCs/>
          <w:sz w:val="32"/>
          <w:szCs w:val="32"/>
          <w:lang w:val="en-US" w:eastAsia="en-US"/>
        </w:rPr>
        <w:t>Conclusion</w:t>
      </w:r>
      <w:r w:rsidR="00900D9D" w:rsidRPr="0091034B">
        <w:rPr>
          <w:rFonts w:ascii="Caladea" w:eastAsia="Caladea" w:hAnsi="Caladea" w:cs="Caladea"/>
          <w:bCs/>
          <w:sz w:val="32"/>
          <w:szCs w:val="32"/>
          <w:lang w:val="en-US" w:eastAsia="en-US"/>
        </w:rPr>
        <w:tab/>
      </w:r>
      <w:r w:rsidR="00900D9D" w:rsidRPr="0091034B">
        <w:rPr>
          <w:rFonts w:ascii="Caladea" w:eastAsia="Caladea" w:hAnsi="Caladea" w:cs="Caladea"/>
          <w:bCs/>
          <w:sz w:val="32"/>
          <w:szCs w:val="32"/>
          <w:lang w:val="en-US" w:eastAsia="en-US"/>
        </w:rPr>
        <w:fldChar w:fldCharType="begin"/>
      </w:r>
      <w:r w:rsidR="00900D9D" w:rsidRPr="0091034B">
        <w:rPr>
          <w:rFonts w:ascii="Caladea" w:eastAsia="Caladea" w:hAnsi="Caladea" w:cs="Caladea"/>
          <w:bCs/>
          <w:sz w:val="32"/>
          <w:szCs w:val="32"/>
          <w:lang w:val="en-US" w:eastAsia="en-US"/>
        </w:rPr>
        <w:instrText xml:space="preserve"> AUTOTEXTLIST  \* MERGEFORMAT </w:instrText>
      </w:r>
      <w:r w:rsidR="00900D9D" w:rsidRPr="0091034B">
        <w:rPr>
          <w:rFonts w:ascii="Caladea" w:eastAsia="Caladea" w:hAnsi="Caladea" w:cs="Caladea"/>
          <w:bCs/>
          <w:sz w:val="32"/>
          <w:szCs w:val="32"/>
          <w:lang w:val="en-US" w:eastAsia="en-US"/>
        </w:rPr>
        <w:fldChar w:fldCharType="separate"/>
      </w:r>
      <w:r w:rsidR="00900D9D" w:rsidRPr="0091034B">
        <w:rPr>
          <w:rFonts w:ascii="Caladea" w:eastAsia="Caladea" w:hAnsi="Caladea" w:cs="Caladea"/>
          <w:bCs/>
          <w:sz w:val="32"/>
          <w:szCs w:val="32"/>
          <w:lang w:val="en-US" w:eastAsia="en-US"/>
        </w:rPr>
        <w:t>[</w:t>
      </w:r>
      <w:r w:rsidR="006004AA">
        <w:rPr>
          <w:rFonts w:ascii="Caladea" w:eastAsia="Caladea" w:hAnsi="Caladea" w:cs="Caladea"/>
          <w:bCs/>
          <w:sz w:val="32"/>
          <w:szCs w:val="32"/>
          <w:lang w:val="en-US" w:eastAsia="en-US"/>
        </w:rPr>
        <w:t>2</w:t>
      </w:r>
      <w:r w:rsidR="00341518">
        <w:rPr>
          <w:rFonts w:ascii="Caladea" w:eastAsia="Caladea" w:hAnsi="Caladea" w:cs="Caladea"/>
          <w:bCs/>
          <w:sz w:val="32"/>
          <w:szCs w:val="32"/>
          <w:lang w:val="en-US" w:eastAsia="en-US"/>
        </w:rPr>
        <w:t>1</w:t>
      </w:r>
      <w:r w:rsidR="00900D9D" w:rsidRPr="0091034B">
        <w:rPr>
          <w:rFonts w:ascii="Caladea" w:eastAsia="Caladea" w:hAnsi="Caladea" w:cs="Caladea"/>
          <w:bCs/>
          <w:sz w:val="32"/>
          <w:szCs w:val="32"/>
          <w:lang w:val="en-US" w:eastAsia="en-US"/>
        </w:rPr>
        <w:t>]</w:t>
      </w:r>
      <w:r w:rsidR="00900D9D" w:rsidRPr="0091034B">
        <w:rPr>
          <w:rFonts w:ascii="Caladea" w:eastAsia="Caladea" w:hAnsi="Caladea" w:cs="Caladea"/>
          <w:bCs/>
          <w:sz w:val="32"/>
          <w:szCs w:val="32"/>
          <w:lang w:val="en-US" w:eastAsia="en-US"/>
        </w:rPr>
        <w:fldChar w:fldCharType="end"/>
      </w:r>
    </w:p>
    <w:p w14:paraId="15EFE3DC" w14:textId="2F053595" w:rsidR="00341B6D" w:rsidRDefault="00341B6D" w:rsidP="00900D9D">
      <w:pPr>
        <w:tabs>
          <w:tab w:val="left" w:leader="dot" w:pos="9000"/>
        </w:tabs>
        <w:rPr>
          <w:rFonts w:ascii="Caladea" w:eastAsia="Caladea" w:hAnsi="Caladea" w:cs="Caladea"/>
          <w:bCs/>
          <w:sz w:val="32"/>
          <w:szCs w:val="32"/>
          <w:lang w:val="en-US" w:eastAsia="en-US"/>
        </w:rPr>
      </w:pPr>
    </w:p>
    <w:p w14:paraId="3288CB94" w14:textId="05A31BD0" w:rsidR="00341B6D" w:rsidRDefault="00341B6D" w:rsidP="00900D9D">
      <w:pPr>
        <w:tabs>
          <w:tab w:val="left" w:leader="dot" w:pos="9000"/>
        </w:tabs>
        <w:rPr>
          <w:rFonts w:ascii="Caladea" w:eastAsia="Caladea" w:hAnsi="Caladea" w:cs="Caladea"/>
          <w:bCs/>
          <w:sz w:val="32"/>
          <w:szCs w:val="32"/>
          <w:lang w:val="en-US" w:eastAsia="en-US"/>
        </w:rPr>
      </w:pPr>
    </w:p>
    <w:p w14:paraId="5D6EAF76" w14:textId="77777777" w:rsidR="005530B0" w:rsidRDefault="005530B0" w:rsidP="00900D9D">
      <w:pPr>
        <w:tabs>
          <w:tab w:val="left" w:leader="dot" w:pos="9000"/>
        </w:tabs>
        <w:rPr>
          <w:rFonts w:ascii="Caladea" w:eastAsia="Caladea" w:hAnsi="Caladea" w:cs="Caladea"/>
          <w:bCs/>
          <w:sz w:val="32"/>
          <w:szCs w:val="32"/>
          <w:lang w:val="en-US" w:eastAsia="en-US"/>
        </w:rPr>
      </w:pPr>
    </w:p>
    <w:p w14:paraId="463FE73F" w14:textId="77777777" w:rsidR="00341B6D" w:rsidRDefault="00341B6D" w:rsidP="00900D9D">
      <w:pPr>
        <w:tabs>
          <w:tab w:val="left" w:leader="dot" w:pos="9000"/>
        </w:tabs>
        <w:rPr>
          <w:rFonts w:ascii="Caladea" w:eastAsia="Caladea" w:hAnsi="Caladea" w:cs="Caladea"/>
          <w:bCs/>
          <w:sz w:val="32"/>
          <w:szCs w:val="32"/>
          <w:lang w:val="en-US" w:eastAsia="en-US"/>
        </w:rPr>
      </w:pPr>
    </w:p>
    <w:p w14:paraId="59904223" w14:textId="77777777" w:rsidR="00900D9D" w:rsidRPr="0091034B" w:rsidRDefault="00900D9D" w:rsidP="00900D9D">
      <w:pPr>
        <w:tabs>
          <w:tab w:val="left" w:leader="dot" w:pos="9000"/>
        </w:tabs>
        <w:rPr>
          <w:rFonts w:ascii="Caladea" w:eastAsia="Caladea" w:hAnsi="Caladea" w:cs="Caladea"/>
          <w:bCs/>
          <w:sz w:val="32"/>
          <w:szCs w:val="32"/>
          <w:lang w:val="en-US" w:eastAsia="en-US"/>
        </w:rPr>
      </w:pPr>
    </w:p>
    <w:p w14:paraId="7EF0322B" w14:textId="04109E00" w:rsidR="0019614C" w:rsidRDefault="0019614C" w:rsidP="00EE56C8">
      <w:pPr>
        <w:tabs>
          <w:tab w:val="left" w:leader="underscore" w:pos="4159"/>
        </w:tabs>
        <w:spacing w:before="1"/>
        <w:rPr>
          <w:rFonts w:ascii="Caladea" w:eastAsia="Caladea" w:hAnsi="Caladea" w:cs="Caladea"/>
          <w:bCs/>
          <w:sz w:val="32"/>
          <w:szCs w:val="32"/>
          <w:lang w:val="en-US" w:eastAsia="en-US"/>
        </w:rPr>
      </w:pPr>
    </w:p>
    <w:p w14:paraId="0C8A1DFA" w14:textId="0B67B025" w:rsidR="00EE56C8" w:rsidRDefault="00EE56C8" w:rsidP="00EE56C8">
      <w:pPr>
        <w:tabs>
          <w:tab w:val="left" w:leader="underscore" w:pos="4159"/>
        </w:tabs>
        <w:spacing w:before="1"/>
        <w:rPr>
          <w:bCs/>
          <w:sz w:val="44"/>
          <w:szCs w:val="44"/>
        </w:rPr>
      </w:pPr>
    </w:p>
    <w:p w14:paraId="23DD4480" w14:textId="77777777" w:rsidR="003B4AA6" w:rsidRDefault="003B4AA6" w:rsidP="00EE56C8">
      <w:pPr>
        <w:tabs>
          <w:tab w:val="left" w:leader="underscore" w:pos="4159"/>
        </w:tabs>
        <w:spacing w:before="1"/>
        <w:rPr>
          <w:bCs/>
          <w:sz w:val="44"/>
          <w:szCs w:val="44"/>
        </w:rPr>
      </w:pPr>
    </w:p>
    <w:p w14:paraId="070B8837" w14:textId="0A652563" w:rsidR="00E34EFF" w:rsidRDefault="0055092A" w:rsidP="00DF4086">
      <w:pPr>
        <w:pStyle w:val="Heading1"/>
        <w:rPr>
          <w:rFonts w:ascii="Caladea" w:eastAsia="Caladea" w:hAnsi="Caladea"/>
          <w:b/>
          <w:bCs/>
          <w:color w:val="000000" w:themeColor="text1"/>
          <w:sz w:val="40"/>
          <w:szCs w:val="40"/>
        </w:rPr>
      </w:pPr>
      <w:r w:rsidRPr="0091445B">
        <w:rPr>
          <w:rFonts w:ascii="Caladea" w:eastAsia="Caladea" w:hAnsi="Caladea"/>
          <w:b/>
          <w:bCs/>
          <w:color w:val="000000" w:themeColor="text1"/>
          <w:sz w:val="40"/>
          <w:szCs w:val="40"/>
        </w:rPr>
        <w:lastRenderedPageBreak/>
        <w:t xml:space="preserve">1. </w:t>
      </w:r>
      <w:r w:rsidR="00E813D3" w:rsidRPr="0091445B">
        <w:rPr>
          <w:rFonts w:ascii="Caladea" w:eastAsia="Caladea" w:hAnsi="Caladea"/>
          <w:b/>
          <w:bCs/>
          <w:color w:val="000000" w:themeColor="text1"/>
          <w:sz w:val="40"/>
          <w:szCs w:val="40"/>
        </w:rPr>
        <w:t>Introductio</w:t>
      </w:r>
      <w:r w:rsidR="00E34EFF" w:rsidRPr="0091445B">
        <w:rPr>
          <w:rFonts w:ascii="Caladea" w:eastAsia="Caladea" w:hAnsi="Caladea"/>
          <w:b/>
          <w:bCs/>
          <w:color w:val="000000" w:themeColor="text1"/>
          <w:sz w:val="40"/>
          <w:szCs w:val="40"/>
        </w:rPr>
        <w:t>n</w:t>
      </w:r>
    </w:p>
    <w:p w14:paraId="43170A14" w14:textId="65EA6A05" w:rsidR="00131EBD" w:rsidRDefault="00131EBD" w:rsidP="00131EBD">
      <w:pPr>
        <w:rPr>
          <w:rFonts w:eastAsia="Caladea"/>
        </w:rPr>
      </w:pPr>
    </w:p>
    <w:p w14:paraId="7CFF288F" w14:textId="70E218DE" w:rsidR="000C683A" w:rsidRPr="009F4A0C" w:rsidRDefault="00131EBD" w:rsidP="00597B4D">
      <w:pPr>
        <w:pStyle w:val="BodyText"/>
        <w:rPr>
          <w:rFonts w:ascii="Caladea" w:eastAsia="Caladea" w:hAnsi="Caladea" w:cs="Caladea"/>
          <w:bCs/>
          <w:sz w:val="32"/>
          <w:szCs w:val="32"/>
          <w:lang w:val="en-US" w:eastAsia="en-US"/>
        </w:rPr>
      </w:pPr>
      <w:r w:rsidRPr="009F4A0C">
        <w:rPr>
          <w:rFonts w:ascii="Caladea" w:eastAsia="Caladea" w:hAnsi="Caladea" w:cs="Caladea"/>
          <w:bCs/>
          <w:sz w:val="32"/>
          <w:szCs w:val="32"/>
          <w:lang w:val="en-US" w:eastAsia="en-US"/>
        </w:rPr>
        <w:t xml:space="preserve">In this </w:t>
      </w:r>
      <w:r w:rsidR="00AF052E" w:rsidRPr="009F4A0C">
        <w:rPr>
          <w:rFonts w:ascii="Caladea" w:eastAsia="Caladea" w:hAnsi="Caladea" w:cs="Caladea"/>
          <w:bCs/>
          <w:sz w:val="32"/>
          <w:szCs w:val="32"/>
          <w:lang w:val="en-US" w:eastAsia="en-US"/>
        </w:rPr>
        <w:t>Seminar</w:t>
      </w:r>
      <w:r w:rsidRPr="009F4A0C">
        <w:rPr>
          <w:rFonts w:ascii="Caladea" w:eastAsia="Caladea" w:hAnsi="Caladea" w:cs="Caladea"/>
          <w:bCs/>
          <w:sz w:val="32"/>
          <w:szCs w:val="32"/>
          <w:lang w:val="en-US" w:eastAsia="en-US"/>
        </w:rPr>
        <w:t xml:space="preserve"> I will show you how </w:t>
      </w:r>
      <w:r w:rsidR="00597B4D" w:rsidRPr="009F4A0C">
        <w:rPr>
          <w:rFonts w:ascii="Caladea" w:eastAsia="Caladea" w:hAnsi="Caladea" w:cs="Caladea"/>
          <w:bCs/>
          <w:sz w:val="32"/>
          <w:szCs w:val="32"/>
          <w:lang w:val="en-US" w:eastAsia="en-US"/>
        </w:rPr>
        <w:t>SQL injection technique that might destroy your database.</w:t>
      </w:r>
      <w:r w:rsidR="00CB3200" w:rsidRPr="009F4A0C">
        <w:rPr>
          <w:rFonts w:ascii="Caladea" w:eastAsia="Caladea" w:hAnsi="Caladea" w:cs="Caladea"/>
          <w:bCs/>
          <w:sz w:val="32"/>
          <w:szCs w:val="32"/>
          <w:lang w:val="en-US" w:eastAsia="en-US"/>
        </w:rPr>
        <w:t xml:space="preserve"> </w:t>
      </w:r>
      <w:r w:rsidR="00CB3200" w:rsidRPr="009F4A0C">
        <w:rPr>
          <w:rFonts w:ascii="Caladea" w:eastAsia="Caladea" w:hAnsi="Caladea" w:cs="Caladea"/>
          <w:bCs/>
          <w:sz w:val="32"/>
          <w:szCs w:val="32"/>
          <w:lang w:val="en-US" w:eastAsia="en-US"/>
        </w:rPr>
        <w:t>SQL injection is one of the most common web hacking techniques.</w:t>
      </w:r>
      <w:r w:rsidR="00CB3200" w:rsidRPr="009F4A0C">
        <w:rPr>
          <w:rFonts w:ascii="Caladea" w:eastAsia="Caladea" w:hAnsi="Caladea" w:cs="Caladea"/>
          <w:bCs/>
          <w:sz w:val="32"/>
          <w:szCs w:val="32"/>
          <w:lang w:val="en-US" w:eastAsia="en-US"/>
        </w:rPr>
        <w:t xml:space="preserve"> S</w:t>
      </w:r>
      <w:r w:rsidR="00CB3200" w:rsidRPr="009F4A0C">
        <w:rPr>
          <w:rFonts w:ascii="Caladea" w:eastAsia="Caladea" w:hAnsi="Caladea" w:cs="Caladea"/>
          <w:bCs/>
          <w:sz w:val="32"/>
          <w:szCs w:val="32"/>
          <w:lang w:val="en-US" w:eastAsia="en-US"/>
        </w:rPr>
        <w:t>QL injection is the placement of malicious code in SQL statements, via web page input.</w:t>
      </w:r>
    </w:p>
    <w:p w14:paraId="3C4A5E2F" w14:textId="0C0BF9E8" w:rsidR="005C59AA" w:rsidRPr="009F4A0C" w:rsidRDefault="005C59AA" w:rsidP="0045576B">
      <w:pPr>
        <w:pStyle w:val="BodyText"/>
        <w:rPr>
          <w:rFonts w:ascii="Caladea" w:eastAsia="Caladea" w:hAnsi="Caladea" w:cs="Caladea"/>
          <w:bCs/>
          <w:sz w:val="32"/>
          <w:szCs w:val="32"/>
          <w:lang w:val="en-US" w:eastAsia="en-US"/>
        </w:rPr>
      </w:pPr>
    </w:p>
    <w:p w14:paraId="40FBAA94" w14:textId="75CC1A2F" w:rsidR="00DA4664" w:rsidRPr="009F4A0C" w:rsidRDefault="00DA4664" w:rsidP="0045576B">
      <w:pPr>
        <w:pStyle w:val="BodyText"/>
        <w:rPr>
          <w:rFonts w:ascii="Caladea" w:eastAsia="Caladea" w:hAnsi="Caladea" w:cs="Caladea"/>
          <w:bCs/>
          <w:sz w:val="32"/>
          <w:szCs w:val="32"/>
          <w:lang w:val="en-US" w:eastAsia="en-US"/>
        </w:rPr>
      </w:pPr>
      <w:r w:rsidRPr="009F4A0C">
        <w:rPr>
          <w:rFonts w:ascii="Caladea" w:eastAsia="Caladea" w:hAnsi="Caladea" w:cs="Caladea"/>
          <w:bCs/>
          <w:sz w:val="32"/>
          <w:szCs w:val="32"/>
          <w:lang w:val="en-US" w:eastAsia="en-US"/>
        </w:rPr>
        <w:t>SQL injection, also known as SQLI, is a common attack vector that uses malicious SQL code for backend database manipulation to access information that was not intended to be displayed. This information may include any number of items, including sensitive company data, user lists or private customer details.</w:t>
      </w:r>
    </w:p>
    <w:p w14:paraId="321583F2" w14:textId="77777777" w:rsidR="00717DFD" w:rsidRPr="009F4A0C" w:rsidRDefault="00717DFD" w:rsidP="0045576B">
      <w:pPr>
        <w:pStyle w:val="BodyText"/>
        <w:rPr>
          <w:rFonts w:ascii="Caladea" w:eastAsia="Caladea" w:hAnsi="Caladea" w:cs="Caladea"/>
          <w:bCs/>
          <w:sz w:val="32"/>
          <w:szCs w:val="32"/>
          <w:lang w:val="en-US" w:eastAsia="en-US"/>
        </w:rPr>
      </w:pPr>
    </w:p>
    <w:p w14:paraId="427F0209" w14:textId="389D2A31" w:rsidR="005C59AA" w:rsidRPr="009F4A0C" w:rsidRDefault="00717DFD" w:rsidP="00717DFD">
      <w:pPr>
        <w:pStyle w:val="BodyText"/>
        <w:rPr>
          <w:rFonts w:ascii="Caladea" w:eastAsia="Caladea" w:hAnsi="Caladea" w:cs="Caladea"/>
          <w:bCs/>
          <w:sz w:val="32"/>
          <w:szCs w:val="32"/>
          <w:lang w:val="en-US" w:eastAsia="en-US"/>
        </w:rPr>
      </w:pPr>
      <w:r w:rsidRPr="009F4A0C">
        <w:rPr>
          <w:rFonts w:ascii="Caladea" w:eastAsia="Caladea" w:hAnsi="Caladea" w:cs="Caladea"/>
          <w:bCs/>
          <w:sz w:val="32"/>
          <w:szCs w:val="32"/>
          <w:lang w:val="en-US" w:eastAsia="en-US"/>
        </w:rPr>
        <w:t>SQL injection attacks allow attackers to </w:t>
      </w:r>
      <w:hyperlink r:id="rId9" w:tooltip="Spoofing attack" w:history="1">
        <w:r w:rsidRPr="009F4A0C">
          <w:rPr>
            <w:rFonts w:ascii="Caladea" w:eastAsia="Caladea" w:hAnsi="Caladea" w:cs="Caladea"/>
            <w:bCs/>
            <w:sz w:val="32"/>
            <w:szCs w:val="32"/>
            <w:lang w:val="en-US" w:eastAsia="en-US"/>
          </w:rPr>
          <w:t>spoof</w:t>
        </w:r>
      </w:hyperlink>
      <w:r w:rsidRPr="009F4A0C">
        <w:rPr>
          <w:rFonts w:ascii="Caladea" w:eastAsia="Caladea" w:hAnsi="Caladea" w:cs="Caladea"/>
          <w:bCs/>
          <w:sz w:val="32"/>
          <w:szCs w:val="32"/>
          <w:lang w:val="en-US" w:eastAsia="en-US"/>
        </w:rPr>
        <w:t> identity, tamper with existing </w:t>
      </w:r>
      <w:hyperlink r:id="rId10" w:tooltip="Data" w:history="1">
        <w:r w:rsidRPr="009F4A0C">
          <w:rPr>
            <w:rFonts w:ascii="Caladea" w:eastAsia="Caladea" w:hAnsi="Caladea" w:cs="Caladea"/>
            <w:bCs/>
            <w:sz w:val="32"/>
            <w:szCs w:val="32"/>
            <w:lang w:val="en-US" w:eastAsia="en-US"/>
          </w:rPr>
          <w:t>data</w:t>
        </w:r>
      </w:hyperlink>
      <w:r w:rsidRPr="009F4A0C">
        <w:rPr>
          <w:rFonts w:ascii="Caladea" w:eastAsia="Caladea" w:hAnsi="Caladea" w:cs="Caladea"/>
          <w:bCs/>
          <w:sz w:val="32"/>
          <w:szCs w:val="32"/>
          <w:lang w:val="en-US" w:eastAsia="en-US"/>
        </w:rPr>
        <w:t>, cause repudiation issues such as voiding transactions or changing balances, allow the complete disclosure of all data on the system, destroy the data or make it otherwise unavailable, and become administrators of the database server.</w:t>
      </w:r>
    </w:p>
    <w:p w14:paraId="35CD8663" w14:textId="28A952B7" w:rsidR="0021645B" w:rsidRDefault="0021645B" w:rsidP="007C4AEB">
      <w:pPr>
        <w:tabs>
          <w:tab w:val="left" w:leader="underscore" w:pos="4159"/>
        </w:tabs>
        <w:spacing w:before="1"/>
        <w:rPr>
          <w:rFonts w:ascii="Caladea" w:eastAsia="Caladea" w:hAnsi="Caladea" w:cs="Caladea"/>
          <w:bCs/>
          <w:sz w:val="28"/>
          <w:szCs w:val="28"/>
          <w:lang w:val="en-US" w:eastAsia="en-US"/>
        </w:rPr>
      </w:pPr>
    </w:p>
    <w:p w14:paraId="02D70CA7" w14:textId="77777777" w:rsidR="0021645B" w:rsidRDefault="0021645B" w:rsidP="007C4AEB">
      <w:pPr>
        <w:tabs>
          <w:tab w:val="left" w:leader="underscore" w:pos="4159"/>
        </w:tabs>
        <w:spacing w:before="1"/>
        <w:rPr>
          <w:rFonts w:ascii="Caladea" w:eastAsia="Caladea" w:hAnsi="Caladea" w:cs="Caladea"/>
          <w:bCs/>
          <w:sz w:val="28"/>
          <w:szCs w:val="28"/>
          <w:lang w:val="en-US" w:eastAsia="en-US"/>
        </w:rPr>
      </w:pPr>
    </w:p>
    <w:p w14:paraId="738E5F81" w14:textId="77777777" w:rsidR="0021645B" w:rsidRDefault="0021645B" w:rsidP="007C4AEB">
      <w:pPr>
        <w:tabs>
          <w:tab w:val="left" w:leader="underscore" w:pos="4159"/>
        </w:tabs>
        <w:spacing w:before="1"/>
        <w:rPr>
          <w:rFonts w:ascii="Caladea" w:eastAsia="Caladea" w:hAnsi="Caladea" w:cs="Caladea"/>
          <w:bCs/>
          <w:sz w:val="28"/>
          <w:szCs w:val="28"/>
          <w:lang w:val="en-US" w:eastAsia="en-US"/>
        </w:rPr>
      </w:pPr>
    </w:p>
    <w:p w14:paraId="649D87C1" w14:textId="0B37B7AF" w:rsidR="0021645B" w:rsidRPr="003F034F" w:rsidRDefault="0021645B" w:rsidP="007C4AEB">
      <w:pPr>
        <w:tabs>
          <w:tab w:val="left" w:leader="underscore" w:pos="4159"/>
        </w:tabs>
        <w:spacing w:before="1"/>
        <w:rPr>
          <w:rFonts w:ascii="Caladea" w:eastAsia="Caladea" w:hAnsi="Caladea" w:cs="Caladea"/>
          <w:bCs/>
          <w:sz w:val="28"/>
          <w:szCs w:val="28"/>
          <w:lang w:val="en-US" w:eastAsia="en-US"/>
        </w:rPr>
        <w:sectPr w:rsidR="0021645B" w:rsidRPr="003F034F" w:rsidSect="00E16BC6">
          <w:footerReference w:type="default" r:id="rId11"/>
          <w:pgSz w:w="12240" w:h="15840"/>
          <w:pgMar w:top="1360" w:right="1320" w:bottom="280" w:left="1340" w:header="720" w:footer="720" w:gutter="0"/>
          <w:pgBorders w:offsetFrom="page">
            <w:top w:val="single" w:sz="18" w:space="24" w:color="0F4E8A"/>
            <w:left w:val="single" w:sz="18" w:space="24" w:color="0F4E8A"/>
            <w:bottom w:val="single" w:sz="18" w:space="24" w:color="0F4E8A"/>
            <w:right w:val="single" w:sz="18" w:space="24" w:color="0F4E8A"/>
          </w:pgBorders>
          <w:cols w:space="720"/>
        </w:sectPr>
      </w:pPr>
    </w:p>
    <w:p w14:paraId="5D9A97DE" w14:textId="4B8C5678" w:rsidR="00E34EFF" w:rsidRPr="0091445B" w:rsidRDefault="0055092A" w:rsidP="00DF4086">
      <w:pPr>
        <w:pStyle w:val="Heading1"/>
        <w:rPr>
          <w:rFonts w:ascii="Caladea" w:eastAsia="Caladea" w:hAnsi="Caladea"/>
          <w:b/>
          <w:bCs/>
          <w:color w:val="000000" w:themeColor="text1"/>
          <w:sz w:val="40"/>
          <w:szCs w:val="40"/>
        </w:rPr>
      </w:pPr>
      <w:bookmarkStart w:id="1" w:name="_Hlk88347947"/>
      <w:r w:rsidRPr="0091445B">
        <w:rPr>
          <w:rFonts w:ascii="Caladea" w:eastAsia="Caladea" w:hAnsi="Caladea"/>
          <w:b/>
          <w:bCs/>
          <w:color w:val="000000" w:themeColor="text1"/>
          <w:sz w:val="40"/>
          <w:szCs w:val="40"/>
        </w:rPr>
        <w:lastRenderedPageBreak/>
        <w:t xml:space="preserve">2. </w:t>
      </w:r>
      <w:r w:rsidR="00C82372">
        <w:rPr>
          <w:rFonts w:ascii="Caladea" w:eastAsia="Caladea" w:hAnsi="Caladea"/>
          <w:b/>
          <w:bCs/>
          <w:color w:val="000000" w:themeColor="text1"/>
          <w:sz w:val="40"/>
          <w:szCs w:val="40"/>
        </w:rPr>
        <w:t>SQL Injection</w:t>
      </w:r>
    </w:p>
    <w:bookmarkEnd w:id="1"/>
    <w:p w14:paraId="5CF752A3" w14:textId="77777777" w:rsidR="00DF4086" w:rsidRDefault="00DF4086" w:rsidP="00DF4086">
      <w:pPr>
        <w:pStyle w:val="NoSpacing"/>
      </w:pPr>
    </w:p>
    <w:p w14:paraId="790527D6" w14:textId="05BC6FC7" w:rsidR="0055092A" w:rsidRPr="0091445B" w:rsidRDefault="0055092A" w:rsidP="0055092A">
      <w:pPr>
        <w:pStyle w:val="Heading2"/>
        <w:rPr>
          <w:rFonts w:ascii="Caladea" w:hAnsi="Caladea"/>
          <w:sz w:val="36"/>
          <w:szCs w:val="36"/>
        </w:rPr>
      </w:pPr>
      <w:r w:rsidRPr="0091445B">
        <w:rPr>
          <w:rFonts w:ascii="Caladea" w:hAnsi="Caladea"/>
          <w:sz w:val="36"/>
          <w:szCs w:val="36"/>
        </w:rPr>
        <w:t>2</w:t>
      </w:r>
      <w:r w:rsidR="00CA6A19">
        <w:rPr>
          <w:rFonts w:ascii="Caladea" w:hAnsi="Caladea"/>
          <w:sz w:val="36"/>
          <w:szCs w:val="36"/>
        </w:rPr>
        <w:t>.1</w:t>
      </w:r>
      <w:r w:rsidRPr="0091445B">
        <w:rPr>
          <w:rFonts w:ascii="Caladea" w:hAnsi="Caladea"/>
          <w:sz w:val="36"/>
          <w:szCs w:val="36"/>
        </w:rPr>
        <w:t xml:space="preserve"> </w:t>
      </w:r>
      <w:r w:rsidR="00C82372">
        <w:rPr>
          <w:rFonts w:ascii="Caladea" w:hAnsi="Caladea"/>
          <w:sz w:val="36"/>
          <w:szCs w:val="36"/>
        </w:rPr>
        <w:t>What is SQL?</w:t>
      </w:r>
    </w:p>
    <w:p w14:paraId="3E8DCC44" w14:textId="77777777" w:rsidR="0055092A" w:rsidRDefault="0055092A" w:rsidP="0055092A"/>
    <w:p w14:paraId="4AAF75DF" w14:textId="7CD8E9B3" w:rsidR="0038311A" w:rsidRDefault="0038311A" w:rsidP="0091445B">
      <w:pPr>
        <w:tabs>
          <w:tab w:val="left" w:leader="underscore" w:pos="4159"/>
        </w:tabs>
        <w:spacing w:before="1"/>
        <w:rPr>
          <w:rFonts w:ascii="Caladea" w:eastAsia="Caladea" w:hAnsi="Caladea" w:cs="Caladea"/>
          <w:bCs/>
          <w:sz w:val="32"/>
          <w:szCs w:val="32"/>
          <w:lang w:val="en-US" w:eastAsia="en-US"/>
        </w:rPr>
      </w:pPr>
      <w:r>
        <w:rPr>
          <w:rFonts w:ascii="Caladea" w:eastAsia="Caladea" w:hAnsi="Caladea" w:cs="Caladea"/>
          <w:bCs/>
          <w:sz w:val="32"/>
          <w:szCs w:val="32"/>
          <w:lang w:val="en-US" w:eastAsia="en-US"/>
        </w:rPr>
        <w:t xml:space="preserve">SQL (Structured Query Language) </w:t>
      </w:r>
      <w:r w:rsidRPr="0038311A">
        <w:rPr>
          <w:rFonts w:ascii="Caladea" w:eastAsia="Caladea" w:hAnsi="Caladea" w:cs="Caladea"/>
          <w:bCs/>
          <w:sz w:val="32"/>
          <w:szCs w:val="32"/>
          <w:lang w:val="en-US" w:eastAsia="en-US"/>
        </w:rPr>
        <w:t>is a domain-specific language used in programming and designed for managing data held in a relational database management system (RDBMS), or for stream processing in a relational data stream management system (RDSMS).</w:t>
      </w:r>
    </w:p>
    <w:p w14:paraId="288A7A54" w14:textId="6383BD8F" w:rsidR="00552BAB" w:rsidRDefault="00552BAB" w:rsidP="0091445B">
      <w:pPr>
        <w:tabs>
          <w:tab w:val="left" w:leader="underscore" w:pos="4159"/>
        </w:tabs>
        <w:spacing w:before="1"/>
        <w:rPr>
          <w:rFonts w:ascii="Caladea" w:eastAsia="Caladea" w:hAnsi="Caladea" w:cs="Caladea"/>
          <w:bCs/>
          <w:sz w:val="32"/>
          <w:szCs w:val="32"/>
          <w:lang w:val="en-US" w:eastAsia="en-US"/>
        </w:rPr>
      </w:pPr>
    </w:p>
    <w:p w14:paraId="500BF702" w14:textId="570BAC61" w:rsidR="00552BAB" w:rsidRDefault="00552BAB" w:rsidP="0091445B">
      <w:pPr>
        <w:tabs>
          <w:tab w:val="left" w:leader="underscore" w:pos="4159"/>
        </w:tabs>
        <w:spacing w:before="1"/>
        <w:rPr>
          <w:rFonts w:ascii="Caladea" w:eastAsia="Caladea" w:hAnsi="Caladea" w:cs="Caladea"/>
          <w:bCs/>
          <w:sz w:val="32"/>
          <w:szCs w:val="32"/>
          <w:lang w:val="en-US" w:eastAsia="en-US"/>
        </w:rPr>
      </w:pPr>
      <w:r w:rsidRPr="00552BAB">
        <w:rPr>
          <w:rFonts w:ascii="Caladea" w:eastAsia="Caladea" w:hAnsi="Caladea" w:cs="Caladea"/>
          <w:bCs/>
          <w:sz w:val="32"/>
          <w:szCs w:val="32"/>
          <w:lang w:val="en-US" w:eastAsia="en-US"/>
        </w:rPr>
        <w:t xml:space="preserve">It is particularly useful in handling structured data, </w:t>
      </w:r>
      <w:r w:rsidRPr="00552BAB">
        <w:rPr>
          <w:rFonts w:ascii="Caladea" w:eastAsia="Caladea" w:hAnsi="Caladea" w:cs="Caladea"/>
          <w:bCs/>
          <w:sz w:val="32"/>
          <w:szCs w:val="32"/>
          <w:lang w:val="en-US" w:eastAsia="en-US"/>
        </w:rPr>
        <w:t>i.e.,</w:t>
      </w:r>
      <w:r w:rsidRPr="00552BAB">
        <w:rPr>
          <w:rFonts w:ascii="Caladea" w:eastAsia="Caladea" w:hAnsi="Caladea" w:cs="Caladea"/>
          <w:bCs/>
          <w:sz w:val="32"/>
          <w:szCs w:val="32"/>
          <w:lang w:val="en-US" w:eastAsia="en-US"/>
        </w:rPr>
        <w:t xml:space="preserve"> data incorporating relations among entities and variables.</w:t>
      </w:r>
    </w:p>
    <w:p w14:paraId="75E0F82D" w14:textId="529DC89D" w:rsidR="00552BAB" w:rsidRDefault="00552BAB" w:rsidP="0091445B">
      <w:pPr>
        <w:tabs>
          <w:tab w:val="left" w:leader="underscore" w:pos="4159"/>
        </w:tabs>
        <w:spacing w:before="1"/>
        <w:rPr>
          <w:rFonts w:ascii="Caladea" w:eastAsia="Caladea" w:hAnsi="Caladea" w:cs="Caladea"/>
          <w:bCs/>
          <w:sz w:val="32"/>
          <w:szCs w:val="32"/>
          <w:lang w:val="en-US" w:eastAsia="en-US"/>
        </w:rPr>
      </w:pPr>
    </w:p>
    <w:p w14:paraId="0A260907" w14:textId="20CE3378" w:rsidR="00552BAB" w:rsidRPr="00ED713B" w:rsidRDefault="00565E50" w:rsidP="0091445B">
      <w:pPr>
        <w:tabs>
          <w:tab w:val="left" w:leader="underscore" w:pos="4159"/>
        </w:tabs>
        <w:spacing w:before="1"/>
        <w:rPr>
          <w:rFonts w:ascii="Caladea" w:eastAsia="Caladea" w:hAnsi="Caladea" w:cs="Caladea"/>
          <w:bCs/>
          <w:sz w:val="32"/>
          <w:szCs w:val="32"/>
          <w:lang w:val="en-US" w:eastAsia="en-US"/>
        </w:rPr>
      </w:pPr>
      <w:r w:rsidRPr="00565E50">
        <w:rPr>
          <w:rFonts w:ascii="Caladea" w:eastAsia="Caladea" w:hAnsi="Caladea" w:cs="Caladea"/>
          <w:bCs/>
          <w:sz w:val="32"/>
          <w:szCs w:val="32"/>
          <w:lang w:val="en-US" w:eastAsia="en-US"/>
        </w:rPr>
        <w:t>SQL is used to communicate with a database. it is the standard language for relational database management systems. SQL statements are used to perform tasks such as update data on a database, or retrieve data from a database.</w:t>
      </w:r>
    </w:p>
    <w:p w14:paraId="1ED830E6" w14:textId="77777777" w:rsidR="0091445B" w:rsidRPr="00ED713B" w:rsidRDefault="0091445B" w:rsidP="0091445B">
      <w:pPr>
        <w:tabs>
          <w:tab w:val="left" w:leader="underscore" w:pos="4159"/>
        </w:tabs>
        <w:spacing w:before="1"/>
        <w:rPr>
          <w:rFonts w:ascii="Caladea" w:eastAsia="Caladea" w:hAnsi="Caladea" w:cs="Caladea"/>
          <w:bCs/>
          <w:sz w:val="32"/>
          <w:szCs w:val="32"/>
          <w:lang w:val="en-US" w:eastAsia="en-US"/>
        </w:rPr>
      </w:pPr>
    </w:p>
    <w:p w14:paraId="0D499B01" w14:textId="77777777" w:rsidR="00AD09C2" w:rsidRDefault="00045905" w:rsidP="0091445B">
      <w:pPr>
        <w:tabs>
          <w:tab w:val="left" w:leader="underscore" w:pos="4159"/>
        </w:tabs>
        <w:spacing w:before="1"/>
        <w:rPr>
          <w:rFonts w:ascii="Caladea" w:eastAsia="Caladea" w:hAnsi="Caladea" w:cs="Caladea"/>
          <w:bCs/>
          <w:sz w:val="32"/>
          <w:szCs w:val="32"/>
          <w:lang w:val="en-US" w:eastAsia="en-US"/>
        </w:rPr>
      </w:pPr>
      <w:r w:rsidRPr="00045905">
        <w:rPr>
          <w:rFonts w:ascii="Caladea" w:eastAsia="Caladea" w:hAnsi="Caladea" w:cs="Caladea"/>
          <w:bCs/>
          <w:sz w:val="32"/>
          <w:szCs w:val="32"/>
          <w:lang w:val="en-US" w:eastAsia="en-US"/>
        </w:rPr>
        <w:t xml:space="preserve">There are five types of SQL commands: </w:t>
      </w:r>
    </w:p>
    <w:p w14:paraId="1DFB4013" w14:textId="1537798A" w:rsidR="00AD09C2" w:rsidRDefault="00045905" w:rsidP="00742E6B">
      <w:pPr>
        <w:pStyle w:val="ListParagraph"/>
        <w:numPr>
          <w:ilvl w:val="0"/>
          <w:numId w:val="1"/>
        </w:numPr>
        <w:tabs>
          <w:tab w:val="left" w:leader="underscore" w:pos="4159"/>
        </w:tabs>
        <w:spacing w:before="1"/>
        <w:rPr>
          <w:rFonts w:ascii="Caladea" w:eastAsia="Caladea" w:hAnsi="Caladea" w:cs="Caladea"/>
          <w:bCs/>
          <w:sz w:val="32"/>
          <w:szCs w:val="32"/>
          <w:lang w:val="en-US" w:eastAsia="en-US"/>
        </w:rPr>
      </w:pPr>
      <w:r w:rsidRPr="00AD09C2">
        <w:rPr>
          <w:rFonts w:ascii="Caladea" w:eastAsia="Caladea" w:hAnsi="Caladea" w:cs="Caladea"/>
          <w:bCs/>
          <w:sz w:val="32"/>
          <w:szCs w:val="32"/>
          <w:lang w:val="en-US" w:eastAsia="en-US"/>
        </w:rPr>
        <w:t xml:space="preserve">DDL </w:t>
      </w:r>
    </w:p>
    <w:p w14:paraId="08E5E1B4" w14:textId="4ED82CFB" w:rsidR="00AD09C2" w:rsidRDefault="00045905" w:rsidP="00742E6B">
      <w:pPr>
        <w:pStyle w:val="ListParagraph"/>
        <w:numPr>
          <w:ilvl w:val="0"/>
          <w:numId w:val="1"/>
        </w:numPr>
        <w:tabs>
          <w:tab w:val="left" w:leader="underscore" w:pos="4159"/>
        </w:tabs>
        <w:spacing w:before="1"/>
        <w:rPr>
          <w:rFonts w:ascii="Caladea" w:eastAsia="Caladea" w:hAnsi="Caladea" w:cs="Caladea"/>
          <w:bCs/>
          <w:sz w:val="32"/>
          <w:szCs w:val="32"/>
          <w:lang w:val="en-US" w:eastAsia="en-US"/>
        </w:rPr>
      </w:pPr>
      <w:r w:rsidRPr="00AD09C2">
        <w:rPr>
          <w:rFonts w:ascii="Caladea" w:eastAsia="Caladea" w:hAnsi="Caladea" w:cs="Caladea"/>
          <w:bCs/>
          <w:sz w:val="32"/>
          <w:szCs w:val="32"/>
          <w:lang w:val="en-US" w:eastAsia="en-US"/>
        </w:rPr>
        <w:t>DML</w:t>
      </w:r>
    </w:p>
    <w:p w14:paraId="70DC62BF" w14:textId="4F62F1EB" w:rsidR="00AD09C2" w:rsidRDefault="00045905" w:rsidP="00742E6B">
      <w:pPr>
        <w:pStyle w:val="ListParagraph"/>
        <w:numPr>
          <w:ilvl w:val="0"/>
          <w:numId w:val="1"/>
        </w:numPr>
        <w:tabs>
          <w:tab w:val="left" w:leader="underscore" w:pos="4159"/>
        </w:tabs>
        <w:spacing w:before="1"/>
        <w:rPr>
          <w:rFonts w:ascii="Caladea" w:eastAsia="Caladea" w:hAnsi="Caladea" w:cs="Caladea"/>
          <w:bCs/>
          <w:sz w:val="32"/>
          <w:szCs w:val="32"/>
          <w:lang w:val="en-US" w:eastAsia="en-US"/>
        </w:rPr>
      </w:pPr>
      <w:r w:rsidRPr="00AD09C2">
        <w:rPr>
          <w:rFonts w:ascii="Caladea" w:eastAsia="Caladea" w:hAnsi="Caladea" w:cs="Caladea"/>
          <w:bCs/>
          <w:sz w:val="32"/>
          <w:szCs w:val="32"/>
          <w:lang w:val="en-US" w:eastAsia="en-US"/>
        </w:rPr>
        <w:t>DCL</w:t>
      </w:r>
    </w:p>
    <w:p w14:paraId="13D2438A" w14:textId="4F177EFE" w:rsidR="00AD09C2" w:rsidRDefault="00045905" w:rsidP="00742E6B">
      <w:pPr>
        <w:pStyle w:val="ListParagraph"/>
        <w:numPr>
          <w:ilvl w:val="0"/>
          <w:numId w:val="1"/>
        </w:numPr>
        <w:tabs>
          <w:tab w:val="left" w:leader="underscore" w:pos="4159"/>
        </w:tabs>
        <w:spacing w:before="1"/>
        <w:rPr>
          <w:rFonts w:ascii="Caladea" w:eastAsia="Caladea" w:hAnsi="Caladea" w:cs="Caladea"/>
          <w:bCs/>
          <w:sz w:val="32"/>
          <w:szCs w:val="32"/>
          <w:lang w:val="en-US" w:eastAsia="en-US"/>
        </w:rPr>
      </w:pPr>
      <w:r w:rsidRPr="00AD09C2">
        <w:rPr>
          <w:rFonts w:ascii="Caladea" w:eastAsia="Caladea" w:hAnsi="Caladea" w:cs="Caladea"/>
          <w:bCs/>
          <w:sz w:val="32"/>
          <w:szCs w:val="32"/>
          <w:lang w:val="en-US" w:eastAsia="en-US"/>
        </w:rPr>
        <w:t>TCL</w:t>
      </w:r>
    </w:p>
    <w:p w14:paraId="67A1E462" w14:textId="536FC17F" w:rsidR="0055092A" w:rsidRPr="00AD09C2" w:rsidRDefault="00045905" w:rsidP="00742E6B">
      <w:pPr>
        <w:pStyle w:val="ListParagraph"/>
        <w:numPr>
          <w:ilvl w:val="0"/>
          <w:numId w:val="1"/>
        </w:numPr>
        <w:tabs>
          <w:tab w:val="left" w:leader="underscore" w:pos="4159"/>
        </w:tabs>
        <w:spacing w:before="1"/>
        <w:rPr>
          <w:rFonts w:ascii="Caladea" w:eastAsia="Caladea" w:hAnsi="Caladea" w:cs="Caladea"/>
          <w:bCs/>
          <w:sz w:val="32"/>
          <w:szCs w:val="32"/>
          <w:lang w:val="en-US" w:eastAsia="en-US"/>
        </w:rPr>
      </w:pPr>
      <w:r w:rsidRPr="00AD09C2">
        <w:rPr>
          <w:rFonts w:ascii="Caladea" w:eastAsia="Caladea" w:hAnsi="Caladea" w:cs="Caladea"/>
          <w:bCs/>
          <w:sz w:val="32"/>
          <w:szCs w:val="32"/>
          <w:lang w:val="en-US" w:eastAsia="en-US"/>
        </w:rPr>
        <w:t>DQL</w:t>
      </w:r>
    </w:p>
    <w:p w14:paraId="06576873" w14:textId="77777777" w:rsidR="0091445B" w:rsidRPr="00ED713B" w:rsidRDefault="0091445B" w:rsidP="0091445B">
      <w:pPr>
        <w:tabs>
          <w:tab w:val="left" w:leader="underscore" w:pos="4159"/>
        </w:tabs>
        <w:spacing w:before="1"/>
        <w:rPr>
          <w:rFonts w:ascii="Caladea" w:eastAsia="Caladea" w:hAnsi="Caladea" w:cs="Caladea"/>
          <w:bCs/>
          <w:sz w:val="32"/>
          <w:szCs w:val="32"/>
          <w:lang w:val="en-US" w:eastAsia="en-US"/>
        </w:rPr>
      </w:pPr>
    </w:p>
    <w:p w14:paraId="49EEAA80" w14:textId="1CA971C8" w:rsidR="001A3E2D" w:rsidRDefault="00AD09C2" w:rsidP="0091445B">
      <w:pPr>
        <w:tabs>
          <w:tab w:val="left" w:leader="underscore" w:pos="4159"/>
        </w:tabs>
        <w:spacing w:before="1"/>
        <w:rPr>
          <w:rFonts w:ascii="Caladea" w:eastAsia="Caladea" w:hAnsi="Caladea" w:cs="Caladea"/>
          <w:bCs/>
          <w:sz w:val="32"/>
          <w:szCs w:val="32"/>
          <w:lang w:val="en-US" w:eastAsia="en-US"/>
        </w:rPr>
      </w:pPr>
      <w:r w:rsidRPr="00AD09C2">
        <w:rPr>
          <w:rFonts w:ascii="Caladea" w:eastAsia="Caladea" w:hAnsi="Caladea" w:cs="Caladea"/>
          <w:bCs/>
          <w:sz w:val="32"/>
          <w:szCs w:val="32"/>
          <w:lang w:val="en-US" w:eastAsia="en-US"/>
        </w:rPr>
        <w:t>Some common relational database management systems that use SQL are: Oracle, Sybase, Microsoft SQL Server, Microsoft Access, Ingres, etc.</w:t>
      </w:r>
    </w:p>
    <w:p w14:paraId="2B7ED24F" w14:textId="3B56F392" w:rsidR="000A33DF" w:rsidRDefault="000A33DF" w:rsidP="0091445B">
      <w:pPr>
        <w:tabs>
          <w:tab w:val="left" w:leader="underscore" w:pos="4159"/>
        </w:tabs>
        <w:spacing w:before="1"/>
        <w:rPr>
          <w:rFonts w:ascii="Caladea" w:eastAsia="Caladea" w:hAnsi="Caladea" w:cs="Caladea"/>
          <w:bCs/>
          <w:sz w:val="32"/>
          <w:szCs w:val="32"/>
          <w:lang w:val="en-US" w:eastAsia="en-US"/>
        </w:rPr>
      </w:pPr>
    </w:p>
    <w:p w14:paraId="11CAFDD6" w14:textId="5820F64B" w:rsidR="000A33DF" w:rsidRPr="00C02EA7" w:rsidRDefault="000A33DF" w:rsidP="00C02EA7">
      <w:pPr>
        <w:pStyle w:val="Heading3"/>
        <w:rPr>
          <w:rFonts w:ascii="Caladea" w:eastAsia="Caladea" w:hAnsi="Caladea" w:cstheme="minorHAnsi"/>
          <w:b/>
          <w:bCs/>
          <w:color w:val="000000" w:themeColor="text1"/>
          <w:sz w:val="32"/>
          <w:szCs w:val="32"/>
          <w:lang w:val="en-US" w:eastAsia="en-US"/>
        </w:rPr>
      </w:pPr>
      <w:r w:rsidRPr="00C02EA7">
        <w:rPr>
          <w:rFonts w:ascii="Caladea" w:eastAsia="Caladea" w:hAnsi="Caladea" w:cstheme="minorHAnsi"/>
          <w:b/>
          <w:bCs/>
          <w:color w:val="000000" w:themeColor="text1"/>
          <w:sz w:val="32"/>
          <w:szCs w:val="32"/>
          <w:lang w:val="en-US" w:eastAsia="en-US"/>
        </w:rPr>
        <w:t>How Does it work?</w:t>
      </w:r>
    </w:p>
    <w:p w14:paraId="039578E9" w14:textId="77777777" w:rsidR="000A33DF" w:rsidRDefault="000A33DF" w:rsidP="0091445B">
      <w:pPr>
        <w:tabs>
          <w:tab w:val="left" w:leader="underscore" w:pos="4159"/>
        </w:tabs>
        <w:spacing w:before="1"/>
        <w:rPr>
          <w:rFonts w:ascii="Caladea" w:eastAsia="Caladea" w:hAnsi="Caladea" w:cs="Caladea"/>
          <w:bCs/>
          <w:sz w:val="32"/>
          <w:szCs w:val="32"/>
          <w:lang w:val="en-US" w:eastAsia="en-US"/>
        </w:rPr>
      </w:pPr>
    </w:p>
    <w:p w14:paraId="710572E7" w14:textId="4AA607BB" w:rsidR="000A33DF" w:rsidRDefault="000A33DF" w:rsidP="0091445B">
      <w:pPr>
        <w:tabs>
          <w:tab w:val="left" w:leader="underscore" w:pos="4159"/>
        </w:tabs>
        <w:spacing w:before="1"/>
        <w:rPr>
          <w:rFonts w:ascii="Caladea" w:eastAsia="Caladea" w:hAnsi="Caladea" w:cs="Caladea"/>
          <w:bCs/>
          <w:sz w:val="32"/>
          <w:szCs w:val="32"/>
          <w:lang w:val="en-US" w:eastAsia="en-US"/>
        </w:rPr>
      </w:pPr>
      <w:r w:rsidRPr="000A33DF">
        <w:rPr>
          <w:rFonts w:ascii="Caladea" w:eastAsia="Caladea" w:hAnsi="Caladea" w:cs="Caladea"/>
          <w:bCs/>
          <w:sz w:val="32"/>
          <w:szCs w:val="32"/>
          <w:lang w:val="en-US" w:eastAsia="en-US"/>
        </w:rPr>
        <w:t>SQL is the most common language for extracting and organising data that is stored in a relational database. A database is a table that consists of rows and columns.</w:t>
      </w:r>
    </w:p>
    <w:p w14:paraId="5E837D34" w14:textId="75671FC9" w:rsidR="00734EC3" w:rsidRDefault="00734EC3" w:rsidP="0091445B">
      <w:pPr>
        <w:tabs>
          <w:tab w:val="left" w:leader="underscore" w:pos="4159"/>
        </w:tabs>
        <w:spacing w:before="1"/>
        <w:rPr>
          <w:rFonts w:ascii="Caladea" w:eastAsia="Caladea" w:hAnsi="Caladea" w:cs="Caladea"/>
          <w:bCs/>
          <w:sz w:val="32"/>
          <w:szCs w:val="32"/>
          <w:lang w:val="en-US" w:eastAsia="en-US"/>
        </w:rPr>
      </w:pPr>
    </w:p>
    <w:p w14:paraId="103B5171" w14:textId="016A0FF0" w:rsidR="00734EC3" w:rsidRDefault="00734EC3" w:rsidP="0091445B">
      <w:pPr>
        <w:tabs>
          <w:tab w:val="left" w:leader="underscore" w:pos="4159"/>
        </w:tabs>
        <w:spacing w:before="1"/>
        <w:rPr>
          <w:rFonts w:ascii="Caladea" w:eastAsia="Caladea" w:hAnsi="Caladea" w:cs="Caladea"/>
          <w:bCs/>
          <w:sz w:val="32"/>
          <w:szCs w:val="32"/>
          <w:lang w:val="en-US" w:eastAsia="en-US"/>
        </w:rPr>
      </w:pPr>
      <w:r w:rsidRPr="00734EC3">
        <w:rPr>
          <w:rFonts w:ascii="Caladea" w:eastAsia="Caladea" w:hAnsi="Caladea" w:cs="Caladea"/>
          <w:bCs/>
          <w:sz w:val="32"/>
          <w:szCs w:val="32"/>
          <w:lang w:val="en-US" w:eastAsia="en-US"/>
        </w:rPr>
        <w:lastRenderedPageBreak/>
        <w:t>SQL manages a large amount of data, especially if there is a lot of data that is being written simultaneously and there are too many data transactions.</w:t>
      </w:r>
    </w:p>
    <w:p w14:paraId="5CF209F5" w14:textId="4C74D671" w:rsidR="00734EC3" w:rsidRDefault="00734EC3" w:rsidP="0091445B">
      <w:pPr>
        <w:tabs>
          <w:tab w:val="left" w:leader="underscore" w:pos="4159"/>
        </w:tabs>
        <w:spacing w:before="1"/>
        <w:rPr>
          <w:rFonts w:ascii="Caladea" w:eastAsia="Caladea" w:hAnsi="Caladea" w:cs="Caladea"/>
          <w:bCs/>
          <w:sz w:val="32"/>
          <w:szCs w:val="32"/>
          <w:lang w:val="en-US" w:eastAsia="en-US"/>
        </w:rPr>
      </w:pPr>
    </w:p>
    <w:p w14:paraId="39539B92" w14:textId="032D5B60" w:rsidR="00734EC3" w:rsidRDefault="008A56A2" w:rsidP="0091445B">
      <w:pPr>
        <w:tabs>
          <w:tab w:val="left" w:leader="underscore" w:pos="4159"/>
        </w:tabs>
        <w:spacing w:before="1"/>
        <w:rPr>
          <w:rFonts w:ascii="Caladea" w:eastAsia="Caladea" w:hAnsi="Caladea" w:cs="Caladea"/>
          <w:bCs/>
          <w:sz w:val="32"/>
          <w:szCs w:val="32"/>
          <w:lang w:val="en-US" w:eastAsia="en-US"/>
        </w:rPr>
      </w:pPr>
      <w:r w:rsidRPr="008A56A2">
        <w:rPr>
          <w:rFonts w:ascii="Caladea" w:eastAsia="Caladea" w:hAnsi="Caladea" w:cs="Caladea"/>
          <w:bCs/>
          <w:sz w:val="32"/>
          <w:szCs w:val="32"/>
          <w:lang w:val="en-US" w:eastAsia="en-US"/>
        </w:rPr>
        <w:t>There are different versions and frameworks for SQL, the most commonly used is MySQL. MySQL is an open-source solution that helps facilitate SQL’s role in managing back-end data for web applications</w:t>
      </w:r>
      <w:r>
        <w:rPr>
          <w:rFonts w:ascii="Caladea" w:eastAsia="Caladea" w:hAnsi="Caladea" w:cs="Caladea"/>
          <w:bCs/>
          <w:sz w:val="32"/>
          <w:szCs w:val="32"/>
          <w:lang w:val="en-US" w:eastAsia="en-US"/>
        </w:rPr>
        <w:t>.</w:t>
      </w:r>
    </w:p>
    <w:p w14:paraId="7E1730BD" w14:textId="5AB5B735" w:rsidR="008A56A2" w:rsidRDefault="008A56A2" w:rsidP="0091445B">
      <w:pPr>
        <w:tabs>
          <w:tab w:val="left" w:leader="underscore" w:pos="4159"/>
        </w:tabs>
        <w:spacing w:before="1"/>
        <w:rPr>
          <w:rFonts w:ascii="Caladea" w:eastAsia="Caladea" w:hAnsi="Caladea" w:cs="Caladea"/>
          <w:bCs/>
          <w:sz w:val="32"/>
          <w:szCs w:val="32"/>
          <w:lang w:val="en-US" w:eastAsia="en-US"/>
        </w:rPr>
      </w:pPr>
    </w:p>
    <w:p w14:paraId="46C745B7" w14:textId="6A9EFA73" w:rsidR="008A56A2" w:rsidRDefault="008A56A2" w:rsidP="008A56A2">
      <w:pPr>
        <w:tabs>
          <w:tab w:val="left" w:leader="underscore" w:pos="4159"/>
        </w:tabs>
        <w:spacing w:before="1"/>
        <w:rPr>
          <w:rFonts w:ascii="Caladea" w:eastAsia="Caladea" w:hAnsi="Caladea" w:cs="Caladea"/>
          <w:bCs/>
          <w:sz w:val="32"/>
          <w:szCs w:val="32"/>
          <w:lang w:val="en-US" w:eastAsia="en-US"/>
        </w:rPr>
      </w:pPr>
      <w:r w:rsidRPr="008A56A2">
        <w:rPr>
          <w:rFonts w:ascii="Caladea" w:eastAsia="Caladea" w:hAnsi="Caladea" w:cs="Caladea"/>
          <w:bCs/>
          <w:sz w:val="32"/>
          <w:szCs w:val="32"/>
          <w:lang w:val="en-US" w:eastAsia="en-US"/>
        </w:rPr>
        <w:t xml:space="preserve">When an SQL query is written &amp; run (or parsed), it is processed by a query </w:t>
      </w:r>
      <w:r w:rsidRPr="008A56A2">
        <w:rPr>
          <w:rFonts w:ascii="Caladea" w:eastAsia="Caladea" w:hAnsi="Caladea" w:cs="Caladea"/>
          <w:bCs/>
          <w:sz w:val="32"/>
          <w:szCs w:val="32"/>
          <w:lang w:val="en-US" w:eastAsia="en-US"/>
        </w:rPr>
        <w:t>optimizer</w:t>
      </w:r>
      <w:r w:rsidRPr="008A56A2">
        <w:rPr>
          <w:rFonts w:ascii="Caladea" w:eastAsia="Caladea" w:hAnsi="Caladea" w:cs="Caladea"/>
          <w:bCs/>
          <w:sz w:val="32"/>
          <w:szCs w:val="32"/>
          <w:lang w:val="en-US" w:eastAsia="en-US"/>
        </w:rPr>
        <w:t xml:space="preserve">. The query reaches SQL server, where it compiles in three phases; Parsing, Binding and </w:t>
      </w:r>
      <w:r w:rsidRPr="008A56A2">
        <w:rPr>
          <w:rFonts w:ascii="Caladea" w:eastAsia="Caladea" w:hAnsi="Caladea" w:cs="Caladea"/>
          <w:bCs/>
          <w:sz w:val="32"/>
          <w:szCs w:val="32"/>
          <w:lang w:val="en-US" w:eastAsia="en-US"/>
        </w:rPr>
        <w:t>Optimization</w:t>
      </w:r>
      <w:r w:rsidRPr="008A56A2">
        <w:rPr>
          <w:rFonts w:ascii="Caladea" w:eastAsia="Caladea" w:hAnsi="Caladea" w:cs="Caladea"/>
          <w:bCs/>
          <w:sz w:val="32"/>
          <w:szCs w:val="32"/>
          <w:lang w:val="en-US" w:eastAsia="en-US"/>
        </w:rPr>
        <w:t>.</w:t>
      </w:r>
    </w:p>
    <w:p w14:paraId="6FFB019D" w14:textId="77777777" w:rsidR="008A56A2" w:rsidRDefault="008A56A2" w:rsidP="008A56A2">
      <w:pPr>
        <w:tabs>
          <w:tab w:val="left" w:leader="underscore" w:pos="4159"/>
        </w:tabs>
        <w:spacing w:before="1"/>
        <w:rPr>
          <w:rFonts w:ascii="Caladea" w:eastAsia="Caladea" w:hAnsi="Caladea" w:cs="Caladea"/>
          <w:bCs/>
          <w:sz w:val="32"/>
          <w:szCs w:val="32"/>
          <w:lang w:val="en-US" w:eastAsia="en-US"/>
        </w:rPr>
      </w:pPr>
    </w:p>
    <w:p w14:paraId="4E19C9AB" w14:textId="77777777" w:rsidR="008A56A2" w:rsidRDefault="008A56A2" w:rsidP="00742E6B">
      <w:pPr>
        <w:pStyle w:val="ListParagraph"/>
        <w:numPr>
          <w:ilvl w:val="0"/>
          <w:numId w:val="2"/>
        </w:numPr>
        <w:tabs>
          <w:tab w:val="left" w:leader="underscore" w:pos="4159"/>
        </w:tabs>
        <w:spacing w:before="1"/>
        <w:rPr>
          <w:rFonts w:ascii="Caladea" w:eastAsia="Caladea" w:hAnsi="Caladea" w:cs="Caladea"/>
          <w:bCs/>
          <w:sz w:val="32"/>
          <w:szCs w:val="32"/>
          <w:lang w:val="en-US" w:eastAsia="en-US"/>
        </w:rPr>
      </w:pPr>
      <w:r w:rsidRPr="008A56A2">
        <w:rPr>
          <w:rFonts w:ascii="Caladea" w:eastAsia="Caladea" w:hAnsi="Caladea" w:cs="Caladea"/>
          <w:bCs/>
          <w:sz w:val="32"/>
          <w:szCs w:val="32"/>
          <w:lang w:val="en-US" w:eastAsia="en-US"/>
        </w:rPr>
        <w:t>Parsing – A process to check the syntax</w:t>
      </w:r>
    </w:p>
    <w:p w14:paraId="2CD10AFB" w14:textId="77777777" w:rsidR="008A56A2" w:rsidRDefault="008A56A2" w:rsidP="00742E6B">
      <w:pPr>
        <w:pStyle w:val="ListParagraph"/>
        <w:numPr>
          <w:ilvl w:val="0"/>
          <w:numId w:val="2"/>
        </w:numPr>
        <w:tabs>
          <w:tab w:val="left" w:leader="underscore" w:pos="4159"/>
        </w:tabs>
        <w:spacing w:before="1"/>
        <w:rPr>
          <w:rFonts w:ascii="Caladea" w:eastAsia="Caladea" w:hAnsi="Caladea" w:cs="Caladea"/>
          <w:bCs/>
          <w:sz w:val="32"/>
          <w:szCs w:val="32"/>
          <w:lang w:val="en-US" w:eastAsia="en-US"/>
        </w:rPr>
      </w:pPr>
      <w:r w:rsidRPr="008A56A2">
        <w:rPr>
          <w:rFonts w:ascii="Caladea" w:eastAsia="Caladea" w:hAnsi="Caladea" w:cs="Caladea"/>
          <w:bCs/>
          <w:sz w:val="32"/>
          <w:szCs w:val="32"/>
          <w:lang w:val="en-US" w:eastAsia="en-US"/>
        </w:rPr>
        <w:t>Binding – A process to check the query semantics</w:t>
      </w:r>
    </w:p>
    <w:p w14:paraId="455B3C34" w14:textId="7C664F9E" w:rsidR="008A56A2" w:rsidRDefault="008A56A2" w:rsidP="00742E6B">
      <w:pPr>
        <w:pStyle w:val="ListParagraph"/>
        <w:numPr>
          <w:ilvl w:val="0"/>
          <w:numId w:val="2"/>
        </w:numPr>
        <w:tabs>
          <w:tab w:val="left" w:leader="underscore" w:pos="4159"/>
        </w:tabs>
        <w:spacing w:before="1"/>
        <w:rPr>
          <w:rFonts w:ascii="Caladea" w:eastAsia="Caladea" w:hAnsi="Caladea" w:cs="Caladea"/>
          <w:bCs/>
          <w:sz w:val="32"/>
          <w:szCs w:val="32"/>
          <w:lang w:val="en-US" w:eastAsia="en-US"/>
        </w:rPr>
      </w:pPr>
      <w:r w:rsidRPr="008A56A2">
        <w:rPr>
          <w:rFonts w:ascii="Caladea" w:eastAsia="Caladea" w:hAnsi="Caladea" w:cs="Caladea"/>
          <w:bCs/>
          <w:sz w:val="32"/>
          <w:szCs w:val="32"/>
          <w:lang w:val="en-US" w:eastAsia="en-US"/>
        </w:rPr>
        <w:t>Optimization</w:t>
      </w:r>
      <w:r w:rsidRPr="008A56A2">
        <w:rPr>
          <w:rFonts w:ascii="Caladea" w:eastAsia="Caladea" w:hAnsi="Caladea" w:cs="Caladea"/>
          <w:bCs/>
          <w:sz w:val="32"/>
          <w:szCs w:val="32"/>
          <w:lang w:val="en-US" w:eastAsia="en-US"/>
        </w:rPr>
        <w:t xml:space="preserve"> – A process to generate the query execution plan</w:t>
      </w:r>
    </w:p>
    <w:p w14:paraId="5D279610" w14:textId="77777777" w:rsidR="008A56A2" w:rsidRPr="008A56A2" w:rsidRDefault="008A56A2" w:rsidP="008A56A2">
      <w:pPr>
        <w:pStyle w:val="ListParagraph"/>
        <w:tabs>
          <w:tab w:val="left" w:leader="underscore" w:pos="4159"/>
        </w:tabs>
        <w:spacing w:before="1"/>
        <w:rPr>
          <w:rFonts w:ascii="Caladea" w:eastAsia="Caladea" w:hAnsi="Caladea" w:cs="Caladea"/>
          <w:bCs/>
          <w:sz w:val="32"/>
          <w:szCs w:val="32"/>
          <w:lang w:val="en-US" w:eastAsia="en-US"/>
        </w:rPr>
      </w:pPr>
    </w:p>
    <w:p w14:paraId="7BA9F74F" w14:textId="77777777" w:rsidR="007D2F97" w:rsidRDefault="008A56A2" w:rsidP="007D2F97">
      <w:pPr>
        <w:pStyle w:val="NormalWeb"/>
        <w:shd w:val="clear" w:color="auto" w:fill="FFFFFF"/>
        <w:spacing w:before="0" w:beforeAutospacing="0"/>
        <w:rPr>
          <w:rFonts w:ascii="Caladea" w:eastAsia="Caladea" w:hAnsi="Caladea" w:cs="Caladea"/>
          <w:bCs/>
          <w:sz w:val="32"/>
          <w:szCs w:val="32"/>
          <w:lang w:val="en-US" w:eastAsia="en-US"/>
        </w:rPr>
      </w:pPr>
      <w:r w:rsidRPr="008A56A2">
        <w:rPr>
          <w:rFonts w:ascii="Caladea" w:eastAsia="Caladea" w:hAnsi="Caladea" w:cs="Caladea"/>
          <w:bCs/>
          <w:sz w:val="32"/>
          <w:szCs w:val="32"/>
          <w:lang w:val="en-US" w:eastAsia="en-US"/>
        </w:rPr>
        <w:t>In the third step, all possible permutations and combinations are generated to find the most effective query execution plan in a reasonable time. The shorter the query takes, the better it is.</w:t>
      </w:r>
    </w:p>
    <w:p w14:paraId="2AF340FE" w14:textId="35DEC827" w:rsidR="001E09D1" w:rsidRPr="00F53671" w:rsidRDefault="001E09D1" w:rsidP="00F53671">
      <w:pPr>
        <w:pStyle w:val="Heading3"/>
        <w:rPr>
          <w:rFonts w:ascii="Caladea" w:eastAsia="Caladea" w:hAnsi="Caladea" w:cstheme="minorHAnsi"/>
          <w:b/>
          <w:bCs/>
          <w:color w:val="000000" w:themeColor="text1"/>
          <w:sz w:val="32"/>
          <w:szCs w:val="32"/>
          <w:lang w:val="en-US" w:eastAsia="en-US"/>
        </w:rPr>
      </w:pPr>
      <w:r>
        <w:rPr>
          <w:rFonts w:ascii="Caladea" w:eastAsia="Caladea" w:hAnsi="Caladea" w:cstheme="minorHAnsi"/>
          <w:b/>
          <w:bCs/>
          <w:color w:val="000000" w:themeColor="text1"/>
          <w:sz w:val="32"/>
          <w:szCs w:val="32"/>
          <w:lang w:val="en-US" w:eastAsia="en-US"/>
        </w:rPr>
        <w:t xml:space="preserve">What is </w:t>
      </w:r>
      <w:r w:rsidR="007D2F97" w:rsidRPr="00AC29BD">
        <w:rPr>
          <w:rFonts w:ascii="Caladea" w:eastAsia="Caladea" w:hAnsi="Caladea" w:cstheme="minorHAnsi"/>
          <w:b/>
          <w:bCs/>
          <w:color w:val="000000" w:themeColor="text1"/>
          <w:sz w:val="32"/>
          <w:szCs w:val="32"/>
          <w:lang w:val="en-US" w:eastAsia="en-US"/>
        </w:rPr>
        <w:t>SQL Used for</w:t>
      </w:r>
      <w:r>
        <w:rPr>
          <w:rFonts w:ascii="Caladea" w:eastAsia="Caladea" w:hAnsi="Caladea" w:cstheme="minorHAnsi"/>
          <w:b/>
          <w:bCs/>
          <w:color w:val="000000" w:themeColor="text1"/>
          <w:sz w:val="32"/>
          <w:szCs w:val="32"/>
          <w:lang w:val="en-US" w:eastAsia="en-US"/>
        </w:rPr>
        <w:t>?</w:t>
      </w:r>
    </w:p>
    <w:p w14:paraId="100611E8" w14:textId="77777777" w:rsidR="007D2F97" w:rsidRPr="006C38FD" w:rsidRDefault="007D2F97" w:rsidP="00742E6B">
      <w:pPr>
        <w:numPr>
          <w:ilvl w:val="0"/>
          <w:numId w:val="3"/>
        </w:numPr>
        <w:shd w:val="clear" w:color="auto" w:fill="FFFFFF"/>
        <w:spacing w:before="100" w:beforeAutospacing="1" w:after="100" w:afterAutospacing="1"/>
        <w:rPr>
          <w:rFonts w:ascii="Caladea" w:eastAsia="Caladea" w:hAnsi="Caladea" w:cs="Caladea"/>
          <w:bCs/>
          <w:sz w:val="32"/>
          <w:szCs w:val="32"/>
          <w:lang w:val="en-US" w:eastAsia="en-US"/>
        </w:rPr>
      </w:pPr>
      <w:r w:rsidRPr="006C38FD">
        <w:rPr>
          <w:rFonts w:ascii="Caladea" w:eastAsia="Caladea" w:hAnsi="Caladea" w:cs="Caladea"/>
          <w:bCs/>
          <w:sz w:val="32"/>
          <w:szCs w:val="32"/>
          <w:lang w:val="en-US" w:eastAsia="en-US"/>
        </w:rPr>
        <w:t>Execute queries against a database</w:t>
      </w:r>
    </w:p>
    <w:p w14:paraId="716D1EDA" w14:textId="77777777" w:rsidR="007D2F97" w:rsidRPr="006C38FD" w:rsidRDefault="007D2F97" w:rsidP="00742E6B">
      <w:pPr>
        <w:numPr>
          <w:ilvl w:val="0"/>
          <w:numId w:val="3"/>
        </w:numPr>
        <w:shd w:val="clear" w:color="auto" w:fill="FFFFFF"/>
        <w:spacing w:before="100" w:beforeAutospacing="1" w:after="100" w:afterAutospacing="1"/>
        <w:rPr>
          <w:rFonts w:ascii="Caladea" w:eastAsia="Caladea" w:hAnsi="Caladea" w:cs="Caladea"/>
          <w:bCs/>
          <w:sz w:val="32"/>
          <w:szCs w:val="32"/>
          <w:lang w:val="en-US" w:eastAsia="en-US"/>
        </w:rPr>
      </w:pPr>
      <w:r w:rsidRPr="006C38FD">
        <w:rPr>
          <w:rFonts w:ascii="Caladea" w:eastAsia="Caladea" w:hAnsi="Caladea" w:cs="Caladea"/>
          <w:bCs/>
          <w:sz w:val="32"/>
          <w:szCs w:val="32"/>
          <w:lang w:val="en-US" w:eastAsia="en-US"/>
        </w:rPr>
        <w:t>Retrieve data from a database</w:t>
      </w:r>
    </w:p>
    <w:p w14:paraId="173CFC40" w14:textId="0E94AC6E" w:rsidR="007D2F97" w:rsidRPr="006C38FD" w:rsidRDefault="007D2F97" w:rsidP="00742E6B">
      <w:pPr>
        <w:numPr>
          <w:ilvl w:val="0"/>
          <w:numId w:val="3"/>
        </w:numPr>
        <w:shd w:val="clear" w:color="auto" w:fill="FFFFFF"/>
        <w:spacing w:before="100" w:beforeAutospacing="1" w:after="100" w:afterAutospacing="1"/>
        <w:rPr>
          <w:rFonts w:ascii="Caladea" w:eastAsia="Caladea" w:hAnsi="Caladea" w:cs="Caladea"/>
          <w:bCs/>
          <w:sz w:val="32"/>
          <w:szCs w:val="32"/>
          <w:lang w:val="en-US" w:eastAsia="en-US"/>
        </w:rPr>
      </w:pPr>
      <w:r w:rsidRPr="006C38FD">
        <w:rPr>
          <w:rFonts w:ascii="Caladea" w:eastAsia="Caladea" w:hAnsi="Caladea" w:cs="Caladea"/>
          <w:bCs/>
          <w:sz w:val="32"/>
          <w:szCs w:val="32"/>
          <w:lang w:val="en-US" w:eastAsia="en-US"/>
        </w:rPr>
        <w:t>Insert</w:t>
      </w:r>
      <w:r w:rsidRPr="006C38FD">
        <w:rPr>
          <w:rFonts w:ascii="Caladea" w:eastAsia="Caladea" w:hAnsi="Caladea" w:cs="Caladea"/>
          <w:bCs/>
          <w:sz w:val="32"/>
          <w:szCs w:val="32"/>
          <w:lang w:val="en-US" w:eastAsia="en-US"/>
        </w:rPr>
        <w:t xml:space="preserve">, update and delete </w:t>
      </w:r>
      <w:r w:rsidRPr="006C38FD">
        <w:rPr>
          <w:rFonts w:ascii="Caladea" w:eastAsia="Caladea" w:hAnsi="Caladea" w:cs="Caladea"/>
          <w:bCs/>
          <w:sz w:val="32"/>
          <w:szCs w:val="32"/>
          <w:lang w:val="en-US" w:eastAsia="en-US"/>
        </w:rPr>
        <w:t>records into a database</w:t>
      </w:r>
    </w:p>
    <w:p w14:paraId="7A82C845" w14:textId="77777777" w:rsidR="006C38FD" w:rsidRPr="006C38FD" w:rsidRDefault="006C38FD" w:rsidP="00742E6B">
      <w:pPr>
        <w:numPr>
          <w:ilvl w:val="0"/>
          <w:numId w:val="3"/>
        </w:numPr>
        <w:shd w:val="clear" w:color="auto" w:fill="FFFFFF"/>
        <w:spacing w:before="100" w:beforeAutospacing="1" w:after="100" w:afterAutospacing="1"/>
        <w:rPr>
          <w:rFonts w:ascii="Caladea" w:eastAsia="Caladea" w:hAnsi="Caladea" w:cs="Caladea"/>
          <w:bCs/>
          <w:sz w:val="32"/>
          <w:szCs w:val="32"/>
          <w:lang w:val="en-US" w:eastAsia="en-US"/>
        </w:rPr>
      </w:pPr>
      <w:r w:rsidRPr="006C38FD">
        <w:rPr>
          <w:rFonts w:ascii="Caladea" w:eastAsia="Caladea" w:hAnsi="Caladea" w:cs="Caladea"/>
          <w:bCs/>
          <w:sz w:val="32"/>
          <w:szCs w:val="32"/>
          <w:lang w:val="en-US" w:eastAsia="en-US"/>
        </w:rPr>
        <w:t>Create new databases, or new tables in a database</w:t>
      </w:r>
    </w:p>
    <w:p w14:paraId="3475DCE8" w14:textId="77777777" w:rsidR="006C38FD" w:rsidRPr="006C38FD" w:rsidRDefault="006C38FD" w:rsidP="00742E6B">
      <w:pPr>
        <w:numPr>
          <w:ilvl w:val="0"/>
          <w:numId w:val="3"/>
        </w:numPr>
        <w:shd w:val="clear" w:color="auto" w:fill="FFFFFF"/>
        <w:spacing w:before="100" w:beforeAutospacing="1" w:after="100" w:afterAutospacing="1"/>
        <w:rPr>
          <w:rFonts w:ascii="Caladea" w:eastAsia="Caladea" w:hAnsi="Caladea" w:cs="Caladea"/>
          <w:bCs/>
          <w:sz w:val="32"/>
          <w:szCs w:val="32"/>
          <w:lang w:val="en-US" w:eastAsia="en-US"/>
        </w:rPr>
      </w:pPr>
      <w:r w:rsidRPr="006C38FD">
        <w:rPr>
          <w:rFonts w:ascii="Caladea" w:eastAsia="Caladea" w:hAnsi="Caladea" w:cs="Caladea"/>
          <w:bCs/>
          <w:sz w:val="32"/>
          <w:szCs w:val="32"/>
          <w:lang w:val="en-US" w:eastAsia="en-US"/>
        </w:rPr>
        <w:t>Create stored procedures &amp; views in a database</w:t>
      </w:r>
    </w:p>
    <w:p w14:paraId="67E2981C" w14:textId="6C1D41D5" w:rsidR="00F53671" w:rsidRPr="00F53671" w:rsidRDefault="006C38FD" w:rsidP="00742E6B">
      <w:pPr>
        <w:numPr>
          <w:ilvl w:val="0"/>
          <w:numId w:val="3"/>
        </w:numPr>
        <w:shd w:val="clear" w:color="auto" w:fill="FFFFFF"/>
        <w:spacing w:before="100" w:beforeAutospacing="1" w:after="100" w:afterAutospacing="1"/>
        <w:rPr>
          <w:rFonts w:ascii="Caladea" w:eastAsia="Caladea" w:hAnsi="Caladea" w:cs="Caladea"/>
          <w:bCs/>
          <w:sz w:val="32"/>
          <w:szCs w:val="32"/>
          <w:lang w:val="en-US" w:eastAsia="en-US"/>
        </w:rPr>
      </w:pPr>
      <w:r w:rsidRPr="006C38FD">
        <w:rPr>
          <w:rFonts w:ascii="Caladea" w:eastAsia="Caladea" w:hAnsi="Caladea" w:cs="Caladea"/>
          <w:bCs/>
          <w:sz w:val="32"/>
          <w:szCs w:val="32"/>
          <w:lang w:val="en-US" w:eastAsia="en-US"/>
        </w:rPr>
        <w:t>Set permissions on tables, procedures, and views</w:t>
      </w:r>
    </w:p>
    <w:p w14:paraId="2D096BDE" w14:textId="722972AB" w:rsidR="006D3786" w:rsidRDefault="00CA6A19" w:rsidP="006D3786">
      <w:pPr>
        <w:pStyle w:val="Heading2"/>
        <w:rPr>
          <w:rFonts w:ascii="Caladea" w:hAnsi="Caladea"/>
          <w:sz w:val="36"/>
          <w:szCs w:val="36"/>
        </w:rPr>
      </w:pPr>
      <w:r>
        <w:rPr>
          <w:rFonts w:ascii="Caladea" w:hAnsi="Caladea"/>
          <w:sz w:val="36"/>
          <w:szCs w:val="36"/>
        </w:rPr>
        <w:t xml:space="preserve">2.2 </w:t>
      </w:r>
      <w:r w:rsidR="00B97D45">
        <w:rPr>
          <w:rFonts w:ascii="Caladea" w:hAnsi="Caladea"/>
          <w:sz w:val="36"/>
          <w:szCs w:val="36"/>
        </w:rPr>
        <w:t>What is SQL Injection</w:t>
      </w:r>
      <w:r w:rsidR="00337364">
        <w:rPr>
          <w:rFonts w:ascii="Caladea" w:hAnsi="Caladea"/>
          <w:sz w:val="36"/>
          <w:szCs w:val="36"/>
        </w:rPr>
        <w:t>?</w:t>
      </w:r>
    </w:p>
    <w:p w14:paraId="5D3641EB" w14:textId="058BBBED" w:rsidR="00CA6A19" w:rsidRDefault="00CA6A19" w:rsidP="00CA6A19"/>
    <w:p w14:paraId="1C076EEA" w14:textId="1A43FDC2" w:rsidR="00F56980" w:rsidRDefault="00F56980" w:rsidP="009A2CA7">
      <w:pPr>
        <w:pStyle w:val="NormalWeb"/>
        <w:shd w:val="clear" w:color="auto" w:fill="FFFFFF"/>
        <w:spacing w:before="0" w:beforeAutospacing="0"/>
        <w:rPr>
          <w:rFonts w:ascii="Caladea" w:eastAsia="Caladea" w:hAnsi="Caladea" w:cs="Caladea"/>
          <w:bCs/>
          <w:sz w:val="32"/>
          <w:szCs w:val="32"/>
          <w:lang w:val="en-US" w:eastAsia="en-US"/>
        </w:rPr>
      </w:pPr>
      <w:r w:rsidRPr="00F56980">
        <w:rPr>
          <w:rFonts w:ascii="Caladea" w:eastAsia="Caladea" w:hAnsi="Caladea" w:cs="Caladea"/>
          <w:bCs/>
          <w:sz w:val="32"/>
          <w:szCs w:val="32"/>
          <w:lang w:val="en-US" w:eastAsia="en-US"/>
        </w:rPr>
        <w:t>SQL injection is a code injection technique that might destroy your database.</w:t>
      </w:r>
    </w:p>
    <w:p w14:paraId="0BD63E22" w14:textId="1185AE7B" w:rsidR="00CD3FC1" w:rsidRDefault="00CD3FC1" w:rsidP="009A2CA7">
      <w:pPr>
        <w:pStyle w:val="NormalWeb"/>
        <w:shd w:val="clear" w:color="auto" w:fill="FFFFFF"/>
        <w:spacing w:before="0" w:beforeAutospacing="0"/>
        <w:rPr>
          <w:rFonts w:ascii="Caladea" w:eastAsia="Caladea" w:hAnsi="Caladea" w:cs="Caladea"/>
          <w:bCs/>
          <w:sz w:val="32"/>
          <w:szCs w:val="32"/>
          <w:lang w:val="en-US" w:eastAsia="en-US"/>
        </w:rPr>
      </w:pPr>
      <w:r w:rsidRPr="00CD3FC1">
        <w:rPr>
          <w:rFonts w:ascii="Caladea" w:eastAsia="Caladea" w:hAnsi="Caladea" w:cs="Caladea"/>
          <w:bCs/>
          <w:sz w:val="32"/>
          <w:szCs w:val="32"/>
          <w:lang w:val="en-US" w:eastAsia="en-US"/>
        </w:rPr>
        <w:t>SQL injection is one of the most common web hacking techniques.</w:t>
      </w:r>
    </w:p>
    <w:p w14:paraId="2AE609BD" w14:textId="0D4A10A6" w:rsidR="00F56980" w:rsidRDefault="00CD3FC1" w:rsidP="009A2CA7">
      <w:pPr>
        <w:pStyle w:val="NormalWeb"/>
        <w:shd w:val="clear" w:color="auto" w:fill="FFFFFF"/>
        <w:spacing w:before="0" w:beforeAutospacing="0"/>
        <w:rPr>
          <w:rFonts w:ascii="Caladea" w:eastAsia="Caladea" w:hAnsi="Caladea" w:cs="Caladea"/>
          <w:bCs/>
          <w:sz w:val="32"/>
          <w:szCs w:val="32"/>
          <w:lang w:val="en-US" w:eastAsia="en-US"/>
        </w:rPr>
      </w:pPr>
      <w:r w:rsidRPr="00CD3FC1">
        <w:rPr>
          <w:rFonts w:ascii="Caladea" w:eastAsia="Caladea" w:hAnsi="Caladea" w:cs="Caladea"/>
          <w:bCs/>
          <w:sz w:val="32"/>
          <w:szCs w:val="32"/>
          <w:lang w:val="en-US" w:eastAsia="en-US"/>
        </w:rPr>
        <w:lastRenderedPageBreak/>
        <w:t>SQL injection is the placement of malicious code in SQL statements, via web page input.</w:t>
      </w:r>
    </w:p>
    <w:p w14:paraId="4CDF8FB4" w14:textId="6D6D77B5" w:rsidR="00F56980" w:rsidRDefault="00F56980" w:rsidP="009A2CA7">
      <w:pPr>
        <w:pStyle w:val="NormalWeb"/>
        <w:shd w:val="clear" w:color="auto" w:fill="FFFFFF"/>
        <w:spacing w:before="0" w:beforeAutospacing="0"/>
        <w:rPr>
          <w:rFonts w:ascii="Caladea" w:eastAsia="Caladea" w:hAnsi="Caladea" w:cs="Caladea"/>
          <w:bCs/>
          <w:sz w:val="32"/>
          <w:szCs w:val="32"/>
          <w:lang w:val="en-US" w:eastAsia="en-US"/>
        </w:rPr>
      </w:pPr>
      <w:r w:rsidRPr="00F56980">
        <w:rPr>
          <w:rFonts w:ascii="Caladea" w:eastAsia="Caladea" w:hAnsi="Caladea" w:cs="Caladea"/>
          <w:bCs/>
          <w:sz w:val="32"/>
          <w:szCs w:val="32"/>
          <w:lang w:val="en-US" w:eastAsia="en-US"/>
        </w:rPr>
        <w:t>SQL injection usually occurs when you ask a user for input, like their username/userid, and instead of a name/id, the user gives you an SQL statement that you will unknowingly run on your database.</w:t>
      </w:r>
    </w:p>
    <w:p w14:paraId="7A67C470" w14:textId="02ACE830" w:rsidR="00CD3FC1" w:rsidRDefault="00CD3FC1" w:rsidP="009A2CA7">
      <w:pPr>
        <w:pStyle w:val="NormalWeb"/>
        <w:shd w:val="clear" w:color="auto" w:fill="FFFFFF"/>
        <w:spacing w:before="0" w:beforeAutospacing="0"/>
        <w:rPr>
          <w:rFonts w:ascii="Caladea" w:eastAsia="Caladea" w:hAnsi="Caladea" w:cs="Caladea"/>
          <w:bCs/>
          <w:sz w:val="32"/>
          <w:szCs w:val="32"/>
          <w:lang w:val="en-US" w:eastAsia="en-US"/>
        </w:rPr>
      </w:pPr>
      <w:r w:rsidRPr="00CD3FC1">
        <w:rPr>
          <w:rFonts w:ascii="Caladea" w:eastAsia="Caladea" w:hAnsi="Caladea" w:cs="Caladea"/>
          <w:bCs/>
          <w:sz w:val="32"/>
          <w:szCs w:val="32"/>
          <w:lang w:val="en-US" w:eastAsia="en-US"/>
        </w:rPr>
        <w:t>Look at the following example which creates a SELECT statement by adding a variable (txtUserId) to a select string. The variable is fetched from user input (getRequestString):</w:t>
      </w:r>
    </w:p>
    <w:p w14:paraId="3E543C80" w14:textId="7E7A454C" w:rsidR="00CD3FC1" w:rsidRPr="00F56980" w:rsidRDefault="009446E5" w:rsidP="009A2CA7">
      <w:pPr>
        <w:pStyle w:val="NormalWeb"/>
        <w:shd w:val="clear" w:color="auto" w:fill="FFFFFF"/>
        <w:spacing w:before="0" w:beforeAutospacing="0"/>
        <w:rPr>
          <w:rFonts w:ascii="Caladea" w:eastAsia="Caladea" w:hAnsi="Caladea" w:cs="Caladea"/>
          <w:bCs/>
          <w:sz w:val="32"/>
          <w:szCs w:val="32"/>
          <w:lang w:val="en-US" w:eastAsia="en-US"/>
        </w:rPr>
      </w:pPr>
      <w:r w:rsidRPr="009446E5">
        <w:rPr>
          <w:rFonts w:ascii="Caladea" w:eastAsia="Caladea" w:hAnsi="Caladea" w:cs="Caladea"/>
          <w:bCs/>
          <w:sz w:val="32"/>
          <w:szCs w:val="32"/>
          <w:lang w:val="en-US" w:eastAsia="en-US"/>
        </w:rPr>
        <w:drawing>
          <wp:inline distT="0" distB="0" distL="0" distR="0" wp14:anchorId="33C1702B" wp14:editId="29C397E7">
            <wp:extent cx="6083300" cy="830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3300" cy="830580"/>
                    </a:xfrm>
                    <a:prstGeom prst="rect">
                      <a:avLst/>
                    </a:prstGeom>
                  </pic:spPr>
                </pic:pic>
              </a:graphicData>
            </a:graphic>
          </wp:inline>
        </w:drawing>
      </w:r>
    </w:p>
    <w:p w14:paraId="4D44AA2B" w14:textId="77777777" w:rsidR="000D4E99" w:rsidRPr="000D4E99" w:rsidRDefault="000D4E99" w:rsidP="000D4E99">
      <w:pPr>
        <w:pStyle w:val="NoSpacing"/>
        <w:rPr>
          <w:bCs/>
          <w:sz w:val="32"/>
          <w:szCs w:val="32"/>
        </w:rPr>
      </w:pPr>
      <w:r w:rsidRPr="000D4E99">
        <w:rPr>
          <w:bCs/>
          <w:sz w:val="32"/>
          <w:szCs w:val="32"/>
        </w:rPr>
        <w:t>SQL Injection Based on 1=1 is Always True</w:t>
      </w:r>
    </w:p>
    <w:p w14:paraId="453F1E7B" w14:textId="77777777" w:rsidR="000D4E99" w:rsidRDefault="000D4E99" w:rsidP="000D4E99">
      <w:pPr>
        <w:pStyle w:val="NormalWeb"/>
        <w:shd w:val="clear" w:color="auto" w:fill="FFFFFF"/>
        <w:rPr>
          <w:rFonts w:ascii="Caladea" w:eastAsia="Caladea" w:hAnsi="Caladea" w:cs="Caladea"/>
          <w:bCs/>
          <w:sz w:val="32"/>
          <w:szCs w:val="32"/>
          <w:lang w:val="en-US" w:eastAsia="en-US"/>
        </w:rPr>
      </w:pPr>
      <w:r w:rsidRPr="000D4E99">
        <w:rPr>
          <w:rFonts w:ascii="Caladea" w:eastAsia="Caladea" w:hAnsi="Caladea" w:cs="Caladea"/>
          <w:bCs/>
          <w:sz w:val="32"/>
          <w:szCs w:val="32"/>
          <w:lang w:val="en-US" w:eastAsia="en-US"/>
        </w:rPr>
        <w:t>If there is nothing to prevent a user from entering "wrong" input, the user can enter some "smart" input like this:</w:t>
      </w:r>
    </w:p>
    <w:p w14:paraId="0BFE6A1B" w14:textId="31F8E1E7" w:rsidR="000D4E99" w:rsidRDefault="000D4E99" w:rsidP="000D4E99">
      <w:pPr>
        <w:pStyle w:val="NormalWeb"/>
        <w:shd w:val="clear" w:color="auto" w:fill="FFFFFF"/>
        <w:rPr>
          <w:rFonts w:ascii="Caladea" w:eastAsia="Caladea" w:hAnsi="Caladea" w:cs="Caladea"/>
          <w:bCs/>
          <w:sz w:val="32"/>
          <w:szCs w:val="32"/>
          <w:lang w:val="en-US" w:eastAsia="en-US"/>
        </w:rPr>
      </w:pPr>
      <w:r w:rsidRPr="000D4E99">
        <w:rPr>
          <w:rFonts w:ascii="Caladea" w:eastAsia="Caladea" w:hAnsi="Caladea" w:cs="Caladea"/>
          <w:bCs/>
          <w:sz w:val="32"/>
          <w:szCs w:val="32"/>
          <w:lang w:val="en-US" w:eastAsia="en-US"/>
        </w:rPr>
        <w:t>UserId:</w:t>
      </w:r>
      <w:r>
        <w:rPr>
          <w:rFonts w:ascii="Caladea" w:eastAsia="Caladea" w:hAnsi="Caladea" w:cs="Caladea"/>
          <w:bCs/>
          <w:sz w:val="32"/>
          <w:szCs w:val="32"/>
          <w:lang w:val="en-US" w:eastAsia="en-US"/>
        </w:rPr>
        <w:t xml:space="preserve"> 105 OR 1+1</w:t>
      </w:r>
    </w:p>
    <w:p w14:paraId="33FF2D91" w14:textId="356B5F5B" w:rsidR="000D4E99" w:rsidRDefault="000D4E99" w:rsidP="000D4E99">
      <w:pPr>
        <w:pStyle w:val="NormalWeb"/>
        <w:shd w:val="clear" w:color="auto" w:fill="FFFFFF"/>
        <w:rPr>
          <w:rFonts w:ascii="Caladea" w:eastAsia="Caladea" w:hAnsi="Caladea" w:cs="Caladea"/>
          <w:bCs/>
          <w:sz w:val="32"/>
          <w:szCs w:val="32"/>
          <w:lang w:val="en-US" w:eastAsia="en-US"/>
        </w:rPr>
      </w:pPr>
      <w:r w:rsidRPr="000D4E99">
        <w:rPr>
          <w:rFonts w:ascii="Caladea" w:eastAsia="Caladea" w:hAnsi="Caladea" w:cs="Caladea"/>
          <w:bCs/>
          <w:sz w:val="32"/>
          <w:szCs w:val="32"/>
          <w:lang w:val="en-US" w:eastAsia="en-US"/>
        </w:rPr>
        <w:t>Then, the SQL statement will look like this:</w:t>
      </w:r>
    </w:p>
    <w:p w14:paraId="7335E5D2" w14:textId="75261A1E" w:rsidR="000D4E99" w:rsidRDefault="00286103" w:rsidP="000D4E99">
      <w:pPr>
        <w:pStyle w:val="NormalWeb"/>
        <w:shd w:val="clear" w:color="auto" w:fill="FFFFFF"/>
        <w:rPr>
          <w:rFonts w:ascii="Caladea" w:eastAsia="Caladea" w:hAnsi="Caladea" w:cs="Caladea"/>
          <w:bCs/>
          <w:sz w:val="32"/>
          <w:szCs w:val="32"/>
          <w:lang w:val="en-US" w:eastAsia="en-US"/>
        </w:rPr>
      </w:pPr>
      <w:r w:rsidRPr="00286103">
        <w:rPr>
          <w:rFonts w:ascii="Caladea" w:eastAsia="Caladea" w:hAnsi="Caladea" w:cs="Caladea"/>
          <w:bCs/>
          <w:sz w:val="32"/>
          <w:szCs w:val="32"/>
          <w:lang w:val="en-US" w:eastAsia="en-US"/>
        </w:rPr>
        <w:drawing>
          <wp:inline distT="0" distB="0" distL="0" distR="0" wp14:anchorId="51C4D54D" wp14:editId="24467D07">
            <wp:extent cx="6083300"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3300" cy="448945"/>
                    </a:xfrm>
                    <a:prstGeom prst="rect">
                      <a:avLst/>
                    </a:prstGeom>
                  </pic:spPr>
                </pic:pic>
              </a:graphicData>
            </a:graphic>
          </wp:inline>
        </w:drawing>
      </w:r>
    </w:p>
    <w:p w14:paraId="6E0F0BC9" w14:textId="77777777" w:rsidR="007A65E2" w:rsidRPr="007A65E2" w:rsidRDefault="007A65E2" w:rsidP="007A65E2">
      <w:pPr>
        <w:pStyle w:val="NormalWeb"/>
        <w:shd w:val="clear" w:color="auto" w:fill="FFFFFF"/>
        <w:rPr>
          <w:rFonts w:ascii="Caladea" w:eastAsia="Caladea" w:hAnsi="Caladea" w:cs="Caladea"/>
          <w:bCs/>
          <w:sz w:val="32"/>
          <w:szCs w:val="32"/>
          <w:lang w:val="en-US" w:eastAsia="en-US"/>
        </w:rPr>
      </w:pPr>
      <w:r w:rsidRPr="007A65E2">
        <w:rPr>
          <w:rFonts w:ascii="Caladea" w:eastAsia="Caladea" w:hAnsi="Caladea" w:cs="Caladea"/>
          <w:bCs/>
          <w:sz w:val="32"/>
          <w:szCs w:val="32"/>
          <w:lang w:val="en-US" w:eastAsia="en-US"/>
        </w:rPr>
        <w:t>The SQL above is valid and will return ALL rows from the "Users" table, since OR 1=1 is always TRUE.</w:t>
      </w:r>
    </w:p>
    <w:p w14:paraId="1A56A1BC" w14:textId="77777777" w:rsidR="007A65E2" w:rsidRPr="007A65E2" w:rsidRDefault="007A65E2" w:rsidP="007A65E2">
      <w:pPr>
        <w:pStyle w:val="NormalWeb"/>
        <w:shd w:val="clear" w:color="auto" w:fill="FFFFFF"/>
        <w:rPr>
          <w:rFonts w:ascii="Caladea" w:eastAsia="Caladea" w:hAnsi="Caladea" w:cs="Caladea"/>
          <w:bCs/>
          <w:sz w:val="32"/>
          <w:szCs w:val="32"/>
          <w:lang w:val="en-US" w:eastAsia="en-US"/>
        </w:rPr>
      </w:pPr>
      <w:r w:rsidRPr="007A65E2">
        <w:rPr>
          <w:rFonts w:ascii="Caladea" w:eastAsia="Caladea" w:hAnsi="Caladea" w:cs="Caladea"/>
          <w:bCs/>
          <w:sz w:val="32"/>
          <w:szCs w:val="32"/>
          <w:lang w:val="en-US" w:eastAsia="en-US"/>
        </w:rPr>
        <w:t>Does the example above look dangerous? What if the "Users" table contains names and passwords?</w:t>
      </w:r>
    </w:p>
    <w:p w14:paraId="2BB1E51E" w14:textId="3EB528A7" w:rsidR="000D4E99" w:rsidRDefault="007A65E2" w:rsidP="007A65E2">
      <w:pPr>
        <w:pStyle w:val="NormalWeb"/>
        <w:shd w:val="clear" w:color="auto" w:fill="FFFFFF"/>
        <w:spacing w:before="0" w:beforeAutospacing="0"/>
        <w:rPr>
          <w:rFonts w:ascii="Caladea" w:eastAsia="Caladea" w:hAnsi="Caladea" w:cs="Caladea"/>
          <w:bCs/>
          <w:sz w:val="32"/>
          <w:szCs w:val="32"/>
          <w:lang w:val="en-US" w:eastAsia="en-US"/>
        </w:rPr>
      </w:pPr>
      <w:r w:rsidRPr="007A65E2">
        <w:rPr>
          <w:rFonts w:ascii="Caladea" w:eastAsia="Caladea" w:hAnsi="Caladea" w:cs="Caladea"/>
          <w:bCs/>
          <w:sz w:val="32"/>
          <w:szCs w:val="32"/>
          <w:lang w:val="en-US" w:eastAsia="en-US"/>
        </w:rPr>
        <w:t>The SQL statement above is much the same as this:</w:t>
      </w:r>
    </w:p>
    <w:p w14:paraId="46E561EA" w14:textId="077FE3BA" w:rsidR="0009035D" w:rsidRDefault="0009035D" w:rsidP="007A65E2">
      <w:pPr>
        <w:pStyle w:val="NormalWeb"/>
        <w:shd w:val="clear" w:color="auto" w:fill="FFFFFF"/>
        <w:spacing w:before="0" w:beforeAutospacing="0"/>
        <w:rPr>
          <w:rFonts w:ascii="Caladea" w:eastAsia="Caladea" w:hAnsi="Caladea" w:cs="Caladea"/>
          <w:bCs/>
          <w:sz w:val="32"/>
          <w:szCs w:val="32"/>
          <w:lang w:val="en-US" w:eastAsia="en-US"/>
        </w:rPr>
      </w:pPr>
      <w:r w:rsidRPr="0009035D">
        <w:rPr>
          <w:rFonts w:ascii="Caladea" w:eastAsia="Caladea" w:hAnsi="Caladea" w:cs="Caladea"/>
          <w:bCs/>
          <w:sz w:val="32"/>
          <w:szCs w:val="32"/>
          <w:lang w:val="en-US" w:eastAsia="en-US"/>
        </w:rPr>
        <w:drawing>
          <wp:inline distT="0" distB="0" distL="0" distR="0" wp14:anchorId="47C22FF9" wp14:editId="6F44AB8A">
            <wp:extent cx="6083300" cy="38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300" cy="388620"/>
                    </a:xfrm>
                    <a:prstGeom prst="rect">
                      <a:avLst/>
                    </a:prstGeom>
                  </pic:spPr>
                </pic:pic>
              </a:graphicData>
            </a:graphic>
          </wp:inline>
        </w:drawing>
      </w:r>
    </w:p>
    <w:p w14:paraId="5050174F" w14:textId="5BE1F5EC" w:rsidR="0006581D" w:rsidRDefault="0006581D" w:rsidP="007A65E2">
      <w:pPr>
        <w:pStyle w:val="NormalWeb"/>
        <w:shd w:val="clear" w:color="auto" w:fill="FFFFFF"/>
        <w:spacing w:before="0" w:beforeAutospacing="0"/>
        <w:rPr>
          <w:rFonts w:ascii="Caladea" w:eastAsia="Caladea" w:hAnsi="Caladea" w:cs="Caladea"/>
          <w:bCs/>
          <w:sz w:val="32"/>
          <w:szCs w:val="32"/>
          <w:lang w:val="en-US" w:eastAsia="en-US"/>
        </w:rPr>
      </w:pPr>
      <w:r w:rsidRPr="0006581D">
        <w:rPr>
          <w:rFonts w:ascii="Caladea" w:eastAsia="Caladea" w:hAnsi="Caladea" w:cs="Caladea"/>
          <w:bCs/>
          <w:sz w:val="32"/>
          <w:szCs w:val="32"/>
          <w:lang w:val="en-US" w:eastAsia="en-US"/>
        </w:rPr>
        <w:lastRenderedPageBreak/>
        <w:t>A hacker might get access to all the user names and passwords in a database, by simply inserting 105 OR 1=1 into the input field.</w:t>
      </w:r>
    </w:p>
    <w:p w14:paraId="06A434FB" w14:textId="3176777F" w:rsidR="000163A4" w:rsidRDefault="000163A4" w:rsidP="007A65E2">
      <w:pPr>
        <w:pStyle w:val="NormalWeb"/>
        <w:shd w:val="clear" w:color="auto" w:fill="FFFFFF"/>
        <w:spacing w:before="0" w:beforeAutospacing="0"/>
        <w:rPr>
          <w:rFonts w:ascii="Caladea" w:eastAsia="Caladea" w:hAnsi="Caladea" w:cs="Caladea"/>
          <w:bCs/>
          <w:sz w:val="32"/>
          <w:szCs w:val="32"/>
          <w:lang w:val="en-US" w:eastAsia="en-US"/>
        </w:rPr>
      </w:pPr>
      <w:r w:rsidRPr="000163A4">
        <w:rPr>
          <w:rFonts w:ascii="Caladea" w:eastAsia="Caladea" w:hAnsi="Caladea" w:cs="Caladea"/>
          <w:bCs/>
          <w:sz w:val="32"/>
          <w:szCs w:val="32"/>
          <w:lang w:val="en-US" w:eastAsia="en-US"/>
        </w:rPr>
        <w:drawing>
          <wp:inline distT="0" distB="0" distL="0" distR="0" wp14:anchorId="4C3FE5A2" wp14:editId="4A5957D6">
            <wp:extent cx="5860288" cy="457239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0288" cy="4572396"/>
                    </a:xfrm>
                    <a:prstGeom prst="rect">
                      <a:avLst/>
                    </a:prstGeom>
                  </pic:spPr>
                </pic:pic>
              </a:graphicData>
            </a:graphic>
          </wp:inline>
        </w:drawing>
      </w:r>
    </w:p>
    <w:p w14:paraId="28D31D34" w14:textId="0823AE7A" w:rsidR="00FA08EC" w:rsidRDefault="00FA08EC" w:rsidP="00FA08EC">
      <w:pPr>
        <w:pStyle w:val="Heading2"/>
        <w:rPr>
          <w:rFonts w:ascii="Caladea" w:hAnsi="Caladea"/>
          <w:sz w:val="36"/>
          <w:szCs w:val="36"/>
        </w:rPr>
      </w:pPr>
      <w:r>
        <w:rPr>
          <w:rFonts w:ascii="Caladea" w:hAnsi="Caladea"/>
          <w:sz w:val="36"/>
          <w:szCs w:val="36"/>
        </w:rPr>
        <w:t>2.</w:t>
      </w:r>
      <w:r>
        <w:rPr>
          <w:rFonts w:ascii="Caladea" w:hAnsi="Caladea"/>
          <w:sz w:val="36"/>
          <w:szCs w:val="36"/>
        </w:rPr>
        <w:t>3</w:t>
      </w:r>
      <w:r>
        <w:rPr>
          <w:rFonts w:ascii="Caladea" w:hAnsi="Caladea"/>
          <w:sz w:val="36"/>
          <w:szCs w:val="36"/>
        </w:rPr>
        <w:t xml:space="preserve"> </w:t>
      </w:r>
      <w:r w:rsidR="00641F0D" w:rsidRPr="00641F0D">
        <w:rPr>
          <w:rFonts w:ascii="Caladea" w:hAnsi="Caladea"/>
          <w:sz w:val="36"/>
          <w:szCs w:val="36"/>
        </w:rPr>
        <w:t>Application Security Weakness</w:t>
      </w:r>
    </w:p>
    <w:p w14:paraId="057A12E9" w14:textId="77777777" w:rsidR="00FA08EC" w:rsidRPr="00FA08EC" w:rsidRDefault="00FA08EC" w:rsidP="00FA08EC">
      <w:pPr>
        <w:rPr>
          <w:rFonts w:eastAsia="Caladea"/>
        </w:rPr>
      </w:pPr>
    </w:p>
    <w:p w14:paraId="4B701624" w14:textId="7C95DCAB" w:rsidR="00F608BD" w:rsidRDefault="00F608BD" w:rsidP="009A2CA7">
      <w:pPr>
        <w:pStyle w:val="NormalWeb"/>
        <w:shd w:val="clear" w:color="auto" w:fill="FFFFFF"/>
        <w:spacing w:before="0" w:beforeAutospacing="0"/>
        <w:rPr>
          <w:rFonts w:ascii="Caladea" w:eastAsia="Caladea" w:hAnsi="Caladea" w:cs="Caladea"/>
          <w:bCs/>
          <w:sz w:val="32"/>
          <w:szCs w:val="32"/>
          <w:lang w:val="en-US" w:eastAsia="en-US"/>
        </w:rPr>
      </w:pPr>
      <w:r w:rsidRPr="00F608BD">
        <w:rPr>
          <w:rFonts w:ascii="Caladea" w:eastAsia="Caladea" w:hAnsi="Caladea" w:cs="Caladea"/>
          <w:bCs/>
          <w:sz w:val="32"/>
          <w:szCs w:val="32"/>
          <w:lang w:val="en-US" w:eastAsia="en-US"/>
        </w:rPr>
        <w:t>To make an SQL Injection attack, an attacker must first find vulnerable user inputs within the web page or web application.</w:t>
      </w:r>
    </w:p>
    <w:p w14:paraId="1C3F8907" w14:textId="1D2248A2" w:rsidR="00F608BD" w:rsidRDefault="00F608BD" w:rsidP="009A2CA7">
      <w:pPr>
        <w:pStyle w:val="NormalWeb"/>
        <w:shd w:val="clear" w:color="auto" w:fill="FFFFFF"/>
        <w:spacing w:before="0" w:beforeAutospacing="0"/>
        <w:rPr>
          <w:rFonts w:ascii="Caladea" w:eastAsia="Caladea" w:hAnsi="Caladea" w:cs="Caladea"/>
          <w:bCs/>
          <w:sz w:val="32"/>
          <w:szCs w:val="32"/>
          <w:lang w:eastAsia="en-US"/>
        </w:rPr>
      </w:pPr>
      <w:r w:rsidRPr="00F608BD">
        <w:rPr>
          <w:rFonts w:ascii="Caladea" w:eastAsia="Caladea" w:hAnsi="Caladea" w:cs="Caladea"/>
          <w:bCs/>
          <w:sz w:val="32"/>
          <w:szCs w:val="32"/>
          <w:lang w:eastAsia="en-US"/>
        </w:rPr>
        <w:t>A web page or web application that has an SQL Injection vulnerability uses such user input directly in an SQL query. The attacker can create input content. Such content is often called a malicious payload and is the key part of the attack. After the attacker sends this content, malicious SQL commands are executed in the database.</w:t>
      </w:r>
    </w:p>
    <w:p w14:paraId="47491E81" w14:textId="6C9407F8" w:rsidR="00F608BD" w:rsidRPr="00F608BD" w:rsidRDefault="00F608BD" w:rsidP="00742E6B">
      <w:pPr>
        <w:pStyle w:val="NormalWeb"/>
        <w:numPr>
          <w:ilvl w:val="0"/>
          <w:numId w:val="4"/>
        </w:numPr>
        <w:shd w:val="clear" w:color="auto" w:fill="FFFFFF"/>
        <w:spacing w:before="0" w:beforeAutospacing="0"/>
        <w:rPr>
          <w:rFonts w:ascii="Caladea" w:eastAsia="Caladea" w:hAnsi="Caladea" w:cs="Caladea"/>
          <w:bCs/>
          <w:sz w:val="32"/>
          <w:szCs w:val="32"/>
          <w:lang w:val="en-US" w:eastAsia="en-US"/>
        </w:rPr>
      </w:pPr>
      <w:r w:rsidRPr="00F608BD">
        <w:rPr>
          <w:rFonts w:ascii="Caladea" w:eastAsia="Caladea" w:hAnsi="Caladea" w:cs="Caladea"/>
          <w:bCs/>
          <w:sz w:val="32"/>
          <w:szCs w:val="32"/>
          <w:lang w:eastAsia="en-US"/>
        </w:rPr>
        <w:t>Attackers can use SQL Injections to find the credentials of other users in the database.</w:t>
      </w:r>
    </w:p>
    <w:p w14:paraId="06029D2C" w14:textId="782C3E4F" w:rsidR="00F608BD" w:rsidRDefault="00F608BD" w:rsidP="00742E6B">
      <w:pPr>
        <w:pStyle w:val="NormalWeb"/>
        <w:numPr>
          <w:ilvl w:val="0"/>
          <w:numId w:val="4"/>
        </w:numPr>
        <w:shd w:val="clear" w:color="auto" w:fill="FFFFFF"/>
        <w:spacing w:before="0" w:beforeAutospacing="0"/>
        <w:rPr>
          <w:rFonts w:ascii="Caladea" w:eastAsia="Caladea" w:hAnsi="Caladea" w:cs="Caladea"/>
          <w:bCs/>
          <w:sz w:val="32"/>
          <w:szCs w:val="32"/>
          <w:lang w:val="en-US" w:eastAsia="en-US"/>
        </w:rPr>
      </w:pPr>
      <w:r>
        <w:rPr>
          <w:rFonts w:ascii="Caladea" w:eastAsia="Caladea" w:hAnsi="Caladea" w:cs="Caladea"/>
          <w:bCs/>
          <w:sz w:val="32"/>
          <w:szCs w:val="32"/>
          <w:lang w:val="en-US" w:eastAsia="en-US"/>
        </w:rPr>
        <w:lastRenderedPageBreak/>
        <w:t>S</w:t>
      </w:r>
      <w:r w:rsidRPr="00F608BD">
        <w:rPr>
          <w:rFonts w:ascii="Caladea" w:eastAsia="Caladea" w:hAnsi="Caladea" w:cs="Caladea"/>
          <w:bCs/>
          <w:sz w:val="32"/>
          <w:szCs w:val="32"/>
          <w:lang w:val="en-US" w:eastAsia="en-US"/>
        </w:rPr>
        <w:t>QL lets you select and output data from the database. An SQL Injection vulnerability could allow the attacker to gain complete access to all data in a database server.</w:t>
      </w:r>
    </w:p>
    <w:p w14:paraId="61398EE8" w14:textId="0B72CB4D" w:rsidR="00F608BD" w:rsidRDefault="00944DB1" w:rsidP="00742E6B">
      <w:pPr>
        <w:pStyle w:val="NormalWeb"/>
        <w:numPr>
          <w:ilvl w:val="0"/>
          <w:numId w:val="4"/>
        </w:numPr>
        <w:shd w:val="clear" w:color="auto" w:fill="FFFFFF"/>
        <w:spacing w:before="0" w:beforeAutospacing="0"/>
        <w:rPr>
          <w:rFonts w:ascii="Caladea" w:eastAsia="Caladea" w:hAnsi="Caladea" w:cs="Caladea"/>
          <w:bCs/>
          <w:sz w:val="32"/>
          <w:szCs w:val="32"/>
          <w:lang w:val="en-US" w:eastAsia="en-US"/>
        </w:rPr>
      </w:pPr>
      <w:r w:rsidRPr="00944DB1">
        <w:rPr>
          <w:rFonts w:ascii="Caladea" w:eastAsia="Caladea" w:hAnsi="Caladea" w:cs="Caladea"/>
          <w:bCs/>
          <w:sz w:val="32"/>
          <w:szCs w:val="32"/>
          <w:lang w:val="en-US" w:eastAsia="en-US"/>
        </w:rPr>
        <w:t>You can use SQL to delete records from a database, even drop tables. Even if the administrator makes database backups, deletion of data could affect application availability until the database is restored.</w:t>
      </w:r>
    </w:p>
    <w:p w14:paraId="4DEE1001" w14:textId="42ECDFBF" w:rsidR="00944DB1" w:rsidRDefault="00440E05" w:rsidP="00742E6B">
      <w:pPr>
        <w:pStyle w:val="NormalWeb"/>
        <w:numPr>
          <w:ilvl w:val="0"/>
          <w:numId w:val="4"/>
        </w:numPr>
        <w:shd w:val="clear" w:color="auto" w:fill="FFFFFF"/>
        <w:spacing w:before="0" w:beforeAutospacing="0"/>
        <w:rPr>
          <w:rFonts w:ascii="Caladea" w:eastAsia="Caladea" w:hAnsi="Caladea" w:cs="Caladea"/>
          <w:bCs/>
          <w:sz w:val="32"/>
          <w:szCs w:val="32"/>
          <w:lang w:val="en-US" w:eastAsia="en-US"/>
        </w:rPr>
      </w:pPr>
      <w:r w:rsidRPr="00440E05">
        <w:rPr>
          <w:rFonts w:ascii="Caladea" w:eastAsia="Caladea" w:hAnsi="Caladea" w:cs="Caladea"/>
          <w:bCs/>
          <w:sz w:val="32"/>
          <w:szCs w:val="32"/>
          <w:lang w:val="en-US" w:eastAsia="en-US"/>
        </w:rPr>
        <w:t>In some database servers, you can access the operating system using the database server. This may be intentional or accidental.</w:t>
      </w:r>
    </w:p>
    <w:p w14:paraId="14506A52" w14:textId="76FA108A" w:rsidR="00203216" w:rsidRDefault="00203216" w:rsidP="00203216">
      <w:pPr>
        <w:pStyle w:val="Heading2"/>
        <w:rPr>
          <w:rFonts w:ascii="Caladea" w:hAnsi="Caladea"/>
          <w:sz w:val="36"/>
          <w:szCs w:val="36"/>
        </w:rPr>
      </w:pPr>
      <w:r>
        <w:rPr>
          <w:rFonts w:ascii="Caladea" w:hAnsi="Caladea"/>
          <w:sz w:val="36"/>
          <w:szCs w:val="36"/>
        </w:rPr>
        <w:t>2.</w:t>
      </w:r>
      <w:r>
        <w:rPr>
          <w:rFonts w:ascii="Caladea" w:hAnsi="Caladea"/>
          <w:sz w:val="36"/>
          <w:szCs w:val="36"/>
        </w:rPr>
        <w:t>4</w:t>
      </w:r>
      <w:r>
        <w:rPr>
          <w:rFonts w:ascii="Caladea" w:hAnsi="Caladea"/>
          <w:sz w:val="36"/>
          <w:szCs w:val="36"/>
        </w:rPr>
        <w:t xml:space="preserve"> </w:t>
      </w:r>
      <w:r w:rsidR="00A87F2F">
        <w:rPr>
          <w:rFonts w:ascii="Caladea" w:hAnsi="Caladea"/>
          <w:sz w:val="36"/>
          <w:szCs w:val="36"/>
        </w:rPr>
        <w:t>Types of SQL Injection</w:t>
      </w:r>
    </w:p>
    <w:p w14:paraId="023AEA9E" w14:textId="77777777" w:rsidR="00DD0C9C" w:rsidRPr="00DD0C9C" w:rsidRDefault="00DD0C9C" w:rsidP="00DD0C9C"/>
    <w:p w14:paraId="1DCE1DDA" w14:textId="7D19B732" w:rsidR="00DD0C9C" w:rsidRDefault="00DD0C9C" w:rsidP="00DD0C9C">
      <w:pPr>
        <w:rPr>
          <w:rFonts w:ascii="Caladea" w:eastAsia="Caladea" w:hAnsi="Caladea" w:cs="Caladea"/>
          <w:bCs/>
          <w:sz w:val="32"/>
          <w:szCs w:val="32"/>
          <w:lang w:val="en-US" w:eastAsia="en-US"/>
        </w:rPr>
      </w:pPr>
      <w:r w:rsidRPr="00DD0C9C">
        <w:rPr>
          <w:rFonts w:ascii="Caladea" w:eastAsia="Caladea" w:hAnsi="Caladea" w:cs="Caladea"/>
          <w:bCs/>
          <w:sz w:val="32"/>
          <w:szCs w:val="32"/>
          <w:lang w:val="en-US" w:eastAsia="en-US"/>
        </w:rPr>
        <w:t>SQLi is a common and well-documented attack strategy whose success has far-reaching business consequences such as unauthorized viewing of credentials and gaining administrative access to the application’s database.</w:t>
      </w:r>
    </w:p>
    <w:p w14:paraId="5E95FAF0" w14:textId="77777777" w:rsidR="001434D9" w:rsidRDefault="001434D9" w:rsidP="00DD0C9C">
      <w:pPr>
        <w:rPr>
          <w:rFonts w:ascii="Caladea" w:eastAsia="Caladea" w:hAnsi="Caladea" w:cs="Caladea"/>
          <w:bCs/>
          <w:sz w:val="32"/>
          <w:szCs w:val="32"/>
          <w:lang w:val="en-US" w:eastAsia="en-US"/>
        </w:rPr>
      </w:pPr>
    </w:p>
    <w:p w14:paraId="280D6E3F" w14:textId="2E909E68" w:rsidR="001434D9" w:rsidRPr="00DD0C9C" w:rsidRDefault="001434D9" w:rsidP="00DD0C9C">
      <w:pPr>
        <w:rPr>
          <w:rFonts w:ascii="Caladea" w:eastAsia="Caladea" w:hAnsi="Caladea" w:cs="Caladea"/>
          <w:bCs/>
          <w:sz w:val="32"/>
          <w:szCs w:val="32"/>
          <w:lang w:val="en-US" w:eastAsia="en-US"/>
        </w:rPr>
      </w:pPr>
      <w:r w:rsidRPr="001434D9">
        <w:rPr>
          <w:rFonts w:ascii="Caladea" w:eastAsia="Caladea" w:hAnsi="Caladea" w:cs="Caladea"/>
          <w:bCs/>
          <w:sz w:val="32"/>
          <w:szCs w:val="32"/>
          <w:lang w:val="en-US" w:eastAsia="en-US"/>
        </w:rPr>
        <w:t>SQLi attacks are categorized based on the following methods used to gain database access:</w:t>
      </w:r>
    </w:p>
    <w:p w14:paraId="1E24013E" w14:textId="6650779F" w:rsidR="00A97D08" w:rsidRPr="00A97D08" w:rsidRDefault="00A97D08" w:rsidP="00A97D08">
      <w:pPr>
        <w:rPr>
          <w:rFonts w:ascii="Caladea" w:eastAsia="Caladea" w:hAnsi="Caladea" w:cs="Caladea"/>
          <w:bCs/>
          <w:sz w:val="32"/>
          <w:szCs w:val="32"/>
          <w:lang w:val="en-US" w:eastAsia="en-US"/>
        </w:rPr>
      </w:pPr>
    </w:p>
    <w:p w14:paraId="46E8A84C" w14:textId="4869512A" w:rsidR="006E7AE1" w:rsidRPr="006E7AE1" w:rsidRDefault="006E7AE1" w:rsidP="00742E6B">
      <w:pPr>
        <w:numPr>
          <w:ilvl w:val="0"/>
          <w:numId w:val="5"/>
        </w:numPr>
        <w:rPr>
          <w:rFonts w:ascii="Caladea" w:eastAsia="Caladea" w:hAnsi="Caladea" w:cs="Caladea"/>
          <w:bCs/>
          <w:sz w:val="32"/>
          <w:szCs w:val="32"/>
          <w:lang w:val="en-US" w:eastAsia="en-US"/>
        </w:rPr>
      </w:pPr>
      <w:r w:rsidRPr="006E7AE1">
        <w:rPr>
          <w:rFonts w:ascii="Caladea" w:eastAsia="Caladea" w:hAnsi="Caladea" w:cs="Caladea"/>
          <w:b/>
          <w:sz w:val="32"/>
          <w:szCs w:val="32"/>
          <w:lang w:val="en-US" w:eastAsia="en-US"/>
        </w:rPr>
        <w:t>In-band SQLi</w:t>
      </w:r>
      <w:r w:rsidRPr="006E7AE1">
        <w:rPr>
          <w:rFonts w:ascii="Caladea" w:eastAsia="Caladea" w:hAnsi="Caladea" w:cs="Caladea"/>
          <w:bCs/>
          <w:sz w:val="32"/>
          <w:szCs w:val="32"/>
          <w:lang w:val="en-US" w:eastAsia="en-US"/>
        </w:rPr>
        <w:t>- The attacker gathers their results using the same communication channel they use to launch attacks.</w:t>
      </w:r>
    </w:p>
    <w:p w14:paraId="668D4F56" w14:textId="26B97C60" w:rsidR="006E7AE1" w:rsidRPr="006E7AE1" w:rsidRDefault="006E7AE1" w:rsidP="00742E6B">
      <w:pPr>
        <w:numPr>
          <w:ilvl w:val="0"/>
          <w:numId w:val="5"/>
        </w:numPr>
        <w:rPr>
          <w:rFonts w:ascii="Caladea" w:eastAsia="Caladea" w:hAnsi="Caladea" w:cs="Caladea"/>
          <w:bCs/>
          <w:sz w:val="32"/>
          <w:szCs w:val="32"/>
          <w:lang w:val="en-US" w:eastAsia="en-US"/>
        </w:rPr>
      </w:pPr>
      <w:r w:rsidRPr="006E7AE1">
        <w:rPr>
          <w:rFonts w:ascii="Caladea" w:eastAsia="Caladea" w:hAnsi="Caladea" w:cs="Caladea"/>
          <w:b/>
          <w:sz w:val="32"/>
          <w:szCs w:val="32"/>
          <w:lang w:val="en-US" w:eastAsia="en-US"/>
        </w:rPr>
        <w:t>Inferential SQLi</w:t>
      </w:r>
      <w:r w:rsidRPr="006E7AE1">
        <w:rPr>
          <w:rFonts w:ascii="Caladea" w:eastAsia="Caladea" w:hAnsi="Caladea" w:cs="Caladea"/>
          <w:bCs/>
          <w:sz w:val="32"/>
          <w:szCs w:val="32"/>
          <w:lang w:val="en-US" w:eastAsia="en-US"/>
        </w:rPr>
        <w:t>- In a Blind SQL injection technique, the hacker sends malicious data payloads, then reconstructs the database server’s structure using the web application’s response.</w:t>
      </w:r>
    </w:p>
    <w:p w14:paraId="56298D61" w14:textId="7244737F" w:rsidR="006E7AE1" w:rsidRDefault="006E7AE1" w:rsidP="00742E6B">
      <w:pPr>
        <w:numPr>
          <w:ilvl w:val="0"/>
          <w:numId w:val="5"/>
        </w:numPr>
        <w:rPr>
          <w:rFonts w:ascii="Caladea" w:eastAsia="Caladea" w:hAnsi="Caladea" w:cs="Caladea"/>
          <w:bCs/>
          <w:sz w:val="32"/>
          <w:szCs w:val="32"/>
          <w:lang w:val="en-US" w:eastAsia="en-US"/>
        </w:rPr>
      </w:pPr>
      <w:r w:rsidRPr="006E7AE1">
        <w:rPr>
          <w:rFonts w:ascii="Caladea" w:eastAsia="Caladea" w:hAnsi="Caladea" w:cs="Caladea"/>
          <w:b/>
          <w:sz w:val="32"/>
          <w:szCs w:val="32"/>
          <w:lang w:val="en-US" w:eastAsia="en-US"/>
        </w:rPr>
        <w:t>Out-of-Band SQLi</w:t>
      </w:r>
      <w:r w:rsidRPr="006E7AE1">
        <w:rPr>
          <w:rFonts w:ascii="Caladea" w:eastAsia="Caladea" w:hAnsi="Caladea" w:cs="Caladea"/>
          <w:bCs/>
          <w:sz w:val="32"/>
          <w:szCs w:val="32"/>
          <w:lang w:val="en-US" w:eastAsia="en-US"/>
        </w:rPr>
        <w:t>- The attacker uses the same channel to launch the attack and gather results. While this attack is uncommon since it relies on certain database server features being enabled.</w:t>
      </w:r>
    </w:p>
    <w:p w14:paraId="2C66C9E3" w14:textId="7E5BC794" w:rsidR="006E7AE1" w:rsidRDefault="006E7AE1" w:rsidP="00226135">
      <w:pPr>
        <w:ind w:left="360"/>
        <w:rPr>
          <w:rFonts w:ascii="Caladea" w:eastAsia="Caladea" w:hAnsi="Caladea" w:cs="Caladea"/>
          <w:bCs/>
          <w:sz w:val="32"/>
          <w:szCs w:val="32"/>
          <w:lang w:val="en-US" w:eastAsia="en-US"/>
        </w:rPr>
      </w:pPr>
    </w:p>
    <w:p w14:paraId="120ED294" w14:textId="77777777" w:rsidR="00226135" w:rsidRPr="00226135" w:rsidRDefault="00226135" w:rsidP="00742E6B">
      <w:pPr>
        <w:pStyle w:val="ListParagraph"/>
        <w:numPr>
          <w:ilvl w:val="0"/>
          <w:numId w:val="7"/>
        </w:numPr>
        <w:rPr>
          <w:rFonts w:ascii="Caladea" w:eastAsia="Caladea" w:hAnsi="Caladea" w:cs="Caladea"/>
          <w:bCs/>
          <w:sz w:val="32"/>
          <w:szCs w:val="32"/>
          <w:lang w:eastAsia="en-US"/>
        </w:rPr>
      </w:pPr>
      <w:r w:rsidRPr="00226135">
        <w:rPr>
          <w:rFonts w:ascii="Caladea" w:eastAsia="Caladea" w:hAnsi="Caladea" w:cs="Caladea"/>
          <w:bCs/>
          <w:sz w:val="32"/>
          <w:szCs w:val="32"/>
          <w:lang w:val="en-US" w:eastAsia="en-US"/>
        </w:rPr>
        <w:t>Injection involves -</w:t>
      </w:r>
    </w:p>
    <w:p w14:paraId="5DB13FFF" w14:textId="77777777" w:rsidR="00226135" w:rsidRPr="00226135" w:rsidRDefault="00226135" w:rsidP="00742E6B">
      <w:pPr>
        <w:numPr>
          <w:ilvl w:val="1"/>
          <w:numId w:val="6"/>
        </w:numPr>
        <w:rPr>
          <w:rFonts w:ascii="Caladea" w:eastAsia="Caladea" w:hAnsi="Caladea" w:cs="Caladea"/>
          <w:bCs/>
          <w:sz w:val="32"/>
          <w:szCs w:val="32"/>
          <w:lang w:eastAsia="en-US"/>
        </w:rPr>
      </w:pPr>
      <w:r w:rsidRPr="00226135">
        <w:rPr>
          <w:rFonts w:ascii="Caladea" w:eastAsia="Caladea" w:hAnsi="Caladea" w:cs="Caladea"/>
          <w:bCs/>
          <w:sz w:val="32"/>
          <w:szCs w:val="32"/>
          <w:lang w:val="en-US" w:eastAsia="en-US"/>
        </w:rPr>
        <w:t>Injection through user input</w:t>
      </w:r>
    </w:p>
    <w:p w14:paraId="73F0F75F" w14:textId="77777777" w:rsidR="00226135" w:rsidRPr="00226135" w:rsidRDefault="00226135" w:rsidP="00742E6B">
      <w:pPr>
        <w:numPr>
          <w:ilvl w:val="1"/>
          <w:numId w:val="6"/>
        </w:numPr>
        <w:rPr>
          <w:rFonts w:ascii="Caladea" w:eastAsia="Caladea" w:hAnsi="Caladea" w:cs="Caladea"/>
          <w:bCs/>
          <w:sz w:val="32"/>
          <w:szCs w:val="32"/>
          <w:lang w:eastAsia="en-US"/>
        </w:rPr>
      </w:pPr>
      <w:r w:rsidRPr="00226135">
        <w:rPr>
          <w:rFonts w:ascii="Caladea" w:eastAsia="Caladea" w:hAnsi="Caladea" w:cs="Caladea"/>
          <w:bCs/>
          <w:sz w:val="32"/>
          <w:szCs w:val="32"/>
          <w:lang w:val="en-US" w:eastAsia="en-US"/>
        </w:rPr>
        <w:t>Injection through cookies</w:t>
      </w:r>
    </w:p>
    <w:p w14:paraId="5DA0E616" w14:textId="5EA4F187" w:rsidR="00226135" w:rsidRPr="00E675B3" w:rsidRDefault="00226135" w:rsidP="00742E6B">
      <w:pPr>
        <w:numPr>
          <w:ilvl w:val="1"/>
          <w:numId w:val="6"/>
        </w:numPr>
        <w:rPr>
          <w:rFonts w:ascii="Caladea" w:eastAsia="Caladea" w:hAnsi="Caladea" w:cs="Caladea"/>
          <w:bCs/>
          <w:sz w:val="32"/>
          <w:szCs w:val="32"/>
          <w:lang w:eastAsia="en-US"/>
        </w:rPr>
      </w:pPr>
      <w:r w:rsidRPr="00226135">
        <w:rPr>
          <w:rFonts w:ascii="Caladea" w:eastAsia="Caladea" w:hAnsi="Caladea" w:cs="Caladea"/>
          <w:bCs/>
          <w:sz w:val="32"/>
          <w:szCs w:val="32"/>
          <w:lang w:val="en-US" w:eastAsia="en-US"/>
        </w:rPr>
        <w:t>Injection through server variables</w:t>
      </w:r>
    </w:p>
    <w:p w14:paraId="32184C21" w14:textId="73093496" w:rsidR="00226135" w:rsidRPr="00DD5B01" w:rsidRDefault="00226135" w:rsidP="00742E6B">
      <w:pPr>
        <w:pStyle w:val="ListParagraph"/>
        <w:numPr>
          <w:ilvl w:val="0"/>
          <w:numId w:val="7"/>
        </w:numPr>
        <w:rPr>
          <w:rFonts w:ascii="Caladea" w:eastAsia="Caladea" w:hAnsi="Caladea" w:cs="Caladea"/>
          <w:bCs/>
          <w:sz w:val="32"/>
          <w:szCs w:val="32"/>
          <w:lang w:eastAsia="en-US"/>
        </w:rPr>
      </w:pPr>
      <w:r w:rsidRPr="00226135">
        <w:rPr>
          <w:rFonts w:ascii="Caladea" w:eastAsia="Caladea" w:hAnsi="Caladea" w:cs="Caladea"/>
          <w:bCs/>
          <w:sz w:val="32"/>
          <w:szCs w:val="32"/>
          <w:lang w:val="en-US" w:eastAsia="en-US"/>
        </w:rPr>
        <w:lastRenderedPageBreak/>
        <w:t xml:space="preserve">Inferential SQLi injection involves – Content based and Time-based SQLi. The attacker </w:t>
      </w:r>
      <w:r w:rsidRPr="00226135">
        <w:rPr>
          <w:rFonts w:ascii="Caladea" w:eastAsia="Caladea" w:hAnsi="Caladea" w:cs="Caladea"/>
          <w:bCs/>
          <w:sz w:val="32"/>
          <w:szCs w:val="32"/>
          <w:lang w:val="en-US" w:eastAsia="en-US"/>
        </w:rPr>
        <w:t>submits</w:t>
      </w:r>
      <w:r w:rsidRPr="00226135">
        <w:rPr>
          <w:rFonts w:ascii="Caladea" w:eastAsia="Caladea" w:hAnsi="Caladea" w:cs="Caladea"/>
          <w:bCs/>
          <w:sz w:val="32"/>
          <w:szCs w:val="32"/>
          <w:lang w:val="en-US" w:eastAsia="en-US"/>
        </w:rPr>
        <w:t xml:space="preserve"> a second (different) request. To handle the second request, causing the attackers injected SQL query to execute.</w:t>
      </w:r>
    </w:p>
    <w:p w14:paraId="4333430C" w14:textId="7D80D009" w:rsidR="00DD5B01" w:rsidRDefault="00DD5B01" w:rsidP="00DD5B01">
      <w:pPr>
        <w:ind w:left="360"/>
        <w:rPr>
          <w:rFonts w:ascii="Caladea" w:eastAsia="Caladea" w:hAnsi="Caladea" w:cs="Caladea"/>
          <w:bCs/>
          <w:sz w:val="32"/>
          <w:szCs w:val="32"/>
          <w:lang w:eastAsia="en-US"/>
        </w:rPr>
      </w:pPr>
    </w:p>
    <w:p w14:paraId="61F712E1" w14:textId="58F89AEF" w:rsidR="00DD5B01" w:rsidRPr="007D4462" w:rsidRDefault="00AA6A45" w:rsidP="007D4462">
      <w:pPr>
        <w:pStyle w:val="Heading2"/>
        <w:rPr>
          <w:rFonts w:ascii="Caladea" w:hAnsi="Caladea"/>
          <w:sz w:val="36"/>
          <w:szCs w:val="36"/>
        </w:rPr>
      </w:pPr>
      <w:r>
        <w:rPr>
          <w:rFonts w:ascii="Caladea" w:hAnsi="Caladea"/>
          <w:sz w:val="36"/>
          <w:szCs w:val="36"/>
        </w:rPr>
        <w:t xml:space="preserve">2.5 </w:t>
      </w:r>
      <w:r w:rsidR="00DD5B01" w:rsidRPr="007D4462">
        <w:rPr>
          <w:rFonts w:ascii="Caladea" w:hAnsi="Caladea"/>
          <w:sz w:val="36"/>
          <w:szCs w:val="36"/>
        </w:rPr>
        <w:t>Attack Intent</w:t>
      </w:r>
    </w:p>
    <w:p w14:paraId="3B1DC57E" w14:textId="002E529C" w:rsidR="005E553B" w:rsidRDefault="005E553B" w:rsidP="005E553B">
      <w:pPr>
        <w:rPr>
          <w:rFonts w:eastAsia="Caladea"/>
          <w:lang w:val="en-US" w:eastAsia="en-US"/>
        </w:rPr>
      </w:pPr>
    </w:p>
    <w:p w14:paraId="08B08E92" w14:textId="77777777" w:rsidR="00EF7057" w:rsidRPr="00EF7057" w:rsidRDefault="00EF7057" w:rsidP="00742E6B">
      <w:pPr>
        <w:pStyle w:val="ListParagraph"/>
        <w:numPr>
          <w:ilvl w:val="0"/>
          <w:numId w:val="8"/>
        </w:numPr>
        <w:tabs>
          <w:tab w:val="left" w:leader="underscore" w:pos="4159"/>
        </w:tabs>
        <w:spacing w:before="1"/>
        <w:rPr>
          <w:rFonts w:ascii="Caladea" w:eastAsia="Caladea" w:hAnsi="Caladea" w:cs="Caladea"/>
          <w:bCs/>
          <w:sz w:val="32"/>
          <w:szCs w:val="32"/>
          <w:lang w:eastAsia="en-US"/>
        </w:rPr>
      </w:pPr>
      <w:r w:rsidRPr="00EF7057">
        <w:rPr>
          <w:rFonts w:ascii="Caladea" w:eastAsia="Caladea" w:hAnsi="Caladea" w:cs="Caladea"/>
          <w:b/>
          <w:sz w:val="32"/>
          <w:szCs w:val="32"/>
          <w:lang w:val="en-US" w:eastAsia="en-US"/>
        </w:rPr>
        <w:t>Adding or Modifying data</w:t>
      </w:r>
      <w:r w:rsidR="005E553B" w:rsidRPr="008A56A2">
        <w:rPr>
          <w:rFonts w:ascii="Caladea" w:eastAsia="Caladea" w:hAnsi="Caladea" w:cs="Caladea"/>
          <w:bCs/>
          <w:sz w:val="32"/>
          <w:szCs w:val="32"/>
          <w:lang w:val="en-US" w:eastAsia="en-US"/>
        </w:rPr>
        <w:t xml:space="preserve">– </w:t>
      </w:r>
      <w:r w:rsidRPr="00EF7057">
        <w:rPr>
          <w:rFonts w:ascii="Caladea" w:eastAsia="Caladea" w:hAnsi="Caladea" w:cs="Caladea"/>
          <w:bCs/>
          <w:sz w:val="32"/>
          <w:szCs w:val="32"/>
          <w:lang w:val="en-US" w:eastAsia="en-US"/>
        </w:rPr>
        <w:t xml:space="preserve">Add new data to the database, </w:t>
      </w:r>
    </w:p>
    <w:p w14:paraId="785A21F8" w14:textId="77777777" w:rsidR="00EF7057" w:rsidRPr="00EF7057" w:rsidRDefault="00EF7057" w:rsidP="00225B44">
      <w:pPr>
        <w:pStyle w:val="ListParagraph"/>
        <w:tabs>
          <w:tab w:val="left" w:leader="underscore" w:pos="4159"/>
        </w:tabs>
        <w:spacing w:before="1"/>
        <w:rPr>
          <w:rFonts w:ascii="Caladea" w:eastAsia="Caladea" w:hAnsi="Caladea" w:cs="Caladea"/>
          <w:bCs/>
          <w:sz w:val="32"/>
          <w:szCs w:val="32"/>
          <w:lang w:eastAsia="en-US"/>
        </w:rPr>
      </w:pPr>
      <w:r w:rsidRPr="00EF7057">
        <w:rPr>
          <w:rFonts w:ascii="Caladea" w:eastAsia="Caladea" w:hAnsi="Caladea" w:cs="Caladea"/>
          <w:bCs/>
          <w:sz w:val="32"/>
          <w:szCs w:val="32"/>
          <w:lang w:val="en-US" w:eastAsia="en-US"/>
        </w:rPr>
        <w:t>Perform an INSERT in the injected SQL</w:t>
      </w:r>
    </w:p>
    <w:p w14:paraId="3F2CA0B0" w14:textId="34D62A5E" w:rsidR="005E553B" w:rsidRDefault="005E553B" w:rsidP="00225B44">
      <w:pPr>
        <w:pStyle w:val="ListParagraph"/>
        <w:tabs>
          <w:tab w:val="left" w:leader="underscore" w:pos="4159"/>
        </w:tabs>
        <w:spacing w:before="1"/>
        <w:rPr>
          <w:rFonts w:ascii="Caladea" w:eastAsia="Caladea" w:hAnsi="Caladea" w:cs="Caladea"/>
          <w:bCs/>
          <w:sz w:val="32"/>
          <w:szCs w:val="32"/>
          <w:lang w:val="en-US" w:eastAsia="en-US"/>
        </w:rPr>
      </w:pPr>
    </w:p>
    <w:p w14:paraId="15EB9CA6" w14:textId="64128EA9" w:rsidR="00D663A9" w:rsidRDefault="00EF7057" w:rsidP="00742E6B">
      <w:pPr>
        <w:pStyle w:val="ListParagraph"/>
        <w:numPr>
          <w:ilvl w:val="0"/>
          <w:numId w:val="8"/>
        </w:numPr>
        <w:tabs>
          <w:tab w:val="left" w:leader="underscore" w:pos="4159"/>
        </w:tabs>
        <w:spacing w:before="1"/>
        <w:rPr>
          <w:rFonts w:ascii="Caladea" w:eastAsia="Caladea" w:hAnsi="Caladea" w:cs="Caladea"/>
          <w:bCs/>
          <w:sz w:val="32"/>
          <w:szCs w:val="32"/>
          <w:lang w:val="en-US" w:eastAsia="en-US"/>
        </w:rPr>
      </w:pPr>
      <w:r w:rsidRPr="00FE2BCA">
        <w:rPr>
          <w:rFonts w:ascii="Caladea" w:eastAsia="Caladea" w:hAnsi="Caladea" w:cs="Caladea"/>
          <w:b/>
          <w:sz w:val="32"/>
          <w:szCs w:val="32"/>
          <w:lang w:val="en-US" w:eastAsia="en-US"/>
        </w:rPr>
        <w:t>Bypassing authentication</w:t>
      </w:r>
      <w:r w:rsidR="005E553B" w:rsidRPr="00FE2BCA">
        <w:rPr>
          <w:rFonts w:ascii="Caladea" w:eastAsia="Caladea" w:hAnsi="Caladea" w:cs="Caladea"/>
          <w:bCs/>
          <w:sz w:val="32"/>
          <w:szCs w:val="32"/>
          <w:lang w:val="en-US" w:eastAsia="en-US"/>
        </w:rPr>
        <w:t xml:space="preserve">– </w:t>
      </w:r>
      <w:r w:rsidR="00FE2BCA" w:rsidRPr="00FE2BCA">
        <w:rPr>
          <w:rFonts w:ascii="Caladea" w:eastAsia="Caladea" w:hAnsi="Caladea" w:cs="Caladea"/>
          <w:bCs/>
          <w:sz w:val="32"/>
          <w:szCs w:val="32"/>
          <w:lang w:val="en-US" w:eastAsia="en-US"/>
        </w:rPr>
        <w:t xml:space="preserve">Alter passwords or </w:t>
      </w:r>
      <w:r w:rsidR="00FE2BCA">
        <w:rPr>
          <w:rFonts w:ascii="Caladea" w:eastAsia="Caladea" w:hAnsi="Caladea" w:cs="Caladea"/>
          <w:bCs/>
          <w:sz w:val="32"/>
          <w:szCs w:val="32"/>
          <w:lang w:val="en-US" w:eastAsia="en-US"/>
        </w:rPr>
        <w:t xml:space="preserve">databases </w:t>
      </w:r>
      <w:r w:rsidR="00FE2BCA" w:rsidRPr="00FE2BCA">
        <w:rPr>
          <w:rFonts w:ascii="Caladea" w:eastAsia="Caladea" w:hAnsi="Caladea" w:cs="Caladea"/>
          <w:bCs/>
          <w:sz w:val="32"/>
          <w:szCs w:val="32"/>
          <w:lang w:val="en-US" w:eastAsia="en-US"/>
        </w:rPr>
        <w:t>permissions</w:t>
      </w:r>
    </w:p>
    <w:p w14:paraId="36F7CF00" w14:textId="77777777" w:rsidR="00FE2BCA" w:rsidRPr="00FE2BCA" w:rsidRDefault="00FE2BCA" w:rsidP="00FE2BCA">
      <w:pPr>
        <w:pStyle w:val="ListParagraph"/>
        <w:tabs>
          <w:tab w:val="left" w:leader="underscore" w:pos="4159"/>
        </w:tabs>
        <w:spacing w:before="1"/>
        <w:rPr>
          <w:rFonts w:ascii="Caladea" w:eastAsia="Caladea" w:hAnsi="Caladea" w:cs="Caladea"/>
          <w:bCs/>
          <w:sz w:val="32"/>
          <w:szCs w:val="32"/>
          <w:lang w:val="en-US" w:eastAsia="en-US"/>
        </w:rPr>
      </w:pPr>
    </w:p>
    <w:p w14:paraId="173FD3AB" w14:textId="5C85CDAD" w:rsidR="00D663A9" w:rsidRDefault="00EF7057" w:rsidP="00742E6B">
      <w:pPr>
        <w:pStyle w:val="ListParagraph"/>
        <w:numPr>
          <w:ilvl w:val="0"/>
          <w:numId w:val="8"/>
        </w:numPr>
        <w:tabs>
          <w:tab w:val="left" w:leader="underscore" w:pos="4159"/>
        </w:tabs>
        <w:spacing w:before="1"/>
        <w:rPr>
          <w:rFonts w:ascii="Caladea" w:eastAsia="Caladea" w:hAnsi="Caladea" w:cs="Caladea"/>
          <w:bCs/>
          <w:sz w:val="32"/>
          <w:szCs w:val="32"/>
          <w:lang w:val="en-US" w:eastAsia="en-US"/>
        </w:rPr>
      </w:pPr>
      <w:r w:rsidRPr="00E32FE7">
        <w:rPr>
          <w:rFonts w:ascii="Caladea" w:eastAsia="Caladea" w:hAnsi="Caladea" w:cs="Caladea"/>
          <w:b/>
          <w:bCs/>
          <w:sz w:val="32"/>
          <w:szCs w:val="32"/>
          <w:lang w:val="en-US" w:eastAsia="en-US"/>
        </w:rPr>
        <w:t>Extracting data</w:t>
      </w:r>
      <w:r w:rsidR="005E553B" w:rsidRPr="00E32FE7">
        <w:rPr>
          <w:rFonts w:ascii="Caladea" w:eastAsia="Caladea" w:hAnsi="Caladea" w:cs="Caladea"/>
          <w:bCs/>
          <w:sz w:val="32"/>
          <w:szCs w:val="32"/>
          <w:lang w:val="en-US" w:eastAsia="en-US"/>
        </w:rPr>
        <w:t xml:space="preserve">– </w:t>
      </w:r>
      <w:r w:rsidR="00E32FE7" w:rsidRPr="00E32FE7">
        <w:rPr>
          <w:rFonts w:ascii="Caladea" w:eastAsia="Caladea" w:hAnsi="Caladea" w:cs="Caladea"/>
          <w:bCs/>
          <w:sz w:val="32"/>
          <w:szCs w:val="32"/>
          <w:lang w:val="en-US" w:eastAsia="en-US"/>
        </w:rPr>
        <w:t xml:space="preserve">Existing database or server objects, such as tables or </w:t>
      </w:r>
      <w:r w:rsidR="00E32FE7" w:rsidRPr="00E32FE7">
        <w:rPr>
          <w:rFonts w:ascii="Caladea" w:eastAsia="Caladea" w:hAnsi="Caladea" w:cs="Caladea"/>
          <w:bCs/>
          <w:sz w:val="32"/>
          <w:szCs w:val="32"/>
          <w:lang w:val="en-US" w:eastAsia="en-US"/>
        </w:rPr>
        <w:t>user’s</w:t>
      </w:r>
      <w:r w:rsidR="00E32FE7" w:rsidRPr="00E32FE7">
        <w:rPr>
          <w:rFonts w:ascii="Caladea" w:eastAsia="Caladea" w:hAnsi="Caladea" w:cs="Caladea"/>
          <w:bCs/>
          <w:sz w:val="32"/>
          <w:szCs w:val="32"/>
          <w:lang w:val="en-US" w:eastAsia="en-US"/>
        </w:rPr>
        <w:t xml:space="preserve"> details</w:t>
      </w:r>
    </w:p>
    <w:p w14:paraId="68DAABDF" w14:textId="77777777" w:rsidR="00E32FE7" w:rsidRPr="00E32FE7" w:rsidRDefault="00E32FE7" w:rsidP="00E32FE7">
      <w:pPr>
        <w:pStyle w:val="ListParagraph"/>
        <w:tabs>
          <w:tab w:val="left" w:leader="underscore" w:pos="4159"/>
        </w:tabs>
        <w:spacing w:before="1"/>
        <w:rPr>
          <w:rFonts w:ascii="Caladea" w:eastAsia="Caladea" w:hAnsi="Caladea" w:cs="Caladea"/>
          <w:bCs/>
          <w:sz w:val="32"/>
          <w:szCs w:val="32"/>
          <w:lang w:val="en-US" w:eastAsia="en-US"/>
        </w:rPr>
      </w:pPr>
    </w:p>
    <w:p w14:paraId="471D5A5E" w14:textId="1F983C12" w:rsidR="00EF7057" w:rsidRPr="008D2393" w:rsidRDefault="00EF7057" w:rsidP="00742E6B">
      <w:pPr>
        <w:pStyle w:val="ListParagraph"/>
        <w:numPr>
          <w:ilvl w:val="0"/>
          <w:numId w:val="8"/>
        </w:numPr>
        <w:tabs>
          <w:tab w:val="left" w:leader="underscore" w:pos="4159"/>
        </w:tabs>
        <w:spacing w:before="1"/>
        <w:rPr>
          <w:rFonts w:ascii="Caladea" w:eastAsia="Caladea" w:hAnsi="Caladea" w:cs="Caladea"/>
          <w:bCs/>
          <w:sz w:val="32"/>
          <w:szCs w:val="32"/>
          <w:lang w:eastAsia="en-US"/>
        </w:rPr>
      </w:pPr>
      <w:r w:rsidRPr="00EF7057">
        <w:rPr>
          <w:rFonts w:ascii="Caladea" w:eastAsia="Caladea" w:hAnsi="Caladea" w:cs="Caladea"/>
          <w:b/>
          <w:bCs/>
          <w:sz w:val="32"/>
          <w:szCs w:val="32"/>
          <w:lang w:val="en-US" w:eastAsia="en-US"/>
        </w:rPr>
        <w:t>Determining database schema</w:t>
      </w:r>
      <w:r w:rsidR="0048165B" w:rsidRPr="00E32FE7">
        <w:rPr>
          <w:rFonts w:ascii="Caladea" w:eastAsia="Caladea" w:hAnsi="Caladea" w:cs="Caladea"/>
          <w:bCs/>
          <w:sz w:val="32"/>
          <w:szCs w:val="32"/>
          <w:lang w:val="en-US" w:eastAsia="en-US"/>
        </w:rPr>
        <w:t>–</w:t>
      </w:r>
      <w:r w:rsidR="0048165B">
        <w:rPr>
          <w:rFonts w:ascii="Caladea" w:eastAsia="Caladea" w:hAnsi="Caladea" w:cs="Caladea"/>
          <w:bCs/>
          <w:sz w:val="32"/>
          <w:szCs w:val="32"/>
          <w:lang w:val="en-US" w:eastAsia="en-US"/>
        </w:rPr>
        <w:t xml:space="preserve"> </w:t>
      </w:r>
      <w:r w:rsidR="0048165B" w:rsidRPr="0048165B">
        <w:rPr>
          <w:rFonts w:ascii="Caladea" w:eastAsia="Caladea" w:hAnsi="Caladea" w:cs="Caladea"/>
          <w:bCs/>
          <w:sz w:val="32"/>
          <w:szCs w:val="32"/>
          <w:lang w:val="en-US" w:eastAsia="en-US"/>
        </w:rPr>
        <w:t>Modify stored procedures, functions, or other database schemas</w:t>
      </w:r>
    </w:p>
    <w:p w14:paraId="2E4552FC" w14:textId="20F66E99" w:rsidR="008D2393" w:rsidRDefault="008D2393" w:rsidP="008D2393">
      <w:pPr>
        <w:tabs>
          <w:tab w:val="left" w:leader="underscore" w:pos="4159"/>
        </w:tabs>
        <w:spacing w:before="1"/>
        <w:rPr>
          <w:rFonts w:ascii="Caladea" w:eastAsia="Caladea" w:hAnsi="Caladea" w:cs="Caladea"/>
          <w:bCs/>
          <w:sz w:val="32"/>
          <w:szCs w:val="32"/>
          <w:lang w:eastAsia="en-US"/>
        </w:rPr>
      </w:pPr>
    </w:p>
    <w:p w14:paraId="28D46FDB" w14:textId="637995D1" w:rsidR="008D2393" w:rsidRPr="00AA6A45" w:rsidRDefault="00AA6A45" w:rsidP="00AA6A45">
      <w:pPr>
        <w:pStyle w:val="Heading2"/>
        <w:rPr>
          <w:rFonts w:ascii="Caladea" w:hAnsi="Caladea"/>
          <w:sz w:val="36"/>
          <w:szCs w:val="36"/>
        </w:rPr>
      </w:pPr>
      <w:r>
        <w:rPr>
          <w:rFonts w:ascii="Caladea" w:hAnsi="Caladea"/>
          <w:sz w:val="36"/>
          <w:szCs w:val="36"/>
        </w:rPr>
        <w:t xml:space="preserve">2.6 </w:t>
      </w:r>
      <w:r w:rsidR="008D2393" w:rsidRPr="00AA6A45">
        <w:rPr>
          <w:rFonts w:ascii="Caladea" w:hAnsi="Caladea"/>
          <w:sz w:val="36"/>
          <w:szCs w:val="36"/>
        </w:rPr>
        <w:t>Other Injection type</w:t>
      </w:r>
    </w:p>
    <w:p w14:paraId="76517FA1" w14:textId="77777777" w:rsidR="00246422" w:rsidRPr="00246422" w:rsidRDefault="00246422" w:rsidP="00246422">
      <w:pPr>
        <w:rPr>
          <w:rFonts w:eastAsia="Caladea"/>
          <w:lang w:val="en-US" w:eastAsia="en-US"/>
        </w:rPr>
      </w:pPr>
    </w:p>
    <w:p w14:paraId="68201819" w14:textId="4AC06CEC" w:rsidR="00246422" w:rsidRPr="00891873" w:rsidRDefault="003C05F6" w:rsidP="00742E6B">
      <w:pPr>
        <w:pStyle w:val="ListParagraph"/>
        <w:numPr>
          <w:ilvl w:val="0"/>
          <w:numId w:val="9"/>
        </w:numPr>
        <w:tabs>
          <w:tab w:val="left" w:leader="underscore" w:pos="4159"/>
        </w:tabs>
        <w:spacing w:before="1"/>
        <w:rPr>
          <w:rFonts w:ascii="Caladea" w:eastAsia="Caladea" w:hAnsi="Caladea" w:cs="Caladea"/>
          <w:bCs/>
          <w:sz w:val="32"/>
          <w:szCs w:val="32"/>
          <w:lang w:val="en-US" w:eastAsia="en-US"/>
        </w:rPr>
      </w:pPr>
      <w:r>
        <w:rPr>
          <w:rFonts w:ascii="Caladea" w:eastAsia="Caladea" w:hAnsi="Caladea" w:cs="Caladea"/>
          <w:b/>
          <w:sz w:val="32"/>
          <w:szCs w:val="32"/>
          <w:lang w:val="en-US" w:eastAsia="en-US"/>
        </w:rPr>
        <w:t>Code Injection</w:t>
      </w:r>
      <w:r w:rsidR="00891873">
        <w:rPr>
          <w:rFonts w:ascii="Caladea" w:eastAsia="Caladea" w:hAnsi="Caladea" w:cs="Caladea"/>
          <w:b/>
          <w:sz w:val="32"/>
          <w:szCs w:val="32"/>
          <w:lang w:val="en-US" w:eastAsia="en-US"/>
        </w:rPr>
        <w:t xml:space="preserve"> </w:t>
      </w:r>
      <w:r w:rsidR="00246422" w:rsidRPr="008A56A2">
        <w:rPr>
          <w:rFonts w:ascii="Caladea" w:eastAsia="Caladea" w:hAnsi="Caladea" w:cs="Caladea"/>
          <w:bCs/>
          <w:sz w:val="32"/>
          <w:szCs w:val="32"/>
          <w:lang w:val="en-US" w:eastAsia="en-US"/>
        </w:rPr>
        <w:t>–</w:t>
      </w:r>
      <w:r w:rsidR="00891873">
        <w:rPr>
          <w:rFonts w:ascii="Caladea" w:eastAsia="Caladea" w:hAnsi="Caladea" w:cs="Caladea"/>
          <w:bCs/>
          <w:sz w:val="32"/>
          <w:szCs w:val="32"/>
          <w:lang w:val="en-US" w:eastAsia="en-US"/>
        </w:rPr>
        <w:t xml:space="preserve"> </w:t>
      </w:r>
      <w:r w:rsidRPr="00891873">
        <w:rPr>
          <w:rFonts w:ascii="Caladea" w:eastAsia="Caladea" w:hAnsi="Caladea" w:cs="Caladea"/>
          <w:bCs/>
          <w:sz w:val="32"/>
          <w:szCs w:val="32"/>
          <w:lang w:val="en-US" w:eastAsia="en-US"/>
        </w:rPr>
        <w:t>Code injection is one of the most common types of injection attacks. If attackers know the programming language, the framework, the database or the operating system used by a web application, they can inject code via text input fields to force the webserver to do what they want.</w:t>
      </w:r>
    </w:p>
    <w:p w14:paraId="32495947" w14:textId="77777777" w:rsidR="00246422" w:rsidRDefault="00246422" w:rsidP="00246422">
      <w:pPr>
        <w:pStyle w:val="ListParagraph"/>
        <w:tabs>
          <w:tab w:val="left" w:leader="underscore" w:pos="4159"/>
        </w:tabs>
        <w:spacing w:before="1"/>
        <w:rPr>
          <w:rFonts w:ascii="Caladea" w:eastAsia="Caladea" w:hAnsi="Caladea" w:cs="Caladea"/>
          <w:bCs/>
          <w:sz w:val="32"/>
          <w:szCs w:val="32"/>
          <w:lang w:val="en-US" w:eastAsia="en-US"/>
        </w:rPr>
      </w:pPr>
    </w:p>
    <w:p w14:paraId="34EB3697" w14:textId="77777777" w:rsidR="009D4892" w:rsidRDefault="009A6CFB" w:rsidP="00742E6B">
      <w:pPr>
        <w:pStyle w:val="ListParagraph"/>
        <w:numPr>
          <w:ilvl w:val="0"/>
          <w:numId w:val="9"/>
        </w:numPr>
        <w:tabs>
          <w:tab w:val="left" w:leader="underscore" w:pos="4159"/>
        </w:tabs>
        <w:spacing w:before="1"/>
        <w:rPr>
          <w:rFonts w:ascii="Caladea" w:eastAsia="Caladea" w:hAnsi="Caladea" w:cs="Caladea"/>
          <w:bCs/>
          <w:sz w:val="32"/>
          <w:szCs w:val="32"/>
          <w:lang w:val="en-US" w:eastAsia="en-US"/>
        </w:rPr>
      </w:pPr>
      <w:r w:rsidRPr="009A6CFB">
        <w:rPr>
          <w:rFonts w:ascii="Caladea" w:eastAsia="Caladea" w:hAnsi="Caladea" w:cs="Caladea"/>
          <w:b/>
          <w:sz w:val="32"/>
          <w:szCs w:val="32"/>
          <w:lang w:val="en-US" w:eastAsia="en-US"/>
        </w:rPr>
        <w:t>Command</w:t>
      </w:r>
      <w:r w:rsidR="00A6153E" w:rsidRPr="009A6CFB">
        <w:rPr>
          <w:rFonts w:ascii="Caladea" w:eastAsia="Caladea" w:hAnsi="Caladea" w:cs="Caladea"/>
          <w:b/>
          <w:sz w:val="32"/>
          <w:szCs w:val="32"/>
          <w:lang w:val="en-US" w:eastAsia="en-US"/>
        </w:rPr>
        <w:t xml:space="preserve"> Injection </w:t>
      </w:r>
      <w:r w:rsidR="00246422" w:rsidRPr="009A6CFB">
        <w:rPr>
          <w:rFonts w:ascii="Caladea" w:eastAsia="Caladea" w:hAnsi="Caladea" w:cs="Caladea"/>
          <w:bCs/>
          <w:sz w:val="32"/>
          <w:szCs w:val="32"/>
          <w:lang w:val="en-US" w:eastAsia="en-US"/>
        </w:rPr>
        <w:t xml:space="preserve">– </w:t>
      </w:r>
      <w:r w:rsidRPr="009A6CFB">
        <w:rPr>
          <w:rFonts w:ascii="Caladea" w:eastAsia="Caladea" w:hAnsi="Caladea" w:cs="Caladea"/>
          <w:bCs/>
          <w:sz w:val="32"/>
          <w:szCs w:val="32"/>
          <w:lang w:val="en-US" w:eastAsia="en-US"/>
        </w:rPr>
        <w:t xml:space="preserve">These attacks are also possible, mainly due to insufficient input validation. They differ from code injection attacks in that the attacker inserts system commands instead of pieces of programming code or scripts. </w:t>
      </w:r>
    </w:p>
    <w:p w14:paraId="35371E6E" w14:textId="77777777" w:rsidR="009D4892" w:rsidRDefault="009D4892" w:rsidP="009D4892">
      <w:pPr>
        <w:pStyle w:val="ListParagraph"/>
        <w:tabs>
          <w:tab w:val="left" w:leader="underscore" w:pos="4159"/>
        </w:tabs>
        <w:spacing w:before="1"/>
        <w:rPr>
          <w:rFonts w:ascii="Caladea" w:eastAsia="Caladea" w:hAnsi="Caladea" w:cs="Caladea"/>
          <w:b/>
          <w:sz w:val="32"/>
          <w:szCs w:val="32"/>
          <w:lang w:val="en-US" w:eastAsia="en-US"/>
        </w:rPr>
      </w:pPr>
    </w:p>
    <w:p w14:paraId="75E3E0E9" w14:textId="3E9A0178" w:rsidR="00246422" w:rsidRPr="009A6CFB" w:rsidRDefault="009A6CFB" w:rsidP="009D4892">
      <w:pPr>
        <w:pStyle w:val="ListParagraph"/>
        <w:tabs>
          <w:tab w:val="left" w:leader="underscore" w:pos="4159"/>
        </w:tabs>
        <w:spacing w:before="1"/>
        <w:rPr>
          <w:rFonts w:ascii="Caladea" w:eastAsia="Caladea" w:hAnsi="Caladea" w:cs="Caladea"/>
          <w:bCs/>
          <w:sz w:val="32"/>
          <w:szCs w:val="32"/>
          <w:lang w:val="en-US" w:eastAsia="en-US"/>
        </w:rPr>
      </w:pPr>
      <w:r w:rsidRPr="009A6CFB">
        <w:rPr>
          <w:rFonts w:ascii="Caladea" w:eastAsia="Caladea" w:hAnsi="Caladea" w:cs="Caladea"/>
          <w:bCs/>
          <w:sz w:val="32"/>
          <w:szCs w:val="32"/>
          <w:lang w:val="en-US" w:eastAsia="en-US"/>
        </w:rPr>
        <w:t xml:space="preserve">Therefore, hacker doesn’t need to know the programming language in which the application is based or the language used </w:t>
      </w:r>
      <w:r w:rsidRPr="009A6CFB">
        <w:rPr>
          <w:rFonts w:ascii="Caladea" w:eastAsia="Caladea" w:hAnsi="Caladea" w:cs="Caladea"/>
          <w:bCs/>
          <w:sz w:val="32"/>
          <w:szCs w:val="32"/>
          <w:lang w:val="en-US" w:eastAsia="en-US"/>
        </w:rPr>
        <w:lastRenderedPageBreak/>
        <w:t>by the database. But they need to know the operating system used by the hosting server.</w:t>
      </w:r>
    </w:p>
    <w:p w14:paraId="498E8F3C" w14:textId="77777777" w:rsidR="009D4892" w:rsidRDefault="009D4892" w:rsidP="00742E6B">
      <w:pPr>
        <w:pStyle w:val="ListParagraph"/>
        <w:numPr>
          <w:ilvl w:val="0"/>
          <w:numId w:val="9"/>
        </w:numPr>
        <w:tabs>
          <w:tab w:val="left" w:leader="underscore" w:pos="4159"/>
        </w:tabs>
        <w:spacing w:before="1"/>
        <w:rPr>
          <w:rFonts w:ascii="Caladea" w:eastAsia="Caladea" w:hAnsi="Caladea" w:cs="Caladea"/>
          <w:bCs/>
          <w:sz w:val="32"/>
          <w:szCs w:val="32"/>
          <w:lang w:val="en-US" w:eastAsia="en-US"/>
        </w:rPr>
      </w:pPr>
      <w:r>
        <w:rPr>
          <w:rFonts w:ascii="Caladea" w:eastAsia="Caladea" w:hAnsi="Caladea" w:cs="Caladea"/>
          <w:b/>
          <w:bCs/>
          <w:sz w:val="32"/>
          <w:szCs w:val="32"/>
          <w:lang w:val="en-US" w:eastAsia="en-US"/>
        </w:rPr>
        <w:t xml:space="preserve">Cross side scripting </w:t>
      </w:r>
      <w:r w:rsidR="00246422" w:rsidRPr="00E32FE7">
        <w:rPr>
          <w:rFonts w:ascii="Caladea" w:eastAsia="Caladea" w:hAnsi="Caladea" w:cs="Caladea"/>
          <w:bCs/>
          <w:sz w:val="32"/>
          <w:szCs w:val="32"/>
          <w:lang w:val="en-US" w:eastAsia="en-US"/>
        </w:rPr>
        <w:t xml:space="preserve">– </w:t>
      </w:r>
      <w:r w:rsidRPr="009D4892">
        <w:rPr>
          <w:rFonts w:ascii="Caladea" w:eastAsia="Caladea" w:hAnsi="Caladea" w:cs="Caladea"/>
          <w:bCs/>
          <w:sz w:val="32"/>
          <w:szCs w:val="32"/>
          <w:lang w:val="en-US" w:eastAsia="en-US"/>
        </w:rPr>
        <w:t xml:space="preserve">Whenever an application inserts input from a user within the output it generates, without validating or encoding it, it gives the opportunity to an attacker to send malicious code to a different end-user. </w:t>
      </w:r>
    </w:p>
    <w:p w14:paraId="43083C51" w14:textId="77777777" w:rsidR="000066E9" w:rsidRDefault="000066E9" w:rsidP="009D4892">
      <w:pPr>
        <w:pStyle w:val="ListParagraph"/>
        <w:tabs>
          <w:tab w:val="left" w:leader="underscore" w:pos="4159"/>
        </w:tabs>
        <w:spacing w:before="1"/>
        <w:rPr>
          <w:rFonts w:ascii="Caladea" w:eastAsia="Caladea" w:hAnsi="Caladea" w:cs="Caladea"/>
          <w:b/>
          <w:bCs/>
          <w:sz w:val="32"/>
          <w:szCs w:val="32"/>
          <w:lang w:val="en-US" w:eastAsia="en-US"/>
        </w:rPr>
      </w:pPr>
    </w:p>
    <w:p w14:paraId="3ECBC508" w14:textId="462EDD42" w:rsidR="00EC0AEC" w:rsidRDefault="009D4892" w:rsidP="00EC0AEC">
      <w:pPr>
        <w:pStyle w:val="ListParagraph"/>
        <w:tabs>
          <w:tab w:val="left" w:leader="underscore" w:pos="4159"/>
        </w:tabs>
        <w:spacing w:before="1"/>
        <w:rPr>
          <w:rFonts w:ascii="Caladea" w:eastAsia="Caladea" w:hAnsi="Caladea" w:cs="Caladea"/>
          <w:bCs/>
          <w:sz w:val="32"/>
          <w:szCs w:val="32"/>
          <w:lang w:val="en-US" w:eastAsia="en-US"/>
        </w:rPr>
      </w:pPr>
      <w:r w:rsidRPr="009D4892">
        <w:rPr>
          <w:rFonts w:ascii="Caladea" w:eastAsia="Caladea" w:hAnsi="Caladea" w:cs="Caladea"/>
          <w:bCs/>
          <w:sz w:val="32"/>
          <w:szCs w:val="32"/>
          <w:lang w:val="en-US" w:eastAsia="en-US"/>
        </w:rPr>
        <w:t>Cross-Site Scripting (XSS) attacks take these opportunities to inject malicious scripts into trusted websites, which is ultimately sent to other users of the application, which become the attacker’s victims.</w:t>
      </w:r>
    </w:p>
    <w:p w14:paraId="0EEB0818" w14:textId="77777777" w:rsidR="00EC0AEC" w:rsidRDefault="00EC0AEC" w:rsidP="00EC0AEC">
      <w:pPr>
        <w:pStyle w:val="ListParagraph"/>
        <w:tabs>
          <w:tab w:val="left" w:leader="underscore" w:pos="4159"/>
        </w:tabs>
        <w:spacing w:before="1"/>
        <w:rPr>
          <w:rFonts w:ascii="Caladea" w:eastAsia="Caladea" w:hAnsi="Caladea" w:cs="Caladea"/>
          <w:bCs/>
          <w:sz w:val="32"/>
          <w:szCs w:val="32"/>
          <w:lang w:val="en-US" w:eastAsia="en-US"/>
        </w:rPr>
      </w:pPr>
    </w:p>
    <w:p w14:paraId="2EFE8473" w14:textId="2F5DDBF3" w:rsidR="00A84870" w:rsidRPr="00EC0AEC" w:rsidRDefault="000066E9" w:rsidP="00742E6B">
      <w:pPr>
        <w:pStyle w:val="ListParagraph"/>
        <w:numPr>
          <w:ilvl w:val="0"/>
          <w:numId w:val="9"/>
        </w:numPr>
        <w:tabs>
          <w:tab w:val="left" w:leader="underscore" w:pos="4159"/>
        </w:tabs>
        <w:spacing w:before="1"/>
        <w:rPr>
          <w:rFonts w:ascii="Caladea" w:eastAsia="Caladea" w:hAnsi="Caladea" w:cs="Caladea"/>
          <w:bCs/>
          <w:sz w:val="32"/>
          <w:szCs w:val="32"/>
          <w:lang w:val="en-US" w:eastAsia="en-US"/>
        </w:rPr>
      </w:pPr>
      <w:r w:rsidRPr="00EC0AEC">
        <w:rPr>
          <w:rFonts w:ascii="Caladea" w:eastAsia="Caladea" w:hAnsi="Caladea" w:cs="Caladea"/>
          <w:b/>
          <w:bCs/>
          <w:sz w:val="32"/>
          <w:szCs w:val="32"/>
          <w:lang w:val="en-US" w:eastAsia="en-US"/>
        </w:rPr>
        <w:t>xPath Injection</w:t>
      </w:r>
      <w:r w:rsidR="00246422" w:rsidRPr="00EC0AEC">
        <w:rPr>
          <w:rFonts w:ascii="Caladea" w:eastAsia="Caladea" w:hAnsi="Caladea" w:cs="Caladea"/>
          <w:bCs/>
          <w:sz w:val="32"/>
          <w:szCs w:val="32"/>
          <w:lang w:val="en-US" w:eastAsia="en-US"/>
        </w:rPr>
        <w:t xml:space="preserve">– </w:t>
      </w:r>
      <w:r w:rsidR="00A84870" w:rsidRPr="00EC0AEC">
        <w:rPr>
          <w:rFonts w:ascii="Caladea" w:eastAsia="Caladea" w:hAnsi="Caladea" w:cs="Caladea"/>
          <w:bCs/>
          <w:sz w:val="32"/>
          <w:szCs w:val="32"/>
          <w:lang w:val="en-US" w:eastAsia="en-US"/>
        </w:rPr>
        <w:t>This type of attack is possible when a web application uses information provided by a user to build an XPath query for XML data.</w:t>
      </w:r>
      <w:r w:rsidR="00A84870" w:rsidRPr="00EC0AEC">
        <w:rPr>
          <w:rFonts w:ascii="Caladea" w:eastAsia="Caladea" w:hAnsi="Caladea" w:cs="Caladea"/>
          <w:bCs/>
          <w:sz w:val="32"/>
          <w:szCs w:val="32"/>
          <w:lang w:val="en-US" w:eastAsia="en-US"/>
        </w:rPr>
        <w:t xml:space="preserve"> </w:t>
      </w:r>
    </w:p>
    <w:p w14:paraId="42CAF42D" w14:textId="77777777" w:rsidR="00A84870" w:rsidRDefault="00A84870" w:rsidP="00A84870">
      <w:pPr>
        <w:pStyle w:val="ListParagraph"/>
        <w:tabs>
          <w:tab w:val="left" w:leader="underscore" w:pos="4159"/>
        </w:tabs>
        <w:spacing w:before="1"/>
        <w:rPr>
          <w:rFonts w:ascii="Caladea" w:eastAsia="Caladea" w:hAnsi="Caladea" w:cs="Caladea"/>
          <w:bCs/>
          <w:sz w:val="32"/>
          <w:szCs w:val="32"/>
          <w:lang w:val="en-US" w:eastAsia="en-US"/>
        </w:rPr>
      </w:pPr>
    </w:p>
    <w:p w14:paraId="0E013C1E" w14:textId="6D21F341" w:rsidR="00EC0AEC" w:rsidRDefault="00A84870" w:rsidP="00EC0AEC">
      <w:pPr>
        <w:pStyle w:val="ListParagraph"/>
        <w:tabs>
          <w:tab w:val="left" w:leader="underscore" w:pos="4159"/>
        </w:tabs>
        <w:spacing w:before="1"/>
        <w:rPr>
          <w:rFonts w:ascii="Caladea" w:eastAsia="Caladea" w:hAnsi="Caladea" w:cs="Caladea"/>
          <w:bCs/>
          <w:sz w:val="32"/>
          <w:szCs w:val="32"/>
          <w:lang w:val="en-US" w:eastAsia="en-US"/>
        </w:rPr>
      </w:pPr>
      <w:r w:rsidRPr="00A84870">
        <w:rPr>
          <w:rFonts w:ascii="Caladea" w:eastAsia="Caladea" w:hAnsi="Caladea" w:cs="Caladea"/>
          <w:bCs/>
          <w:sz w:val="32"/>
          <w:szCs w:val="32"/>
          <w:lang w:val="en-US" w:eastAsia="en-US"/>
        </w:rPr>
        <w:t>The way these attack works is similar to SQL injection: attackers send malformed information to the application in order to find out how the XML data is structured, and then they attack again to access that data.</w:t>
      </w:r>
    </w:p>
    <w:p w14:paraId="4A7DEEF0" w14:textId="77777777" w:rsidR="00A42A32" w:rsidRDefault="00A42A32" w:rsidP="00EC0AEC">
      <w:pPr>
        <w:pStyle w:val="ListParagraph"/>
        <w:tabs>
          <w:tab w:val="left" w:leader="underscore" w:pos="4159"/>
        </w:tabs>
        <w:spacing w:before="1"/>
        <w:rPr>
          <w:rFonts w:ascii="Caladea" w:eastAsia="Caladea" w:hAnsi="Caladea" w:cs="Caladea"/>
          <w:bCs/>
          <w:sz w:val="32"/>
          <w:szCs w:val="32"/>
          <w:lang w:val="en-US" w:eastAsia="en-US"/>
        </w:rPr>
      </w:pPr>
    </w:p>
    <w:p w14:paraId="59B301F1" w14:textId="77777777" w:rsidR="008B1BBE" w:rsidRPr="008B1BBE" w:rsidRDefault="00EC0AEC" w:rsidP="00742E6B">
      <w:pPr>
        <w:pStyle w:val="ListParagraph"/>
        <w:numPr>
          <w:ilvl w:val="0"/>
          <w:numId w:val="9"/>
        </w:numPr>
        <w:tabs>
          <w:tab w:val="left" w:leader="underscore" w:pos="4159"/>
        </w:tabs>
        <w:spacing w:before="1"/>
        <w:rPr>
          <w:rFonts w:ascii="Caladea" w:eastAsia="Caladea" w:hAnsi="Caladea" w:cs="Caladea"/>
          <w:bCs/>
          <w:sz w:val="32"/>
          <w:szCs w:val="32"/>
          <w:lang w:val="en-US" w:eastAsia="en-US"/>
        </w:rPr>
      </w:pPr>
      <w:r w:rsidRPr="002F00A0">
        <w:rPr>
          <w:rFonts w:ascii="Caladea" w:eastAsia="Caladea" w:hAnsi="Caladea" w:cs="Caladea"/>
          <w:b/>
          <w:sz w:val="32"/>
          <w:szCs w:val="32"/>
          <w:lang w:val="en-US" w:eastAsia="en-US"/>
        </w:rPr>
        <w:t>LDA</w:t>
      </w:r>
      <w:r w:rsidR="002F00A0" w:rsidRPr="002F00A0">
        <w:rPr>
          <w:rFonts w:ascii="Caladea" w:eastAsia="Caladea" w:hAnsi="Caladea" w:cs="Caladea"/>
          <w:b/>
          <w:sz w:val="32"/>
          <w:szCs w:val="32"/>
          <w:lang w:val="en-US" w:eastAsia="en-US"/>
        </w:rPr>
        <w:t>P</w:t>
      </w:r>
      <w:r w:rsidRPr="002F00A0">
        <w:rPr>
          <w:rFonts w:ascii="Caladea" w:eastAsia="Caladea" w:hAnsi="Caladea" w:cs="Caladea"/>
          <w:b/>
          <w:sz w:val="32"/>
          <w:szCs w:val="32"/>
          <w:lang w:val="en-US" w:eastAsia="en-US"/>
        </w:rPr>
        <w:t xml:space="preserve"> Injection</w:t>
      </w:r>
      <w:r w:rsidRPr="00EC0AEC">
        <w:rPr>
          <w:rFonts w:ascii="Caladea" w:eastAsia="Caladea" w:hAnsi="Caladea" w:cs="Caladea"/>
          <w:bCs/>
          <w:sz w:val="32"/>
          <w:szCs w:val="32"/>
          <w:lang w:val="en-US" w:eastAsia="en-US"/>
        </w:rPr>
        <w:t>–</w:t>
      </w:r>
      <w:r>
        <w:rPr>
          <w:rFonts w:ascii="Caladea" w:eastAsia="Caladea" w:hAnsi="Caladea" w:cs="Caladea"/>
          <w:bCs/>
          <w:sz w:val="32"/>
          <w:szCs w:val="32"/>
          <w:lang w:val="en-US" w:eastAsia="en-US"/>
        </w:rPr>
        <w:t xml:space="preserve"> </w:t>
      </w:r>
      <w:r w:rsidR="008B1BBE" w:rsidRPr="008B1BBE">
        <w:rPr>
          <w:rFonts w:ascii="Caladea" w:eastAsia="Caladea" w:hAnsi="Caladea" w:cs="Caladea"/>
          <w:bCs/>
          <w:sz w:val="32"/>
          <w:szCs w:val="32"/>
          <w:lang w:val="en-US" w:eastAsia="en-US"/>
        </w:rPr>
        <w:t xml:space="preserve">LDAP is a protocol designed to facilitate the search of resources (devices, files, other users) in a network. It is very useful for intranets, and when used as part of a single sign-on system, it can be used to store usernames and passwords. </w:t>
      </w:r>
    </w:p>
    <w:p w14:paraId="25EB1DAC" w14:textId="77777777" w:rsidR="00C64C5D" w:rsidRDefault="00C64C5D" w:rsidP="008B1BBE">
      <w:pPr>
        <w:pStyle w:val="ListParagraph"/>
        <w:tabs>
          <w:tab w:val="left" w:leader="underscore" w:pos="4159"/>
        </w:tabs>
        <w:spacing w:before="1"/>
        <w:rPr>
          <w:rFonts w:ascii="Caladea" w:eastAsia="Caladea" w:hAnsi="Caladea" w:cs="Caladea"/>
          <w:bCs/>
          <w:sz w:val="32"/>
          <w:szCs w:val="32"/>
          <w:lang w:val="en-US" w:eastAsia="en-US"/>
        </w:rPr>
      </w:pPr>
    </w:p>
    <w:p w14:paraId="5C190B02" w14:textId="2CBD778F" w:rsidR="00EC0AEC" w:rsidRDefault="008B1BBE" w:rsidP="008B1BBE">
      <w:pPr>
        <w:pStyle w:val="ListParagraph"/>
        <w:tabs>
          <w:tab w:val="left" w:leader="underscore" w:pos="4159"/>
        </w:tabs>
        <w:spacing w:before="1"/>
        <w:rPr>
          <w:rFonts w:ascii="Caladea" w:eastAsia="Caladea" w:hAnsi="Caladea" w:cs="Caladea"/>
          <w:bCs/>
          <w:sz w:val="32"/>
          <w:szCs w:val="32"/>
          <w:lang w:val="en-US" w:eastAsia="en-US"/>
        </w:rPr>
      </w:pPr>
      <w:r w:rsidRPr="008B1BBE">
        <w:rPr>
          <w:rFonts w:ascii="Caladea" w:eastAsia="Caladea" w:hAnsi="Caladea" w:cs="Caladea"/>
          <w:bCs/>
          <w:sz w:val="32"/>
          <w:szCs w:val="32"/>
          <w:lang w:val="en-US" w:eastAsia="en-US"/>
        </w:rPr>
        <w:t>LDAP queries involve the use of special control characters that affect its control. Attackers can potentially change the intended behavior of an LDAP query if they can insert control characters in it.</w:t>
      </w:r>
    </w:p>
    <w:p w14:paraId="7BA08508" w14:textId="77777777" w:rsidR="00D41C8F" w:rsidRPr="00EC0AEC" w:rsidRDefault="00D41C8F" w:rsidP="008B1BBE">
      <w:pPr>
        <w:pStyle w:val="ListParagraph"/>
        <w:tabs>
          <w:tab w:val="left" w:leader="underscore" w:pos="4159"/>
        </w:tabs>
        <w:spacing w:before="1"/>
        <w:rPr>
          <w:rFonts w:ascii="Caladea" w:eastAsia="Caladea" w:hAnsi="Caladea" w:cs="Caladea"/>
          <w:bCs/>
          <w:sz w:val="32"/>
          <w:szCs w:val="32"/>
          <w:lang w:val="en-US" w:eastAsia="en-US"/>
        </w:rPr>
      </w:pPr>
    </w:p>
    <w:p w14:paraId="44AC9ADA" w14:textId="2982AFD7" w:rsidR="00D41C8F" w:rsidRPr="002F39A5" w:rsidRDefault="00D41C8F" w:rsidP="002F39A5">
      <w:pPr>
        <w:pStyle w:val="Heading1"/>
        <w:rPr>
          <w:rFonts w:ascii="Caladea" w:eastAsia="Caladea" w:hAnsi="Caladea"/>
          <w:b/>
          <w:bCs/>
          <w:color w:val="000000" w:themeColor="text1"/>
          <w:sz w:val="40"/>
          <w:szCs w:val="40"/>
        </w:rPr>
      </w:pPr>
      <w:r w:rsidRPr="002F39A5">
        <w:rPr>
          <w:rFonts w:ascii="Caladea" w:eastAsia="Caladea" w:hAnsi="Caladea"/>
          <w:b/>
          <w:bCs/>
          <w:color w:val="000000" w:themeColor="text1"/>
          <w:sz w:val="40"/>
          <w:szCs w:val="40"/>
        </w:rPr>
        <w:t>3</w:t>
      </w:r>
      <w:r w:rsidR="002F39A5">
        <w:rPr>
          <w:rFonts w:ascii="Caladea" w:eastAsia="Caladea" w:hAnsi="Caladea"/>
          <w:b/>
          <w:bCs/>
          <w:color w:val="000000" w:themeColor="text1"/>
          <w:sz w:val="40"/>
          <w:szCs w:val="40"/>
        </w:rPr>
        <w:t>.</w:t>
      </w:r>
      <w:r w:rsidRPr="002F39A5">
        <w:rPr>
          <w:rFonts w:ascii="Caladea" w:eastAsia="Caladea" w:hAnsi="Caladea"/>
          <w:b/>
          <w:bCs/>
          <w:color w:val="000000" w:themeColor="text1"/>
          <w:sz w:val="40"/>
          <w:szCs w:val="40"/>
        </w:rPr>
        <w:t xml:space="preserve"> </w:t>
      </w:r>
      <w:r w:rsidRPr="002F39A5">
        <w:rPr>
          <w:rFonts w:ascii="Caladea" w:eastAsia="Caladea" w:hAnsi="Caladea"/>
          <w:b/>
          <w:bCs/>
          <w:color w:val="000000" w:themeColor="text1"/>
          <w:sz w:val="40"/>
          <w:szCs w:val="40"/>
        </w:rPr>
        <w:t>Example Website</w:t>
      </w:r>
    </w:p>
    <w:p w14:paraId="7E632486" w14:textId="77777777" w:rsidR="002C2662" w:rsidRPr="002C2662" w:rsidRDefault="002C2662" w:rsidP="002C2662"/>
    <w:p w14:paraId="46425831" w14:textId="4B5231A8" w:rsidR="002C2662" w:rsidRPr="002C2662" w:rsidRDefault="002C2662" w:rsidP="002C2662">
      <w:r>
        <w:rPr>
          <w:noProof/>
        </w:rPr>
        <w:lastRenderedPageBreak/>
        <w:drawing>
          <wp:inline distT="0" distB="0" distL="0" distR="0" wp14:anchorId="2B47E375" wp14:editId="0C2A5E69">
            <wp:extent cx="4754880" cy="2670773"/>
            <wp:effectExtent l="0" t="0" r="7620" b="0"/>
            <wp:docPr id="22531" name="Content Placeholder 3" descr="Picture 3.png">
              <a:extLst xmlns:a="http://schemas.openxmlformats.org/drawingml/2006/main">
                <a:ext uri="{FF2B5EF4-FFF2-40B4-BE49-F238E27FC236}">
                  <a16:creationId xmlns:a16="http://schemas.microsoft.com/office/drawing/2014/main" id="{A9E367DA-CB6D-4148-BABA-DA968D98A6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3" descr="Picture 3.png">
                      <a:extLst>
                        <a:ext uri="{FF2B5EF4-FFF2-40B4-BE49-F238E27FC236}">
                          <a16:creationId xmlns:a16="http://schemas.microsoft.com/office/drawing/2014/main" id="{A9E367DA-CB6D-4148-BABA-DA968D98A6FD}"/>
                        </a:ext>
                      </a:extLst>
                    </pic:cNvPr>
                    <pic:cNvPicPr>
                      <a:picLocks noGrp="1"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4690" cy="2676283"/>
                    </a:xfrm>
                    <a:prstGeom prst="rect">
                      <a:avLst/>
                    </a:prstGeom>
                    <a:noFill/>
                    <a:ln>
                      <a:noFill/>
                    </a:ln>
                  </pic:spPr>
                </pic:pic>
              </a:graphicData>
            </a:graphic>
          </wp:inline>
        </w:drawing>
      </w:r>
    </w:p>
    <w:p w14:paraId="2E4C6EBC" w14:textId="5074A43B" w:rsidR="002C2662" w:rsidRDefault="002C2662" w:rsidP="002C2662"/>
    <w:p w14:paraId="25CD4D38" w14:textId="531F961E" w:rsidR="002C2662" w:rsidRDefault="00935D0C" w:rsidP="002C2662">
      <w:r w:rsidRPr="00935D0C">
        <w:drawing>
          <wp:inline distT="0" distB="0" distL="0" distR="0" wp14:anchorId="28338595" wp14:editId="2E383C36">
            <wp:extent cx="4792980" cy="175559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7292" cy="1760834"/>
                    </a:xfrm>
                    <a:prstGeom prst="rect">
                      <a:avLst/>
                    </a:prstGeom>
                  </pic:spPr>
                </pic:pic>
              </a:graphicData>
            </a:graphic>
          </wp:inline>
        </w:drawing>
      </w:r>
    </w:p>
    <w:p w14:paraId="7DCED0E4" w14:textId="0230AC6C" w:rsidR="00D574C7" w:rsidRDefault="00D574C7" w:rsidP="002C2662"/>
    <w:p w14:paraId="20536CCD" w14:textId="0855EC75" w:rsidR="00D574C7" w:rsidRDefault="00D574C7" w:rsidP="002C2662">
      <w:r>
        <w:rPr>
          <w:noProof/>
        </w:rPr>
        <w:drawing>
          <wp:inline distT="0" distB="0" distL="0" distR="0" wp14:anchorId="72F1C171" wp14:editId="40A83F1F">
            <wp:extent cx="4817784" cy="2705100"/>
            <wp:effectExtent l="0" t="0" r="1905" b="0"/>
            <wp:docPr id="26627" name="Content Placeholder 3" descr="Picture 3.png">
              <a:extLst xmlns:a="http://schemas.openxmlformats.org/drawingml/2006/main">
                <a:ext uri="{FF2B5EF4-FFF2-40B4-BE49-F238E27FC236}">
                  <a16:creationId xmlns:a16="http://schemas.microsoft.com/office/drawing/2014/main" id="{CA6310F6-85E4-4140-BE78-4711AA27EA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Content Placeholder 3" descr="Picture 3.png">
                      <a:extLst>
                        <a:ext uri="{FF2B5EF4-FFF2-40B4-BE49-F238E27FC236}">
                          <a16:creationId xmlns:a16="http://schemas.microsoft.com/office/drawing/2014/main" id="{CA6310F6-85E4-4140-BE78-4711AA27EA9E}"/>
                        </a:ext>
                      </a:extLst>
                    </pic:cNvPr>
                    <pic:cNvPicPr>
                      <a:picLocks noGrp="1"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170" cy="2709809"/>
                    </a:xfrm>
                    <a:prstGeom prst="rect">
                      <a:avLst/>
                    </a:prstGeom>
                    <a:noFill/>
                    <a:ln>
                      <a:noFill/>
                    </a:ln>
                  </pic:spPr>
                </pic:pic>
              </a:graphicData>
            </a:graphic>
          </wp:inline>
        </w:drawing>
      </w:r>
    </w:p>
    <w:p w14:paraId="484563EE" w14:textId="5BDD903C" w:rsidR="001C4104" w:rsidRDefault="001C4104" w:rsidP="001C4104">
      <w:pPr>
        <w:rPr>
          <w:rFonts w:ascii="Caladea" w:eastAsia="Caladea" w:hAnsi="Caladea" w:cs="Caladea"/>
          <w:bCs/>
          <w:sz w:val="32"/>
          <w:szCs w:val="32"/>
          <w:lang w:val="en-US" w:eastAsia="en-US"/>
        </w:rPr>
      </w:pPr>
      <w:r w:rsidRPr="001C4104">
        <w:rPr>
          <w:rFonts w:ascii="Caladea" w:eastAsia="Caladea" w:hAnsi="Caladea" w:cs="Caladea"/>
          <w:bCs/>
          <w:sz w:val="32"/>
          <w:szCs w:val="32"/>
          <w:lang w:val="en-US" w:eastAsia="en-US"/>
        </w:rPr>
        <w:t>SELECT * FROM `login` WHERE `user`=‘</w:t>
      </w:r>
      <w:r w:rsidRPr="001C4104">
        <w:rPr>
          <w:rFonts w:ascii="Caladea" w:eastAsia="Caladea" w:hAnsi="Caladea" w:cs="Caladea"/>
          <w:bCs/>
          <w:color w:val="FF0000"/>
          <w:sz w:val="32"/>
          <w:szCs w:val="32"/>
          <w:lang w:val="en-US" w:eastAsia="en-US"/>
        </w:rPr>
        <w:t>’;</w:t>
      </w:r>
      <w:r w:rsidRPr="001C4104">
        <w:rPr>
          <w:rFonts w:ascii="Caladea" w:eastAsia="Caladea" w:hAnsi="Caladea" w:cs="Caladea"/>
          <w:bCs/>
          <w:sz w:val="32"/>
          <w:szCs w:val="32"/>
          <w:lang w:val="en-US" w:eastAsia="en-US"/>
        </w:rPr>
        <w:t xml:space="preserve"> </w:t>
      </w:r>
      <w:r w:rsidRPr="001C4104">
        <w:rPr>
          <w:rFonts w:ascii="Caladea" w:eastAsia="Caladea" w:hAnsi="Caladea" w:cs="Caladea"/>
          <w:bCs/>
          <w:color w:val="FF0000"/>
          <w:sz w:val="32"/>
          <w:szCs w:val="32"/>
          <w:lang w:val="en-US" w:eastAsia="en-US"/>
        </w:rPr>
        <w:t>DROP TABLE `login`;</w:t>
      </w:r>
      <w:r w:rsidRPr="001C4104">
        <w:rPr>
          <w:rFonts w:ascii="Caladea" w:eastAsia="Caladea" w:hAnsi="Caladea" w:cs="Caladea"/>
          <w:bCs/>
          <w:sz w:val="32"/>
          <w:szCs w:val="32"/>
          <w:lang w:val="en-US" w:eastAsia="en-US"/>
        </w:rPr>
        <w:t xml:space="preserve"> --’ AND </w:t>
      </w:r>
      <w:r w:rsidRPr="001C4104">
        <w:rPr>
          <w:rFonts w:ascii="Caladea" w:eastAsia="Caladea" w:hAnsi="Caladea" w:cs="Caladea"/>
          <w:bCs/>
          <w:sz w:val="32"/>
          <w:szCs w:val="32"/>
          <w:lang w:val="en-US" w:eastAsia="en-US"/>
        </w:rPr>
        <w:br/>
        <w:t xml:space="preserve">     `pass`=‘’</w:t>
      </w:r>
    </w:p>
    <w:p w14:paraId="5DF34468" w14:textId="58943839" w:rsidR="003C2432" w:rsidRDefault="003C2432" w:rsidP="001C4104">
      <w:pPr>
        <w:rPr>
          <w:rFonts w:ascii="Caladea" w:eastAsia="Caladea" w:hAnsi="Caladea" w:cs="Caladea"/>
          <w:bCs/>
          <w:sz w:val="32"/>
          <w:szCs w:val="32"/>
          <w:lang w:val="en-US" w:eastAsia="en-US"/>
        </w:rPr>
      </w:pPr>
    </w:p>
    <w:p w14:paraId="64B5A7A5" w14:textId="5985A4EE" w:rsidR="003C2432" w:rsidRPr="00FD5224" w:rsidRDefault="00FD5224" w:rsidP="00FD5224">
      <w:pPr>
        <w:pStyle w:val="Heading2"/>
        <w:rPr>
          <w:rFonts w:ascii="Caladea" w:hAnsi="Caladea"/>
          <w:sz w:val="36"/>
          <w:szCs w:val="36"/>
        </w:rPr>
      </w:pPr>
      <w:r>
        <w:rPr>
          <w:rFonts w:ascii="Caladea" w:hAnsi="Caladea"/>
          <w:sz w:val="36"/>
          <w:szCs w:val="36"/>
        </w:rPr>
        <w:lastRenderedPageBreak/>
        <w:t xml:space="preserve">3.1 </w:t>
      </w:r>
      <w:r w:rsidR="00A72C32" w:rsidRPr="00FD5224">
        <w:rPr>
          <w:rFonts w:ascii="Caladea" w:hAnsi="Caladea"/>
          <w:sz w:val="36"/>
          <w:szCs w:val="36"/>
        </w:rPr>
        <w:t>More Malicious Example</w:t>
      </w:r>
    </w:p>
    <w:p w14:paraId="0C7614EE" w14:textId="77777777" w:rsidR="004E1BD2" w:rsidRPr="004E1BD2" w:rsidRDefault="004E1BD2" w:rsidP="004E1BD2">
      <w:pPr>
        <w:rPr>
          <w:rFonts w:eastAsia="Caladea"/>
          <w:lang w:val="en-US" w:eastAsia="en-US"/>
        </w:rPr>
      </w:pPr>
    </w:p>
    <w:p w14:paraId="22FCC89F" w14:textId="5462E8B9" w:rsidR="004E1BD2" w:rsidRDefault="004E1BD2" w:rsidP="00742E6B">
      <w:pPr>
        <w:pStyle w:val="ListParagraph"/>
        <w:numPr>
          <w:ilvl w:val="0"/>
          <w:numId w:val="10"/>
        </w:numPr>
        <w:rPr>
          <w:rFonts w:ascii="Caladea" w:eastAsia="Caladea" w:hAnsi="Caladea" w:cs="Caladea"/>
          <w:bCs/>
          <w:sz w:val="32"/>
          <w:szCs w:val="32"/>
          <w:lang w:val="en-US" w:eastAsia="en-US"/>
        </w:rPr>
      </w:pPr>
      <w:r w:rsidRPr="004E1BD2">
        <w:rPr>
          <w:rFonts w:ascii="Caladea" w:eastAsia="Caladea" w:hAnsi="Caladea" w:cs="Caladea"/>
          <w:bCs/>
          <w:sz w:val="32"/>
          <w:szCs w:val="32"/>
          <w:lang w:val="en-US" w:eastAsia="en-US"/>
        </w:rPr>
        <w:t>SELECT * FROM `login` WHERE `user`=‘</w:t>
      </w:r>
      <w:r w:rsidRPr="004E1BD2">
        <w:rPr>
          <w:rFonts w:ascii="Caladea" w:eastAsia="Caladea" w:hAnsi="Caladea" w:cs="Caladea"/>
          <w:bCs/>
          <w:color w:val="FF0000"/>
          <w:sz w:val="32"/>
          <w:szCs w:val="32"/>
          <w:lang w:val="en-US" w:eastAsia="en-US"/>
        </w:rPr>
        <w:t>’; INSERT INTO `login` ('user','pass') VALUES ('haxor','whatever');--</w:t>
      </w:r>
      <w:r w:rsidRPr="004E1BD2">
        <w:rPr>
          <w:rFonts w:ascii="Caladea" w:eastAsia="Caladea" w:hAnsi="Caladea" w:cs="Caladea"/>
          <w:bCs/>
          <w:sz w:val="32"/>
          <w:szCs w:val="32"/>
          <w:lang w:val="en-US" w:eastAsia="en-US"/>
        </w:rPr>
        <w:t>’ AND `pass`=‘’</w:t>
      </w:r>
    </w:p>
    <w:p w14:paraId="7186E156" w14:textId="77777777" w:rsidR="00EF0775" w:rsidRPr="004E1BD2" w:rsidRDefault="00EF0775" w:rsidP="00EF0775">
      <w:pPr>
        <w:pStyle w:val="ListParagraph"/>
        <w:rPr>
          <w:rFonts w:ascii="Caladea" w:eastAsia="Caladea" w:hAnsi="Caladea" w:cs="Caladea"/>
          <w:bCs/>
          <w:sz w:val="32"/>
          <w:szCs w:val="32"/>
          <w:lang w:val="en-US" w:eastAsia="en-US"/>
        </w:rPr>
      </w:pPr>
    </w:p>
    <w:p w14:paraId="5FE8BB64" w14:textId="5E7FA22B" w:rsidR="004E1BD2" w:rsidRDefault="004E1BD2" w:rsidP="00742E6B">
      <w:pPr>
        <w:pStyle w:val="ListParagraph"/>
        <w:numPr>
          <w:ilvl w:val="0"/>
          <w:numId w:val="10"/>
        </w:numPr>
        <w:rPr>
          <w:rFonts w:ascii="Caladea" w:eastAsia="Caladea" w:hAnsi="Caladea" w:cs="Caladea"/>
          <w:bCs/>
          <w:sz w:val="32"/>
          <w:szCs w:val="32"/>
          <w:lang w:val="en-US" w:eastAsia="en-US"/>
        </w:rPr>
      </w:pPr>
      <w:r w:rsidRPr="004E1BD2">
        <w:rPr>
          <w:rFonts w:ascii="Caladea" w:eastAsia="Caladea" w:hAnsi="Caladea" w:cs="Caladea"/>
          <w:bCs/>
          <w:sz w:val="32"/>
          <w:szCs w:val="32"/>
          <w:lang w:val="en-US" w:eastAsia="en-US"/>
        </w:rPr>
        <w:t>SELECT * FROM `login` WHERE `user`=‘</w:t>
      </w:r>
      <w:r w:rsidRPr="004E1BD2">
        <w:rPr>
          <w:rFonts w:ascii="Caladea" w:eastAsia="Caladea" w:hAnsi="Caladea" w:cs="Caladea"/>
          <w:bCs/>
          <w:color w:val="FF0000"/>
          <w:sz w:val="32"/>
          <w:szCs w:val="32"/>
          <w:lang w:val="en-US" w:eastAsia="en-US"/>
        </w:rPr>
        <w:t>’; UPDATE `login` SET `pass`=‘pass123’ WHERE `user`=‘timbo317’;</w:t>
      </w:r>
      <w:r w:rsidRPr="004E1BD2">
        <w:rPr>
          <w:rFonts w:ascii="Caladea" w:eastAsia="Caladea" w:hAnsi="Caladea" w:cs="Caladea"/>
          <w:bCs/>
          <w:sz w:val="32"/>
          <w:szCs w:val="32"/>
          <w:lang w:val="en-US" w:eastAsia="en-US"/>
        </w:rPr>
        <w:t>--’ AND `pass`=‘’</w:t>
      </w:r>
    </w:p>
    <w:p w14:paraId="617D2442" w14:textId="77777777" w:rsidR="00EF0775" w:rsidRPr="004E1BD2" w:rsidRDefault="00EF0775" w:rsidP="00EF0775">
      <w:pPr>
        <w:pStyle w:val="ListParagraph"/>
        <w:rPr>
          <w:rFonts w:ascii="Caladea" w:eastAsia="Caladea" w:hAnsi="Caladea" w:cs="Caladea"/>
          <w:bCs/>
          <w:sz w:val="32"/>
          <w:szCs w:val="32"/>
          <w:lang w:val="en-US" w:eastAsia="en-US"/>
        </w:rPr>
      </w:pPr>
    </w:p>
    <w:p w14:paraId="62C439CB" w14:textId="04FB5431" w:rsidR="004E1BD2" w:rsidRDefault="004E1BD2" w:rsidP="00742E6B">
      <w:pPr>
        <w:pStyle w:val="ListParagraph"/>
        <w:numPr>
          <w:ilvl w:val="0"/>
          <w:numId w:val="10"/>
        </w:numPr>
        <w:rPr>
          <w:rFonts w:ascii="Caladea" w:eastAsia="Caladea" w:hAnsi="Caladea" w:cs="Caladea"/>
          <w:bCs/>
          <w:sz w:val="32"/>
          <w:szCs w:val="32"/>
          <w:lang w:val="en-US" w:eastAsia="en-US"/>
        </w:rPr>
      </w:pPr>
      <w:r w:rsidRPr="004E1BD2">
        <w:rPr>
          <w:rFonts w:ascii="Caladea" w:eastAsia="Caladea" w:hAnsi="Caladea" w:cs="Caladea"/>
          <w:bCs/>
          <w:sz w:val="32"/>
          <w:szCs w:val="32"/>
          <w:lang w:val="en-US" w:eastAsia="en-US"/>
        </w:rPr>
        <w:t>SELECT * FROM `login` WHERE `user`=‘</w:t>
      </w:r>
      <w:r w:rsidRPr="004E1BD2">
        <w:rPr>
          <w:rFonts w:ascii="Caladea" w:eastAsia="Caladea" w:hAnsi="Caladea" w:cs="Caladea"/>
          <w:bCs/>
          <w:color w:val="FF0000"/>
          <w:sz w:val="32"/>
          <w:szCs w:val="32"/>
          <w:lang w:val="en-US" w:eastAsia="en-US"/>
        </w:rPr>
        <w:t>’;</w:t>
      </w:r>
      <w:r w:rsidRPr="004E1BD2">
        <w:rPr>
          <w:rFonts w:ascii="Caladea" w:eastAsia="Caladea" w:hAnsi="Caladea" w:cs="Caladea"/>
          <w:bCs/>
          <w:sz w:val="32"/>
          <w:szCs w:val="32"/>
          <w:lang w:val="en-US" w:eastAsia="en-US"/>
        </w:rPr>
        <w:t xml:space="preserve"> </w:t>
      </w:r>
      <w:r w:rsidRPr="004E1BD2">
        <w:rPr>
          <w:rFonts w:ascii="Caladea" w:eastAsia="Caladea" w:hAnsi="Caladea" w:cs="Caladea"/>
          <w:bCs/>
          <w:color w:val="FF0000"/>
          <w:sz w:val="32"/>
          <w:szCs w:val="32"/>
          <w:lang w:val="en-US" w:eastAsia="en-US"/>
        </w:rPr>
        <w:t>DROP TABLE `login`</w:t>
      </w:r>
      <w:r w:rsidRPr="004E1BD2">
        <w:rPr>
          <w:rFonts w:ascii="Caladea" w:eastAsia="Caladea" w:hAnsi="Caladea" w:cs="Caladea"/>
          <w:bCs/>
          <w:sz w:val="32"/>
          <w:szCs w:val="32"/>
          <w:lang w:val="en-US" w:eastAsia="en-US"/>
        </w:rPr>
        <w:t>; --’ AND `pass`=‘’</w:t>
      </w:r>
    </w:p>
    <w:p w14:paraId="38D98ADC" w14:textId="77777777" w:rsidR="00860243" w:rsidRPr="00860243" w:rsidRDefault="00860243" w:rsidP="00860243">
      <w:pPr>
        <w:ind w:left="360"/>
        <w:rPr>
          <w:rFonts w:ascii="Caladea" w:eastAsia="Caladea" w:hAnsi="Caladea" w:cs="Caladea"/>
          <w:bCs/>
          <w:sz w:val="32"/>
          <w:szCs w:val="32"/>
          <w:lang w:val="en-US" w:eastAsia="en-US"/>
        </w:rPr>
      </w:pPr>
    </w:p>
    <w:p w14:paraId="3EEE553F" w14:textId="4A111A5C" w:rsidR="00860243" w:rsidRPr="00FD320C" w:rsidRDefault="00860243" w:rsidP="00033598">
      <w:pPr>
        <w:pStyle w:val="Heading1"/>
        <w:rPr>
          <w:rFonts w:ascii="Caladea" w:eastAsia="Caladea" w:hAnsi="Caladea"/>
          <w:b/>
          <w:bCs/>
          <w:color w:val="000000" w:themeColor="text1"/>
          <w:sz w:val="40"/>
          <w:szCs w:val="40"/>
        </w:rPr>
      </w:pPr>
      <w:r w:rsidRPr="00FD320C">
        <w:rPr>
          <w:rFonts w:ascii="Caladea" w:eastAsia="Caladea" w:hAnsi="Caladea"/>
          <w:b/>
          <w:bCs/>
          <w:color w:val="000000" w:themeColor="text1"/>
          <w:sz w:val="40"/>
          <w:szCs w:val="40"/>
        </w:rPr>
        <w:t>4</w:t>
      </w:r>
      <w:r w:rsidRPr="00FD320C">
        <w:rPr>
          <w:rFonts w:ascii="Caladea" w:eastAsia="Caladea" w:hAnsi="Caladea"/>
          <w:b/>
          <w:bCs/>
          <w:color w:val="000000" w:themeColor="text1"/>
          <w:sz w:val="40"/>
          <w:szCs w:val="40"/>
        </w:rPr>
        <w:t xml:space="preserve">. </w:t>
      </w:r>
      <w:r w:rsidRPr="00FD320C">
        <w:rPr>
          <w:rFonts w:ascii="Caladea" w:eastAsia="Caladea" w:hAnsi="Caladea"/>
          <w:b/>
          <w:bCs/>
          <w:color w:val="000000" w:themeColor="text1"/>
          <w:sz w:val="40"/>
          <w:szCs w:val="40"/>
        </w:rPr>
        <w:t xml:space="preserve">Real World </w:t>
      </w:r>
      <w:r w:rsidRPr="00FD320C">
        <w:rPr>
          <w:rFonts w:ascii="Caladea" w:eastAsia="Caladea" w:hAnsi="Caladea"/>
          <w:b/>
          <w:bCs/>
          <w:color w:val="000000" w:themeColor="text1"/>
          <w:sz w:val="40"/>
          <w:szCs w:val="40"/>
        </w:rPr>
        <w:t>Exampl</w:t>
      </w:r>
      <w:r w:rsidRPr="00FD320C">
        <w:rPr>
          <w:rFonts w:ascii="Caladea" w:eastAsia="Caladea" w:hAnsi="Caladea"/>
          <w:b/>
          <w:bCs/>
          <w:color w:val="000000" w:themeColor="text1"/>
          <w:sz w:val="40"/>
          <w:szCs w:val="40"/>
        </w:rPr>
        <w:t>e</w:t>
      </w:r>
    </w:p>
    <w:p w14:paraId="71B375D1" w14:textId="0CBBB4C9" w:rsidR="00097D4C" w:rsidRDefault="00097D4C" w:rsidP="00097D4C"/>
    <w:p w14:paraId="4ABE131C" w14:textId="035D0FA5" w:rsidR="00097D4C" w:rsidRDefault="00097D4C" w:rsidP="00742E6B">
      <w:pPr>
        <w:pStyle w:val="ListParagraph"/>
        <w:numPr>
          <w:ilvl w:val="0"/>
          <w:numId w:val="11"/>
        </w:numPr>
        <w:shd w:val="clear" w:color="auto" w:fill="FFFFFF"/>
        <w:textAlignment w:val="baseline"/>
        <w:rPr>
          <w:rFonts w:ascii="Caladea" w:eastAsia="Caladea" w:hAnsi="Caladea" w:cs="Caladea"/>
          <w:bCs/>
          <w:sz w:val="32"/>
          <w:szCs w:val="32"/>
          <w:lang w:val="en-US" w:eastAsia="en-US"/>
        </w:rPr>
      </w:pPr>
      <w:r w:rsidRPr="00627B88">
        <w:rPr>
          <w:rFonts w:ascii="Caladea" w:eastAsia="Caladea" w:hAnsi="Caladea" w:cs="Caladea"/>
          <w:b/>
          <w:sz w:val="32"/>
          <w:szCs w:val="32"/>
          <w:lang w:val="en-US" w:eastAsia="en-US"/>
        </w:rPr>
        <w:t>GhostShell attack</w:t>
      </w:r>
      <w:r w:rsidRPr="00627B88">
        <w:rPr>
          <w:rFonts w:ascii="Caladea" w:eastAsia="Caladea" w:hAnsi="Caladea" w:cs="Caladea"/>
          <w:bCs/>
          <w:sz w:val="32"/>
          <w:szCs w:val="32"/>
          <w:lang w:val="en-US" w:eastAsia="en-US"/>
        </w:rPr>
        <w:t>—hackers from APT group Team GhostShell targeted 53 universities using SQL injection, stole and published 36,000 personal records belonging to students, faculty, and staff.</w:t>
      </w:r>
    </w:p>
    <w:p w14:paraId="242DE06B" w14:textId="77777777" w:rsidR="00627B88" w:rsidRPr="00627B88" w:rsidRDefault="00627B88" w:rsidP="00627B88">
      <w:pPr>
        <w:pStyle w:val="ListParagraph"/>
        <w:shd w:val="clear" w:color="auto" w:fill="FFFFFF"/>
        <w:textAlignment w:val="baseline"/>
        <w:rPr>
          <w:rFonts w:ascii="Caladea" w:eastAsia="Caladea" w:hAnsi="Caladea" w:cs="Caladea"/>
          <w:bCs/>
          <w:sz w:val="32"/>
          <w:szCs w:val="32"/>
          <w:lang w:val="en-US" w:eastAsia="en-US"/>
        </w:rPr>
      </w:pPr>
    </w:p>
    <w:p w14:paraId="78EFF674" w14:textId="77777777" w:rsidR="00097D4C" w:rsidRPr="00627B88" w:rsidRDefault="00097D4C" w:rsidP="00742E6B">
      <w:pPr>
        <w:pStyle w:val="ListParagraph"/>
        <w:numPr>
          <w:ilvl w:val="0"/>
          <w:numId w:val="11"/>
        </w:numPr>
        <w:shd w:val="clear" w:color="auto" w:fill="FFFFFF"/>
        <w:textAlignment w:val="baseline"/>
        <w:rPr>
          <w:rFonts w:ascii="Caladea" w:eastAsia="Caladea" w:hAnsi="Caladea" w:cs="Caladea"/>
          <w:bCs/>
          <w:sz w:val="32"/>
          <w:szCs w:val="32"/>
          <w:lang w:val="en-US" w:eastAsia="en-US"/>
        </w:rPr>
      </w:pPr>
      <w:r w:rsidRPr="00627B88">
        <w:rPr>
          <w:rFonts w:ascii="Caladea" w:eastAsia="Caladea" w:hAnsi="Caladea" w:cs="Caladea"/>
          <w:b/>
          <w:sz w:val="32"/>
          <w:szCs w:val="32"/>
          <w:lang w:val="en-US" w:eastAsia="en-US"/>
        </w:rPr>
        <w:t>Turkish government</w:t>
      </w:r>
      <w:r w:rsidRPr="00627B88">
        <w:rPr>
          <w:rFonts w:ascii="Caladea" w:eastAsia="Caladea" w:hAnsi="Caladea" w:cs="Caladea"/>
          <w:bCs/>
          <w:sz w:val="32"/>
          <w:szCs w:val="32"/>
          <w:lang w:val="en-US" w:eastAsia="en-US"/>
        </w:rPr>
        <w:t>—another APT group, RedHack collective, used SQL injection to breach the Turkish government website and erase debt to government agencies.</w:t>
      </w:r>
    </w:p>
    <w:p w14:paraId="3C191B52" w14:textId="77777777" w:rsidR="00627B88" w:rsidRDefault="00627B88" w:rsidP="00097D4C">
      <w:pPr>
        <w:shd w:val="clear" w:color="auto" w:fill="FFFFFF"/>
        <w:textAlignment w:val="baseline"/>
        <w:rPr>
          <w:rFonts w:ascii="Caladea" w:eastAsia="Caladea" w:hAnsi="Caladea" w:cs="Caladea"/>
          <w:b/>
          <w:sz w:val="32"/>
          <w:szCs w:val="32"/>
          <w:lang w:val="en-US" w:eastAsia="en-US"/>
        </w:rPr>
      </w:pPr>
    </w:p>
    <w:p w14:paraId="28CEC5D0" w14:textId="5B969D30" w:rsidR="00097D4C" w:rsidRPr="00627B88" w:rsidRDefault="00097D4C" w:rsidP="00742E6B">
      <w:pPr>
        <w:pStyle w:val="ListParagraph"/>
        <w:numPr>
          <w:ilvl w:val="0"/>
          <w:numId w:val="11"/>
        </w:numPr>
        <w:shd w:val="clear" w:color="auto" w:fill="FFFFFF"/>
        <w:textAlignment w:val="baseline"/>
        <w:rPr>
          <w:rFonts w:ascii="Caladea" w:eastAsia="Caladea" w:hAnsi="Caladea" w:cs="Caladea"/>
          <w:bCs/>
          <w:sz w:val="32"/>
          <w:szCs w:val="32"/>
          <w:lang w:val="en-US" w:eastAsia="en-US"/>
        </w:rPr>
      </w:pPr>
      <w:r w:rsidRPr="00627B88">
        <w:rPr>
          <w:rFonts w:ascii="Caladea" w:eastAsia="Caladea" w:hAnsi="Caladea" w:cs="Caladea"/>
          <w:b/>
          <w:sz w:val="32"/>
          <w:szCs w:val="32"/>
          <w:lang w:val="en-US" w:eastAsia="en-US"/>
        </w:rPr>
        <w:t>7-Eleven breach</w:t>
      </w:r>
      <w:r w:rsidRPr="00627B88">
        <w:rPr>
          <w:rFonts w:ascii="Caladea" w:eastAsia="Caladea" w:hAnsi="Caladea" w:cs="Caladea"/>
          <w:bCs/>
          <w:sz w:val="32"/>
          <w:szCs w:val="32"/>
          <w:lang w:val="en-US" w:eastAsia="en-US"/>
        </w:rPr>
        <w:t>—a team of attackers used SQL injection to penetrate corporate systems at several companies, primarily the 7-Eleven retail chain, stealing 130 million credit card numbers.</w:t>
      </w:r>
    </w:p>
    <w:p w14:paraId="099DC87D" w14:textId="77777777" w:rsidR="00627B88" w:rsidRDefault="00627B88" w:rsidP="00097D4C">
      <w:pPr>
        <w:shd w:val="clear" w:color="auto" w:fill="FFFFFF"/>
        <w:textAlignment w:val="baseline"/>
        <w:rPr>
          <w:rFonts w:ascii="Caladea" w:eastAsia="Caladea" w:hAnsi="Caladea" w:cs="Caladea"/>
          <w:b/>
          <w:sz w:val="32"/>
          <w:szCs w:val="32"/>
          <w:lang w:val="en-US" w:eastAsia="en-US"/>
        </w:rPr>
      </w:pPr>
    </w:p>
    <w:p w14:paraId="1F879834" w14:textId="06691D82" w:rsidR="00097D4C" w:rsidRPr="00627B88" w:rsidRDefault="00097D4C" w:rsidP="00742E6B">
      <w:pPr>
        <w:pStyle w:val="ListParagraph"/>
        <w:numPr>
          <w:ilvl w:val="0"/>
          <w:numId w:val="11"/>
        </w:numPr>
        <w:shd w:val="clear" w:color="auto" w:fill="FFFFFF"/>
        <w:textAlignment w:val="baseline"/>
        <w:rPr>
          <w:rFonts w:ascii="Caladea" w:eastAsia="Caladea" w:hAnsi="Caladea" w:cs="Caladea"/>
          <w:bCs/>
          <w:sz w:val="32"/>
          <w:szCs w:val="32"/>
          <w:lang w:val="en-US" w:eastAsia="en-US"/>
        </w:rPr>
      </w:pPr>
      <w:r w:rsidRPr="00627B88">
        <w:rPr>
          <w:rFonts w:ascii="Caladea" w:eastAsia="Caladea" w:hAnsi="Caladea" w:cs="Caladea"/>
          <w:b/>
          <w:sz w:val="32"/>
          <w:szCs w:val="32"/>
          <w:lang w:val="en-US" w:eastAsia="en-US"/>
        </w:rPr>
        <w:t>HBGary breach</w:t>
      </w:r>
      <w:r w:rsidRPr="00627B88">
        <w:rPr>
          <w:rFonts w:ascii="Caladea" w:eastAsia="Caladea" w:hAnsi="Caladea" w:cs="Caladea"/>
          <w:bCs/>
          <w:sz w:val="32"/>
          <w:szCs w:val="32"/>
          <w:lang w:val="en-US" w:eastAsia="en-US"/>
        </w:rPr>
        <w:t>—hackers related to the Anonymous activist group used SQL Injection to take down the IT security company’s website. The attack was a response to HBGary CEO publicizing that he had names of Anonymous organization members.</w:t>
      </w:r>
    </w:p>
    <w:p w14:paraId="1D496972" w14:textId="77777777" w:rsidR="00627B88" w:rsidRDefault="00627B88" w:rsidP="00627B88">
      <w:pPr>
        <w:shd w:val="clear" w:color="auto" w:fill="FFFFFF"/>
        <w:textAlignment w:val="baseline"/>
        <w:rPr>
          <w:rFonts w:ascii="Caladea" w:eastAsia="Caladea" w:hAnsi="Caladea" w:cs="Caladea"/>
          <w:bCs/>
          <w:sz w:val="32"/>
          <w:szCs w:val="32"/>
          <w:lang w:val="en-US" w:eastAsia="en-US"/>
        </w:rPr>
      </w:pPr>
    </w:p>
    <w:p w14:paraId="79BB4B9D" w14:textId="6CA8A832" w:rsidR="00627B88" w:rsidRPr="00627B88" w:rsidRDefault="00627B88" w:rsidP="00742E6B">
      <w:pPr>
        <w:pStyle w:val="ListParagraph"/>
        <w:numPr>
          <w:ilvl w:val="0"/>
          <w:numId w:val="11"/>
        </w:numPr>
        <w:shd w:val="clear" w:color="auto" w:fill="FFFFFF"/>
        <w:textAlignment w:val="baseline"/>
        <w:rPr>
          <w:rFonts w:ascii="Caladea" w:eastAsia="Caladea" w:hAnsi="Caladea" w:cs="Caladea"/>
          <w:bCs/>
          <w:sz w:val="32"/>
          <w:szCs w:val="32"/>
          <w:lang w:val="en-US" w:eastAsia="en-US"/>
        </w:rPr>
      </w:pPr>
      <w:r w:rsidRPr="00627B88">
        <w:rPr>
          <w:rFonts w:ascii="Caladea" w:eastAsia="Caladea" w:hAnsi="Caladea" w:cs="Caladea"/>
          <w:bCs/>
          <w:sz w:val="32"/>
          <w:szCs w:val="32"/>
          <w:lang w:val="en-US" w:eastAsia="en-US"/>
        </w:rPr>
        <w:t xml:space="preserve">An SQL injection vulnerability resulted in an urgent June bugfix release of Ruby on Rails 3.x. </w:t>
      </w:r>
    </w:p>
    <w:p w14:paraId="7A99BD44" w14:textId="77777777" w:rsidR="00627B88" w:rsidRDefault="00627B88" w:rsidP="00627B88">
      <w:pPr>
        <w:shd w:val="clear" w:color="auto" w:fill="FFFFFF"/>
        <w:textAlignment w:val="baseline"/>
        <w:rPr>
          <w:rFonts w:ascii="Caladea" w:eastAsia="Caladea" w:hAnsi="Caladea" w:cs="Caladea"/>
          <w:bCs/>
          <w:sz w:val="32"/>
          <w:szCs w:val="32"/>
          <w:lang w:val="en-US" w:eastAsia="en-US"/>
        </w:rPr>
      </w:pPr>
    </w:p>
    <w:p w14:paraId="32D4C3B4" w14:textId="45BC7FFE" w:rsidR="00627B88" w:rsidRPr="00B70080" w:rsidRDefault="00627B88" w:rsidP="00742E6B">
      <w:pPr>
        <w:pStyle w:val="ListParagraph"/>
        <w:numPr>
          <w:ilvl w:val="0"/>
          <w:numId w:val="11"/>
        </w:numPr>
        <w:shd w:val="clear" w:color="auto" w:fill="FFFFFF"/>
        <w:textAlignment w:val="baseline"/>
        <w:rPr>
          <w:rFonts w:ascii="Caladea" w:eastAsia="Caladea" w:hAnsi="Caladea" w:cs="Caladea"/>
          <w:bCs/>
          <w:sz w:val="32"/>
          <w:szCs w:val="32"/>
          <w:lang w:val="en-US" w:eastAsia="en-US"/>
        </w:rPr>
      </w:pPr>
      <w:r w:rsidRPr="00627B88">
        <w:rPr>
          <w:rFonts w:ascii="Caladea" w:eastAsia="Caladea" w:hAnsi="Caladea" w:cs="Caladea"/>
          <w:bCs/>
          <w:sz w:val="32"/>
          <w:szCs w:val="32"/>
          <w:lang w:val="en-US" w:eastAsia="en-US"/>
        </w:rPr>
        <w:lastRenderedPageBreak/>
        <w:t>Yahoo! Voices was hacked in July.  The attack acquired 453,000 user email addresses and passwords.  The perpetrators claimed to have used union-based SQL injection to break in.</w:t>
      </w:r>
      <w:r w:rsidR="00B70080">
        <w:rPr>
          <w:rFonts w:ascii="Caladea" w:eastAsia="Caladea" w:hAnsi="Caladea" w:cs="Caladea"/>
          <w:bCs/>
          <w:sz w:val="32"/>
          <w:szCs w:val="32"/>
          <w:lang w:val="en-US" w:eastAsia="en-US"/>
        </w:rPr>
        <w:t xml:space="preserve"> </w:t>
      </w:r>
      <w:r w:rsidRPr="00B70080">
        <w:rPr>
          <w:rFonts w:ascii="Caladea" w:eastAsia="Caladea" w:hAnsi="Caladea" w:cs="Caladea"/>
          <w:bCs/>
          <w:sz w:val="32"/>
          <w:szCs w:val="32"/>
          <w:lang w:val="en-US" w:eastAsia="en-US"/>
        </w:rPr>
        <w:t>LinkedIn.com leaked 6.5 million user credentials in June.  A class action lawsuit alleges that the attack was accomplished with SQL injection.</w:t>
      </w:r>
    </w:p>
    <w:p w14:paraId="2668A570" w14:textId="77777777" w:rsidR="00B70080" w:rsidRDefault="00B70080" w:rsidP="00627B88">
      <w:pPr>
        <w:shd w:val="clear" w:color="auto" w:fill="FFFFFF"/>
        <w:textAlignment w:val="baseline"/>
        <w:rPr>
          <w:rFonts w:ascii="Caladea" w:eastAsia="Caladea" w:hAnsi="Caladea" w:cs="Caladea"/>
          <w:bCs/>
          <w:sz w:val="32"/>
          <w:szCs w:val="32"/>
          <w:lang w:val="en-US" w:eastAsia="en-US"/>
        </w:rPr>
      </w:pPr>
    </w:p>
    <w:p w14:paraId="7250F81C" w14:textId="316A8996" w:rsidR="00627B88" w:rsidRDefault="00627B88" w:rsidP="00742E6B">
      <w:pPr>
        <w:pStyle w:val="ListParagraph"/>
        <w:numPr>
          <w:ilvl w:val="0"/>
          <w:numId w:val="11"/>
        </w:numPr>
        <w:shd w:val="clear" w:color="auto" w:fill="FFFFFF"/>
        <w:textAlignment w:val="baseline"/>
        <w:rPr>
          <w:rFonts w:ascii="Caladea" w:eastAsia="Caladea" w:hAnsi="Caladea" w:cs="Caladea"/>
          <w:bCs/>
          <w:sz w:val="32"/>
          <w:szCs w:val="32"/>
          <w:lang w:val="en-US" w:eastAsia="en-US"/>
        </w:rPr>
      </w:pPr>
      <w:r w:rsidRPr="00B70080">
        <w:rPr>
          <w:rFonts w:ascii="Caladea" w:eastAsia="Caladea" w:hAnsi="Caladea" w:cs="Caladea"/>
          <w:bCs/>
          <w:sz w:val="32"/>
          <w:szCs w:val="32"/>
          <w:lang w:val="en-US" w:eastAsia="en-US"/>
        </w:rPr>
        <w:t>SQL injection was documented as a security threat in 1998, but new incidents still occur every month.  Making honest mistakes, developers fail to defend against this means of attack, and the security of online data is at risk for all of us because of it.</w:t>
      </w:r>
    </w:p>
    <w:p w14:paraId="5F2D0639" w14:textId="674D4129" w:rsidR="00742C74" w:rsidRDefault="00742C74" w:rsidP="00742C74">
      <w:pPr>
        <w:shd w:val="clear" w:color="auto" w:fill="FFFFFF"/>
        <w:textAlignment w:val="baseline"/>
        <w:rPr>
          <w:rFonts w:ascii="Caladea" w:eastAsia="Caladea" w:hAnsi="Caladea" w:cs="Caladea"/>
          <w:bCs/>
          <w:sz w:val="32"/>
          <w:szCs w:val="32"/>
          <w:lang w:val="en-US" w:eastAsia="en-US"/>
        </w:rPr>
      </w:pPr>
    </w:p>
    <w:p w14:paraId="6A3C80DE" w14:textId="487FAE7A" w:rsidR="00742C74" w:rsidRPr="00033598" w:rsidRDefault="00742C74" w:rsidP="00033598">
      <w:pPr>
        <w:pStyle w:val="Heading1"/>
        <w:rPr>
          <w:rFonts w:ascii="Caladea" w:eastAsia="Caladea" w:hAnsi="Caladea"/>
          <w:b/>
          <w:bCs/>
          <w:color w:val="000000" w:themeColor="text1"/>
          <w:sz w:val="40"/>
          <w:szCs w:val="40"/>
        </w:rPr>
      </w:pPr>
      <w:r w:rsidRPr="00033598">
        <w:rPr>
          <w:rFonts w:ascii="Caladea" w:eastAsia="Caladea" w:hAnsi="Caladea"/>
          <w:b/>
          <w:bCs/>
          <w:color w:val="000000" w:themeColor="text1"/>
          <w:sz w:val="40"/>
          <w:szCs w:val="40"/>
        </w:rPr>
        <w:t>5</w:t>
      </w:r>
      <w:r w:rsidRPr="00033598">
        <w:rPr>
          <w:rFonts w:ascii="Caladea" w:eastAsia="Caladea" w:hAnsi="Caladea"/>
          <w:b/>
          <w:bCs/>
          <w:color w:val="000000" w:themeColor="text1"/>
          <w:sz w:val="40"/>
          <w:szCs w:val="40"/>
        </w:rPr>
        <w:t xml:space="preserve">. </w:t>
      </w:r>
      <w:r w:rsidR="00D7755C" w:rsidRPr="00033598">
        <w:rPr>
          <w:rFonts w:ascii="Caladea" w:eastAsia="Caladea" w:hAnsi="Caladea"/>
          <w:b/>
          <w:bCs/>
          <w:color w:val="000000" w:themeColor="text1"/>
          <w:sz w:val="40"/>
          <w:szCs w:val="40"/>
        </w:rPr>
        <w:t>How does this prevent an attack?</w:t>
      </w:r>
    </w:p>
    <w:p w14:paraId="65C8E3D7" w14:textId="77777777" w:rsidR="009B2E2F" w:rsidRDefault="009B2E2F" w:rsidP="009B2E2F">
      <w:pPr>
        <w:rPr>
          <w:lang w:val="en-US"/>
        </w:rPr>
      </w:pPr>
    </w:p>
    <w:p w14:paraId="11265EAA" w14:textId="77777777" w:rsidR="009B2E2F" w:rsidRDefault="0040441E" w:rsidP="00742E6B">
      <w:pPr>
        <w:pStyle w:val="ListParagraph"/>
        <w:numPr>
          <w:ilvl w:val="0"/>
          <w:numId w:val="13"/>
        </w:numPr>
        <w:rPr>
          <w:rFonts w:ascii="Caladea" w:eastAsia="Caladea" w:hAnsi="Caladea" w:cs="Caladea"/>
          <w:bCs/>
          <w:sz w:val="32"/>
          <w:szCs w:val="32"/>
          <w:lang w:val="en-US" w:eastAsia="en-US"/>
        </w:rPr>
      </w:pPr>
      <w:r w:rsidRPr="009B2E2F">
        <w:rPr>
          <w:rFonts w:ascii="Caladea" w:eastAsia="Caladea" w:hAnsi="Caladea" w:cs="Caladea"/>
          <w:bCs/>
          <w:sz w:val="32"/>
          <w:szCs w:val="32"/>
          <w:lang w:val="en-US" w:eastAsia="en-US"/>
        </w:rPr>
        <w:t>The root cause of SQL injection vulnerabilities is insufficient input validation.</w:t>
      </w:r>
    </w:p>
    <w:p w14:paraId="1B66AA4E" w14:textId="77777777" w:rsidR="009B2E2F" w:rsidRDefault="0040441E" w:rsidP="00742E6B">
      <w:pPr>
        <w:pStyle w:val="ListParagraph"/>
        <w:numPr>
          <w:ilvl w:val="0"/>
          <w:numId w:val="13"/>
        </w:numPr>
        <w:rPr>
          <w:rFonts w:ascii="Caladea" w:eastAsia="Caladea" w:hAnsi="Caladea" w:cs="Caladea"/>
          <w:bCs/>
          <w:sz w:val="32"/>
          <w:szCs w:val="32"/>
          <w:lang w:val="en-US" w:eastAsia="en-US"/>
        </w:rPr>
      </w:pPr>
      <w:r w:rsidRPr="009B2E2F">
        <w:rPr>
          <w:rFonts w:ascii="Caladea" w:eastAsia="Caladea" w:hAnsi="Caladea" w:cs="Caladea"/>
          <w:bCs/>
          <w:sz w:val="32"/>
          <w:szCs w:val="32"/>
          <w:lang w:val="en-US" w:eastAsia="en-US"/>
        </w:rPr>
        <w:t>The SQL statement you pass to prepare is parsed and compiled by the database server.</w:t>
      </w:r>
    </w:p>
    <w:p w14:paraId="13499F6C" w14:textId="77777777" w:rsidR="009B2E2F" w:rsidRDefault="0040441E" w:rsidP="00742E6B">
      <w:pPr>
        <w:pStyle w:val="ListParagraph"/>
        <w:numPr>
          <w:ilvl w:val="0"/>
          <w:numId w:val="13"/>
        </w:numPr>
        <w:rPr>
          <w:rFonts w:ascii="Caladea" w:eastAsia="Caladea" w:hAnsi="Caladea" w:cs="Caladea"/>
          <w:bCs/>
          <w:sz w:val="32"/>
          <w:szCs w:val="32"/>
          <w:lang w:val="en-US" w:eastAsia="en-US"/>
        </w:rPr>
      </w:pPr>
      <w:r w:rsidRPr="009B2E2F">
        <w:rPr>
          <w:rFonts w:ascii="Caladea" w:eastAsia="Caladea" w:hAnsi="Caladea" w:cs="Caladea"/>
          <w:bCs/>
          <w:sz w:val="32"/>
          <w:szCs w:val="32"/>
          <w:lang w:val="en-US" w:eastAsia="en-US"/>
        </w:rPr>
        <w:t xml:space="preserve">By specifying parameters (either a ? or a named parameter like :name) you tell the database engine what to filter on. </w:t>
      </w:r>
    </w:p>
    <w:p w14:paraId="0BBD1F41" w14:textId="6C299BC4" w:rsidR="0040441E" w:rsidRPr="009B2E2F" w:rsidRDefault="0040441E" w:rsidP="00742E6B">
      <w:pPr>
        <w:pStyle w:val="ListParagraph"/>
        <w:numPr>
          <w:ilvl w:val="0"/>
          <w:numId w:val="13"/>
        </w:numPr>
        <w:rPr>
          <w:rFonts w:ascii="Caladea" w:eastAsia="Caladea" w:hAnsi="Caladea" w:cs="Caladea"/>
          <w:bCs/>
          <w:sz w:val="32"/>
          <w:szCs w:val="32"/>
          <w:lang w:val="en-US" w:eastAsia="en-US"/>
        </w:rPr>
      </w:pPr>
      <w:r w:rsidRPr="009B2E2F">
        <w:rPr>
          <w:rFonts w:ascii="Caladea" w:eastAsia="Caladea" w:hAnsi="Caladea" w:cs="Caladea"/>
          <w:bCs/>
          <w:sz w:val="32"/>
          <w:szCs w:val="32"/>
          <w:lang w:val="en-US" w:eastAsia="en-US"/>
        </w:rPr>
        <w:t xml:space="preserve">Don’t store password in plain text in the DB </w:t>
      </w:r>
    </w:p>
    <w:p w14:paraId="07F1B46C" w14:textId="77777777" w:rsidR="009B2E2F" w:rsidRDefault="0040441E" w:rsidP="009B2E2F">
      <w:pPr>
        <w:rPr>
          <w:rFonts w:ascii="Caladea" w:eastAsia="Caladea" w:hAnsi="Caladea" w:cs="Caladea"/>
          <w:bCs/>
          <w:sz w:val="32"/>
          <w:szCs w:val="32"/>
          <w:lang w:val="en-US" w:eastAsia="en-US"/>
        </w:rPr>
      </w:pPr>
      <w:r w:rsidRPr="0040441E">
        <w:rPr>
          <w:rFonts w:ascii="Caladea" w:eastAsia="Caladea" w:hAnsi="Caladea" w:cs="Caladea"/>
          <w:bCs/>
          <w:sz w:val="32"/>
          <w:szCs w:val="32"/>
          <w:lang w:val="en-US" w:eastAsia="en-US"/>
        </w:rPr>
        <w:tab/>
        <w:t>- salt them and hash them</w:t>
      </w:r>
    </w:p>
    <w:p w14:paraId="3A5E63A9" w14:textId="3E135D5E" w:rsidR="0040441E" w:rsidRPr="009B2E2F" w:rsidRDefault="0040441E" w:rsidP="00742E6B">
      <w:pPr>
        <w:pStyle w:val="ListParagraph"/>
        <w:numPr>
          <w:ilvl w:val="0"/>
          <w:numId w:val="13"/>
        </w:numPr>
        <w:rPr>
          <w:rFonts w:ascii="Caladea" w:eastAsia="Caladea" w:hAnsi="Caladea" w:cs="Caladea"/>
          <w:bCs/>
          <w:sz w:val="32"/>
          <w:szCs w:val="32"/>
          <w:lang w:val="en-US" w:eastAsia="en-US"/>
        </w:rPr>
      </w:pPr>
      <w:r w:rsidRPr="009B2E2F">
        <w:rPr>
          <w:rFonts w:ascii="Caladea" w:eastAsia="Caladea" w:hAnsi="Caladea" w:cs="Caladea"/>
          <w:bCs/>
          <w:sz w:val="32"/>
          <w:szCs w:val="32"/>
          <w:lang w:val="en-US" w:eastAsia="en-US"/>
        </w:rPr>
        <w:t>Check syntax of input for validity</w:t>
      </w:r>
    </w:p>
    <w:p w14:paraId="52222655" w14:textId="77777777" w:rsidR="0040441E" w:rsidRPr="0040441E" w:rsidRDefault="0040441E" w:rsidP="00742E6B">
      <w:pPr>
        <w:numPr>
          <w:ilvl w:val="1"/>
          <w:numId w:val="12"/>
        </w:numPr>
        <w:rPr>
          <w:rFonts w:ascii="Caladea" w:eastAsia="Caladea" w:hAnsi="Caladea" w:cs="Caladea"/>
          <w:bCs/>
          <w:sz w:val="32"/>
          <w:szCs w:val="32"/>
          <w:lang w:val="en-US" w:eastAsia="en-US"/>
        </w:rPr>
      </w:pPr>
      <w:r w:rsidRPr="0040441E">
        <w:rPr>
          <w:rFonts w:ascii="Caladea" w:eastAsia="Caladea" w:hAnsi="Caladea" w:cs="Caladea"/>
          <w:bCs/>
          <w:sz w:val="32"/>
          <w:szCs w:val="32"/>
          <w:lang w:val="en-US" w:eastAsia="en-US"/>
        </w:rPr>
        <w:t>Many classes of input have fixed languages</w:t>
      </w:r>
    </w:p>
    <w:p w14:paraId="03255FDA" w14:textId="77777777" w:rsidR="0040441E" w:rsidRPr="0040441E" w:rsidRDefault="0040441E" w:rsidP="00742E6B">
      <w:pPr>
        <w:numPr>
          <w:ilvl w:val="1"/>
          <w:numId w:val="12"/>
        </w:numPr>
        <w:rPr>
          <w:rFonts w:ascii="Caladea" w:eastAsia="Caladea" w:hAnsi="Caladea" w:cs="Caladea"/>
          <w:bCs/>
          <w:sz w:val="32"/>
          <w:szCs w:val="32"/>
          <w:lang w:val="en-US" w:eastAsia="en-US"/>
        </w:rPr>
      </w:pPr>
      <w:r w:rsidRPr="0040441E">
        <w:rPr>
          <w:rFonts w:ascii="Caladea" w:eastAsia="Caladea" w:hAnsi="Caladea" w:cs="Caladea"/>
          <w:bCs/>
          <w:sz w:val="32"/>
          <w:szCs w:val="32"/>
          <w:lang w:val="en-US" w:eastAsia="en-US"/>
        </w:rPr>
        <w:t>Verify that the input is a valid string in the language</w:t>
      </w:r>
    </w:p>
    <w:p w14:paraId="0C9944FE" w14:textId="77777777" w:rsidR="009B2E2F" w:rsidRDefault="0040441E" w:rsidP="00742E6B">
      <w:pPr>
        <w:numPr>
          <w:ilvl w:val="1"/>
          <w:numId w:val="12"/>
        </w:numPr>
        <w:rPr>
          <w:rFonts w:ascii="Caladea" w:eastAsia="Caladea" w:hAnsi="Caladea" w:cs="Caladea"/>
          <w:bCs/>
          <w:sz w:val="32"/>
          <w:szCs w:val="32"/>
          <w:lang w:val="en-US" w:eastAsia="en-US"/>
        </w:rPr>
      </w:pPr>
      <w:r w:rsidRPr="0040441E">
        <w:rPr>
          <w:rFonts w:ascii="Caladea" w:eastAsia="Caladea" w:hAnsi="Caladea" w:cs="Caladea"/>
          <w:bCs/>
          <w:sz w:val="32"/>
          <w:szCs w:val="32"/>
          <w:lang w:val="en-US" w:eastAsia="en-US"/>
        </w:rPr>
        <w:t xml:space="preserve">Exclude quotes and semicolons </w:t>
      </w:r>
    </w:p>
    <w:p w14:paraId="26F39674" w14:textId="3ED85748" w:rsidR="0040441E" w:rsidRPr="009B2E2F" w:rsidRDefault="0040441E" w:rsidP="00742E6B">
      <w:pPr>
        <w:pStyle w:val="ListParagraph"/>
        <w:numPr>
          <w:ilvl w:val="0"/>
          <w:numId w:val="13"/>
        </w:numPr>
        <w:rPr>
          <w:rFonts w:ascii="Caladea" w:eastAsia="Caladea" w:hAnsi="Caladea" w:cs="Caladea"/>
          <w:bCs/>
          <w:sz w:val="32"/>
          <w:szCs w:val="32"/>
          <w:lang w:val="en-US" w:eastAsia="en-US"/>
        </w:rPr>
      </w:pPr>
      <w:r w:rsidRPr="009B2E2F">
        <w:rPr>
          <w:rFonts w:ascii="Caladea" w:eastAsia="Caladea" w:hAnsi="Caladea" w:cs="Caladea"/>
          <w:bCs/>
          <w:sz w:val="32"/>
          <w:szCs w:val="32"/>
          <w:lang w:val="en-US" w:eastAsia="en-US"/>
        </w:rPr>
        <w:t>By specifying Have length limits on input</w:t>
      </w:r>
    </w:p>
    <w:p w14:paraId="69DFAD04" w14:textId="77777777" w:rsidR="0040441E" w:rsidRPr="0040441E" w:rsidRDefault="0040441E" w:rsidP="00742E6B">
      <w:pPr>
        <w:numPr>
          <w:ilvl w:val="1"/>
          <w:numId w:val="12"/>
        </w:numPr>
        <w:rPr>
          <w:rFonts w:ascii="Caladea" w:eastAsia="Caladea" w:hAnsi="Caladea" w:cs="Caladea"/>
          <w:bCs/>
          <w:sz w:val="32"/>
          <w:szCs w:val="32"/>
          <w:lang w:val="en-US" w:eastAsia="en-US"/>
        </w:rPr>
      </w:pPr>
      <w:r w:rsidRPr="0040441E">
        <w:rPr>
          <w:rFonts w:ascii="Caladea" w:eastAsia="Caladea" w:hAnsi="Caladea" w:cs="Caladea"/>
          <w:bCs/>
          <w:sz w:val="32"/>
          <w:szCs w:val="32"/>
          <w:lang w:val="en-US" w:eastAsia="en-US"/>
        </w:rPr>
        <w:t>Many SQL injection attacks depend on entering long strings</w:t>
      </w:r>
    </w:p>
    <w:p w14:paraId="692A8779" w14:textId="57730E7F" w:rsidR="0099620C" w:rsidRPr="0099620C" w:rsidRDefault="0040441E" w:rsidP="00742E6B">
      <w:pPr>
        <w:numPr>
          <w:ilvl w:val="1"/>
          <w:numId w:val="12"/>
        </w:numPr>
        <w:rPr>
          <w:rFonts w:ascii="Caladea" w:eastAsia="Caladea" w:hAnsi="Caladea" w:cs="Caladea"/>
          <w:bCs/>
          <w:sz w:val="32"/>
          <w:szCs w:val="32"/>
          <w:lang w:val="en-US" w:eastAsia="en-US"/>
        </w:rPr>
      </w:pPr>
      <w:r w:rsidRPr="0040441E">
        <w:rPr>
          <w:rFonts w:ascii="Caladea" w:eastAsia="Caladea" w:hAnsi="Caladea" w:cs="Caladea"/>
          <w:bCs/>
          <w:sz w:val="32"/>
          <w:szCs w:val="32"/>
          <w:lang w:val="en-US" w:eastAsia="en-US"/>
        </w:rPr>
        <w:t>Code reviews</w:t>
      </w:r>
    </w:p>
    <w:p w14:paraId="535AC4EA" w14:textId="5C4128A9" w:rsidR="004457E8" w:rsidRDefault="004457E8" w:rsidP="004457E8">
      <w:pPr>
        <w:rPr>
          <w:rFonts w:ascii="Caladea" w:eastAsia="Caladea" w:hAnsi="Caladea" w:cs="Caladea"/>
          <w:bCs/>
          <w:sz w:val="32"/>
          <w:szCs w:val="32"/>
          <w:lang w:val="en-US" w:eastAsia="en-US"/>
        </w:rPr>
      </w:pPr>
    </w:p>
    <w:p w14:paraId="07AB29EF" w14:textId="038DCE3D" w:rsidR="004457E8" w:rsidRDefault="004457E8" w:rsidP="004457E8">
      <w:pPr>
        <w:pStyle w:val="Heading3"/>
        <w:rPr>
          <w:rFonts w:ascii="Caladea" w:eastAsia="Caladea" w:hAnsi="Caladea" w:cstheme="minorHAnsi"/>
          <w:b/>
          <w:bCs/>
          <w:color w:val="000000" w:themeColor="text1"/>
          <w:sz w:val="32"/>
          <w:szCs w:val="32"/>
          <w:lang w:val="en-US" w:eastAsia="en-US"/>
        </w:rPr>
      </w:pPr>
      <w:r>
        <w:rPr>
          <w:rFonts w:ascii="Caladea" w:eastAsia="Caladea" w:hAnsi="Caladea" w:cstheme="minorHAnsi"/>
          <w:b/>
          <w:bCs/>
          <w:color w:val="000000" w:themeColor="text1"/>
          <w:sz w:val="32"/>
          <w:szCs w:val="32"/>
          <w:lang w:val="en-US" w:eastAsia="en-US"/>
        </w:rPr>
        <w:t>Least Privilege</w:t>
      </w:r>
    </w:p>
    <w:p w14:paraId="722DBB32" w14:textId="77777777" w:rsidR="00D237AC" w:rsidRPr="00D237AC" w:rsidRDefault="00D237AC" w:rsidP="00D237AC">
      <w:pPr>
        <w:rPr>
          <w:rFonts w:eastAsia="Caladea"/>
          <w:lang w:val="en-US" w:eastAsia="en-US"/>
        </w:rPr>
      </w:pPr>
    </w:p>
    <w:p w14:paraId="6E7DDBBA" w14:textId="0935F45E" w:rsidR="006348D3" w:rsidRPr="006348D3" w:rsidRDefault="006348D3" w:rsidP="00742E6B">
      <w:pPr>
        <w:numPr>
          <w:ilvl w:val="0"/>
          <w:numId w:val="14"/>
        </w:numPr>
        <w:rPr>
          <w:rFonts w:ascii="Caladea" w:eastAsia="Caladea" w:hAnsi="Caladea" w:cs="Caladea"/>
          <w:bCs/>
          <w:sz w:val="32"/>
          <w:szCs w:val="32"/>
          <w:lang w:val="en-US" w:eastAsia="en-US"/>
        </w:rPr>
      </w:pPr>
      <w:r w:rsidRPr="006348D3">
        <w:rPr>
          <w:rFonts w:ascii="Caladea" w:eastAsia="Caladea" w:hAnsi="Caladea" w:cs="Caladea"/>
          <w:bCs/>
          <w:sz w:val="32"/>
          <w:szCs w:val="32"/>
          <w:lang w:val="en-US" w:eastAsia="en-US"/>
        </w:rPr>
        <w:lastRenderedPageBreak/>
        <w:t xml:space="preserve">To minimize the potential damage of a successful SQL injection attack, you should minimize the privilege assigned to every database </w:t>
      </w:r>
      <w:r w:rsidR="00F76721" w:rsidRPr="006348D3">
        <w:rPr>
          <w:rFonts w:ascii="Caladea" w:eastAsia="Caladea" w:hAnsi="Caladea" w:cs="Caladea"/>
          <w:bCs/>
          <w:sz w:val="32"/>
          <w:szCs w:val="32"/>
          <w:lang w:val="en-US" w:eastAsia="en-US"/>
        </w:rPr>
        <w:t>account</w:t>
      </w:r>
      <w:r w:rsidRPr="006348D3">
        <w:rPr>
          <w:rFonts w:ascii="Caladea" w:eastAsia="Caladea" w:hAnsi="Caladea" w:cs="Caladea"/>
          <w:bCs/>
          <w:sz w:val="32"/>
          <w:szCs w:val="32"/>
          <w:lang w:val="en-US" w:eastAsia="en-US"/>
        </w:rPr>
        <w:t xml:space="preserve"> in your environment.</w:t>
      </w:r>
    </w:p>
    <w:p w14:paraId="6D635931" w14:textId="77777777" w:rsidR="006348D3" w:rsidRPr="006348D3" w:rsidRDefault="006348D3" w:rsidP="00742E6B">
      <w:pPr>
        <w:numPr>
          <w:ilvl w:val="0"/>
          <w:numId w:val="14"/>
        </w:numPr>
        <w:rPr>
          <w:rFonts w:ascii="Caladea" w:eastAsia="Caladea" w:hAnsi="Caladea" w:cs="Caladea"/>
          <w:bCs/>
          <w:sz w:val="32"/>
          <w:szCs w:val="32"/>
          <w:lang w:val="en-US" w:eastAsia="en-US"/>
        </w:rPr>
      </w:pPr>
      <w:r w:rsidRPr="006348D3">
        <w:rPr>
          <w:rFonts w:ascii="Caladea" w:eastAsia="Caladea" w:hAnsi="Caladea" w:cs="Caladea"/>
          <w:bCs/>
          <w:sz w:val="32"/>
          <w:szCs w:val="32"/>
          <w:lang w:val="en-US" w:eastAsia="en-US"/>
        </w:rPr>
        <w:t>Do not assign DBA or admin type access rights to your application accounts.</w:t>
      </w:r>
    </w:p>
    <w:p w14:paraId="7EEB570E" w14:textId="77777777" w:rsidR="00F61DBB" w:rsidRDefault="006348D3" w:rsidP="00742E6B">
      <w:pPr>
        <w:numPr>
          <w:ilvl w:val="0"/>
          <w:numId w:val="14"/>
        </w:numPr>
        <w:rPr>
          <w:rFonts w:ascii="Caladea" w:eastAsia="Caladea" w:hAnsi="Caladea" w:cs="Caladea"/>
          <w:bCs/>
          <w:sz w:val="32"/>
          <w:szCs w:val="32"/>
          <w:lang w:val="en-US" w:eastAsia="en-US"/>
        </w:rPr>
      </w:pPr>
      <w:r w:rsidRPr="006348D3">
        <w:rPr>
          <w:rFonts w:ascii="Caladea" w:eastAsia="Caladea" w:hAnsi="Caladea" w:cs="Caladea"/>
          <w:bCs/>
          <w:sz w:val="32"/>
          <w:szCs w:val="32"/>
          <w:lang w:val="en-US" w:eastAsia="en-US"/>
        </w:rPr>
        <w:t>Don’t run your DBMS as root or system.</w:t>
      </w:r>
    </w:p>
    <w:p w14:paraId="1428E440" w14:textId="77777777" w:rsidR="00F61DBB" w:rsidRDefault="006348D3" w:rsidP="00742E6B">
      <w:pPr>
        <w:numPr>
          <w:ilvl w:val="0"/>
          <w:numId w:val="14"/>
        </w:numPr>
        <w:rPr>
          <w:rFonts w:ascii="Caladea" w:eastAsia="Caladea" w:hAnsi="Caladea" w:cs="Caladea"/>
          <w:bCs/>
          <w:sz w:val="32"/>
          <w:szCs w:val="32"/>
          <w:lang w:val="en-US" w:eastAsia="en-US"/>
        </w:rPr>
      </w:pPr>
      <w:r w:rsidRPr="00F61DBB">
        <w:rPr>
          <w:rFonts w:ascii="Caladea" w:eastAsia="Caladea" w:hAnsi="Caladea" w:cs="Caladea"/>
          <w:bCs/>
          <w:sz w:val="32"/>
          <w:szCs w:val="32"/>
          <w:lang w:val="en-US" w:eastAsia="en-US"/>
        </w:rPr>
        <w:t xml:space="preserve">Always enforce the constraint – Server side. </w:t>
      </w:r>
    </w:p>
    <w:p w14:paraId="754A24D4" w14:textId="6952EDE5" w:rsidR="006348D3" w:rsidRDefault="006348D3" w:rsidP="00742E6B">
      <w:pPr>
        <w:numPr>
          <w:ilvl w:val="0"/>
          <w:numId w:val="14"/>
        </w:numPr>
        <w:rPr>
          <w:rFonts w:ascii="Caladea" w:eastAsia="Caladea" w:hAnsi="Caladea" w:cs="Caladea"/>
          <w:bCs/>
          <w:sz w:val="32"/>
          <w:szCs w:val="32"/>
          <w:lang w:val="en-US" w:eastAsia="en-US"/>
        </w:rPr>
      </w:pPr>
      <w:r w:rsidRPr="00F61DBB">
        <w:rPr>
          <w:rFonts w:ascii="Caladea" w:eastAsia="Caladea" w:hAnsi="Caladea" w:cs="Caladea"/>
          <w:bCs/>
          <w:sz w:val="32"/>
          <w:szCs w:val="32"/>
          <w:lang w:val="en-US" w:eastAsia="en-US"/>
        </w:rPr>
        <w:t>READ ONLY database access.</w:t>
      </w:r>
    </w:p>
    <w:p w14:paraId="2D7D5929" w14:textId="3CD2541C" w:rsidR="0017071D" w:rsidRDefault="0017071D" w:rsidP="0017071D">
      <w:pPr>
        <w:rPr>
          <w:rFonts w:ascii="Caladea" w:eastAsia="Caladea" w:hAnsi="Caladea" w:cs="Caladea"/>
          <w:bCs/>
          <w:sz w:val="32"/>
          <w:szCs w:val="32"/>
          <w:lang w:val="en-US" w:eastAsia="en-US"/>
        </w:rPr>
      </w:pPr>
    </w:p>
    <w:p w14:paraId="2B6E28F0" w14:textId="10830C63" w:rsidR="0017071D" w:rsidRDefault="0017071D" w:rsidP="0017071D">
      <w:pPr>
        <w:pStyle w:val="Heading3"/>
        <w:rPr>
          <w:rFonts w:ascii="Caladea" w:eastAsia="Caladea" w:hAnsi="Caladea" w:cstheme="minorHAnsi"/>
          <w:b/>
          <w:bCs/>
          <w:color w:val="000000" w:themeColor="text1"/>
          <w:sz w:val="32"/>
          <w:szCs w:val="32"/>
          <w:lang w:val="en-US" w:eastAsia="en-US"/>
        </w:rPr>
      </w:pPr>
      <w:r>
        <w:rPr>
          <w:rFonts w:ascii="Caladea" w:eastAsia="Caladea" w:hAnsi="Caladea" w:cstheme="minorHAnsi"/>
          <w:b/>
          <w:bCs/>
          <w:color w:val="000000" w:themeColor="text1"/>
          <w:sz w:val="32"/>
          <w:szCs w:val="32"/>
          <w:lang w:val="en-US" w:eastAsia="en-US"/>
        </w:rPr>
        <w:t>Quick Fixes</w:t>
      </w:r>
    </w:p>
    <w:p w14:paraId="7AA94866" w14:textId="77777777" w:rsidR="00AB7D92" w:rsidRPr="00AB7D92" w:rsidRDefault="00AB7D92" w:rsidP="00742E6B">
      <w:pPr>
        <w:numPr>
          <w:ilvl w:val="0"/>
          <w:numId w:val="14"/>
        </w:numPr>
        <w:rPr>
          <w:rFonts w:ascii="Caladea" w:eastAsia="Caladea" w:hAnsi="Caladea" w:cs="Caladea"/>
          <w:bCs/>
          <w:sz w:val="32"/>
          <w:szCs w:val="32"/>
          <w:lang w:val="en-US" w:eastAsia="en-US"/>
        </w:rPr>
      </w:pPr>
      <w:r w:rsidRPr="00AB7D92">
        <w:rPr>
          <w:rFonts w:ascii="Caladea" w:eastAsia="Caladea" w:hAnsi="Caladea" w:cs="Caladea"/>
          <w:bCs/>
          <w:sz w:val="32"/>
          <w:szCs w:val="32"/>
          <w:lang w:val="en-US" w:eastAsia="en-US"/>
        </w:rPr>
        <w:t>For companies that have a large setup or a lot of legacy code that will take a long time to audit and fix, put some SQL injection detection pattern in your Load Balancer itself.</w:t>
      </w:r>
    </w:p>
    <w:p w14:paraId="4B4B5C5A" w14:textId="77777777" w:rsidR="00AB7D92" w:rsidRPr="00AB7D92" w:rsidRDefault="00AB7D92" w:rsidP="00742E6B">
      <w:pPr>
        <w:numPr>
          <w:ilvl w:val="0"/>
          <w:numId w:val="14"/>
        </w:numPr>
        <w:rPr>
          <w:rFonts w:ascii="Caladea" w:eastAsia="Caladea" w:hAnsi="Caladea" w:cs="Caladea"/>
          <w:bCs/>
          <w:sz w:val="32"/>
          <w:szCs w:val="32"/>
          <w:lang w:val="en-US" w:eastAsia="en-US"/>
        </w:rPr>
      </w:pPr>
      <w:r w:rsidRPr="00AB7D92">
        <w:rPr>
          <w:rFonts w:ascii="Caladea" w:eastAsia="Caladea" w:hAnsi="Caladea" w:cs="Caladea"/>
          <w:bCs/>
          <w:sz w:val="32"/>
          <w:szCs w:val="32"/>
          <w:lang w:val="en-US" w:eastAsia="en-US"/>
        </w:rPr>
        <w:t>Enable mod_security on Apache.</w:t>
      </w:r>
    </w:p>
    <w:p w14:paraId="2522C6BB" w14:textId="77777777" w:rsidR="00AB7D92" w:rsidRPr="00AB7D92" w:rsidRDefault="00AB7D92" w:rsidP="00742E6B">
      <w:pPr>
        <w:numPr>
          <w:ilvl w:val="0"/>
          <w:numId w:val="14"/>
        </w:numPr>
        <w:rPr>
          <w:rFonts w:ascii="Caladea" w:eastAsia="Caladea" w:hAnsi="Caladea" w:cs="Caladea"/>
          <w:bCs/>
          <w:sz w:val="32"/>
          <w:szCs w:val="32"/>
          <w:lang w:val="en-US" w:eastAsia="en-US"/>
        </w:rPr>
      </w:pPr>
      <w:r w:rsidRPr="00AB7D92">
        <w:rPr>
          <w:rFonts w:ascii="Caladea" w:eastAsia="Caladea" w:hAnsi="Caladea" w:cs="Caladea"/>
          <w:bCs/>
          <w:sz w:val="32"/>
          <w:szCs w:val="32"/>
          <w:lang w:val="en-US" w:eastAsia="en-US"/>
        </w:rPr>
        <w:t>Run the RIPS scanner on your code for detecting vulnerabilities.</w:t>
      </w:r>
    </w:p>
    <w:p w14:paraId="422ECC33" w14:textId="76110683" w:rsidR="00AB7D92" w:rsidRPr="00AB7D92" w:rsidRDefault="007A25B6" w:rsidP="00742E6B">
      <w:pPr>
        <w:numPr>
          <w:ilvl w:val="1"/>
          <w:numId w:val="15"/>
        </w:numPr>
        <w:rPr>
          <w:rStyle w:val="Hyperlink"/>
          <w:rFonts w:ascii="Caladea" w:eastAsia="Caladea" w:hAnsi="Caladea" w:cs="Caladea"/>
          <w:bCs/>
          <w:sz w:val="32"/>
          <w:szCs w:val="32"/>
          <w:lang w:val="en-US" w:eastAsia="en-US"/>
        </w:rPr>
      </w:pPr>
      <w:r>
        <w:rPr>
          <w:rFonts w:ascii="Caladea" w:eastAsia="Oxygen Light" w:hAnsi="Caladea" w:cs="Caladea"/>
          <w:bCs/>
          <w:sz w:val="32"/>
          <w:szCs w:val="32"/>
          <w:lang w:val="en-US" w:eastAsia="en-US"/>
        </w:rPr>
        <w:fldChar w:fldCharType="begin"/>
      </w:r>
      <w:r>
        <w:rPr>
          <w:rFonts w:ascii="Caladea" w:eastAsia="Oxygen Light" w:hAnsi="Caladea" w:cs="Caladea"/>
          <w:bCs/>
          <w:sz w:val="32"/>
          <w:szCs w:val="32"/>
          <w:lang w:val="en-US" w:eastAsia="en-US"/>
        </w:rPr>
        <w:instrText xml:space="preserve"> HYPERLINK "https://sourceforge.net/projects/rips-scanner/" </w:instrText>
      </w:r>
      <w:r>
        <w:rPr>
          <w:rFonts w:ascii="Caladea" w:eastAsia="Oxygen Light" w:hAnsi="Caladea" w:cs="Caladea"/>
          <w:bCs/>
          <w:sz w:val="32"/>
          <w:szCs w:val="32"/>
          <w:lang w:val="en-US" w:eastAsia="en-US"/>
        </w:rPr>
      </w:r>
      <w:r>
        <w:rPr>
          <w:rFonts w:ascii="Caladea" w:eastAsia="Oxygen Light" w:hAnsi="Caladea" w:cs="Caladea"/>
          <w:bCs/>
          <w:sz w:val="32"/>
          <w:szCs w:val="32"/>
          <w:lang w:val="en-US" w:eastAsia="en-US"/>
        </w:rPr>
        <w:fldChar w:fldCharType="separate"/>
      </w:r>
      <w:r w:rsidR="00AB7D92" w:rsidRPr="00AB7D92">
        <w:rPr>
          <w:rStyle w:val="Hyperlink"/>
          <w:rFonts w:ascii="Caladea" w:eastAsia="Oxygen Light" w:hAnsi="Caladea" w:cs="Caladea"/>
          <w:bCs/>
          <w:sz w:val="32"/>
          <w:szCs w:val="32"/>
          <w:lang w:val="en-US" w:eastAsia="en-US"/>
        </w:rPr>
        <w:t>https://sourceforge.net/projects/rips-scanner/</w:t>
      </w:r>
    </w:p>
    <w:p w14:paraId="185C9952" w14:textId="692E691B" w:rsidR="00AB7D92" w:rsidRPr="00AB7D92" w:rsidRDefault="007A25B6" w:rsidP="00742E6B">
      <w:pPr>
        <w:numPr>
          <w:ilvl w:val="1"/>
          <w:numId w:val="15"/>
        </w:numPr>
        <w:rPr>
          <w:rStyle w:val="Hyperlink"/>
          <w:rFonts w:ascii="Caladea" w:eastAsia="Caladea" w:hAnsi="Caladea" w:cs="Caladea"/>
          <w:bCs/>
          <w:sz w:val="32"/>
          <w:szCs w:val="32"/>
          <w:lang w:val="en-US" w:eastAsia="en-US"/>
        </w:rPr>
      </w:pPr>
      <w:r>
        <w:rPr>
          <w:rFonts w:ascii="Caladea" w:eastAsia="Oxygen Light" w:hAnsi="Caladea" w:cs="Caladea"/>
          <w:bCs/>
          <w:sz w:val="32"/>
          <w:szCs w:val="32"/>
          <w:lang w:val="en-US" w:eastAsia="en-US"/>
        </w:rPr>
        <w:fldChar w:fldCharType="end"/>
      </w:r>
      <w:r>
        <w:rPr>
          <w:rFonts w:ascii="Caladea" w:eastAsia="Oxygen Light" w:hAnsi="Caladea" w:cs="Caladea"/>
          <w:bCs/>
          <w:sz w:val="32"/>
          <w:szCs w:val="32"/>
          <w:lang w:val="en-US" w:eastAsia="en-US"/>
        </w:rPr>
        <w:fldChar w:fldCharType="begin"/>
      </w:r>
      <w:r>
        <w:rPr>
          <w:rFonts w:ascii="Caladea" w:eastAsia="Oxygen Light" w:hAnsi="Caladea" w:cs="Caladea"/>
          <w:bCs/>
          <w:sz w:val="32"/>
          <w:szCs w:val="32"/>
          <w:lang w:val="en-US" w:eastAsia="en-US"/>
        </w:rPr>
        <w:instrText xml:space="preserve"> HYPERLINK "https://resources.infosecinstitute.com/topic/rips-finding-vulnerabilities-php-application/" </w:instrText>
      </w:r>
      <w:r>
        <w:rPr>
          <w:rFonts w:ascii="Caladea" w:eastAsia="Oxygen Light" w:hAnsi="Caladea" w:cs="Caladea"/>
          <w:bCs/>
          <w:sz w:val="32"/>
          <w:szCs w:val="32"/>
          <w:lang w:val="en-US" w:eastAsia="en-US"/>
        </w:rPr>
      </w:r>
      <w:r>
        <w:rPr>
          <w:rFonts w:ascii="Caladea" w:eastAsia="Oxygen Light" w:hAnsi="Caladea" w:cs="Caladea"/>
          <w:bCs/>
          <w:sz w:val="32"/>
          <w:szCs w:val="32"/>
          <w:lang w:val="en-US" w:eastAsia="en-US"/>
        </w:rPr>
        <w:fldChar w:fldCharType="separate"/>
      </w:r>
      <w:r w:rsidR="00AB7D92" w:rsidRPr="00AB7D92">
        <w:rPr>
          <w:rStyle w:val="Hyperlink"/>
          <w:rFonts w:ascii="Caladea" w:eastAsia="Oxygen Light" w:hAnsi="Caladea" w:cs="Caladea"/>
          <w:bCs/>
          <w:sz w:val="32"/>
          <w:szCs w:val="32"/>
          <w:lang w:val="en-US" w:eastAsia="en-US"/>
        </w:rPr>
        <w:t>https://resources.infosecinstitute.com/topic/rips-finding-vulnerabilities-php-application/</w:t>
      </w:r>
    </w:p>
    <w:p w14:paraId="08706214" w14:textId="70F9CEAF" w:rsidR="00465B8E" w:rsidRPr="00BC049F" w:rsidRDefault="007A25B6" w:rsidP="00BC049F">
      <w:pPr>
        <w:rPr>
          <w:rFonts w:eastAsia="Caladea"/>
          <w:lang w:val="en-US" w:eastAsia="en-US"/>
        </w:rPr>
      </w:pPr>
      <w:r>
        <w:rPr>
          <w:rFonts w:ascii="Caladea" w:eastAsia="Oxygen Light" w:hAnsi="Caladea" w:cs="Caladea"/>
          <w:bCs/>
          <w:sz w:val="32"/>
          <w:szCs w:val="32"/>
          <w:lang w:val="en-US" w:eastAsia="en-US"/>
        </w:rPr>
        <w:fldChar w:fldCharType="end"/>
      </w:r>
    </w:p>
    <w:p w14:paraId="55B21B6B" w14:textId="4799A91F" w:rsidR="007F5E8C" w:rsidRPr="0091445B" w:rsidRDefault="007F5E8C" w:rsidP="007F5E8C">
      <w:pPr>
        <w:pStyle w:val="Heading1"/>
        <w:rPr>
          <w:rFonts w:ascii="Caladea" w:eastAsia="Caladea" w:hAnsi="Caladea"/>
          <w:b/>
          <w:bCs/>
          <w:color w:val="000000" w:themeColor="text1"/>
          <w:sz w:val="40"/>
          <w:szCs w:val="40"/>
        </w:rPr>
      </w:pPr>
      <w:r>
        <w:rPr>
          <w:rFonts w:ascii="Caladea" w:eastAsia="Caladea" w:hAnsi="Caladea"/>
          <w:b/>
          <w:bCs/>
          <w:color w:val="000000" w:themeColor="text1"/>
          <w:sz w:val="40"/>
          <w:szCs w:val="40"/>
        </w:rPr>
        <w:t>5</w:t>
      </w:r>
      <w:r w:rsidRPr="0091445B">
        <w:rPr>
          <w:rFonts w:ascii="Caladea" w:eastAsia="Caladea" w:hAnsi="Caladea"/>
          <w:b/>
          <w:bCs/>
          <w:color w:val="000000" w:themeColor="text1"/>
          <w:sz w:val="40"/>
          <w:szCs w:val="40"/>
        </w:rPr>
        <w:t xml:space="preserve">. </w:t>
      </w:r>
      <w:r w:rsidR="00C2078F">
        <w:rPr>
          <w:rFonts w:ascii="Caladea" w:eastAsia="Caladea" w:hAnsi="Caladea"/>
          <w:b/>
          <w:bCs/>
          <w:color w:val="000000" w:themeColor="text1"/>
          <w:sz w:val="40"/>
          <w:szCs w:val="40"/>
        </w:rPr>
        <w:t>Presentation</w:t>
      </w:r>
      <w:r>
        <w:rPr>
          <w:rFonts w:ascii="Caladea" w:eastAsia="Caladea" w:hAnsi="Caladea"/>
          <w:b/>
          <w:bCs/>
          <w:color w:val="000000" w:themeColor="text1"/>
          <w:sz w:val="40"/>
          <w:szCs w:val="40"/>
        </w:rPr>
        <w:t xml:space="preserve"> </w:t>
      </w:r>
      <w:r w:rsidR="00C2078F">
        <w:rPr>
          <w:rFonts w:ascii="Caladea" w:eastAsia="Caladea" w:hAnsi="Caladea"/>
          <w:b/>
          <w:bCs/>
          <w:color w:val="000000" w:themeColor="text1"/>
          <w:sz w:val="40"/>
          <w:szCs w:val="40"/>
        </w:rPr>
        <w:t>information</w:t>
      </w:r>
    </w:p>
    <w:p w14:paraId="77BFBA92" w14:textId="11657BC9" w:rsidR="00784C23" w:rsidRDefault="00784C23" w:rsidP="00F4709A">
      <w:pPr>
        <w:rPr>
          <w:rFonts w:ascii="Caladea" w:eastAsia="Caladea" w:hAnsi="Caladea" w:cs="Caladea"/>
          <w:bCs/>
          <w:sz w:val="28"/>
          <w:szCs w:val="28"/>
          <w:lang w:val="en-US" w:eastAsia="en-US"/>
        </w:rPr>
      </w:pPr>
    </w:p>
    <w:p w14:paraId="2361F23D" w14:textId="10754BE9" w:rsidR="00D91C8C" w:rsidRDefault="00784C23" w:rsidP="00D91C8C">
      <w:pPr>
        <w:pStyle w:val="Heading2"/>
        <w:rPr>
          <w:rFonts w:ascii="Caladea" w:hAnsi="Caladea"/>
          <w:sz w:val="36"/>
          <w:szCs w:val="36"/>
        </w:rPr>
      </w:pPr>
      <w:r>
        <w:rPr>
          <w:rFonts w:ascii="Caladea" w:hAnsi="Caladea"/>
          <w:sz w:val="36"/>
          <w:szCs w:val="36"/>
        </w:rPr>
        <w:t>5</w:t>
      </w:r>
      <w:r w:rsidRPr="0091445B">
        <w:rPr>
          <w:rFonts w:ascii="Caladea" w:hAnsi="Caladea"/>
          <w:sz w:val="36"/>
          <w:szCs w:val="36"/>
        </w:rPr>
        <w:t>.</w:t>
      </w:r>
      <w:r w:rsidR="007545D3">
        <w:rPr>
          <w:rFonts w:ascii="Caladea" w:hAnsi="Caladea"/>
          <w:sz w:val="36"/>
          <w:szCs w:val="36"/>
        </w:rPr>
        <w:t>1</w:t>
      </w:r>
      <w:r>
        <w:rPr>
          <w:rFonts w:ascii="Caladea" w:hAnsi="Caladea"/>
          <w:sz w:val="36"/>
          <w:szCs w:val="36"/>
        </w:rPr>
        <w:t xml:space="preserve"> </w:t>
      </w:r>
      <w:r w:rsidR="006C6FBE">
        <w:rPr>
          <w:rFonts w:ascii="Caladea" w:hAnsi="Caladea"/>
          <w:sz w:val="36"/>
          <w:szCs w:val="36"/>
        </w:rPr>
        <w:t>Presentation</w:t>
      </w:r>
      <w:r>
        <w:rPr>
          <w:rFonts w:ascii="Caladea" w:hAnsi="Caladea"/>
          <w:sz w:val="36"/>
          <w:szCs w:val="36"/>
        </w:rPr>
        <w:t xml:space="preserve"> Snap Shots</w:t>
      </w:r>
    </w:p>
    <w:p w14:paraId="32F27C07" w14:textId="77777777" w:rsidR="00D91C8C" w:rsidRPr="00D91C8C" w:rsidRDefault="00D91C8C" w:rsidP="00D91C8C"/>
    <w:p w14:paraId="0CEEF3C6" w14:textId="02DD4B37" w:rsidR="00D91C8C" w:rsidRPr="00EF2C7D" w:rsidRDefault="007D15D3" w:rsidP="00742E6B">
      <w:pPr>
        <w:pStyle w:val="ListParagraph"/>
        <w:numPr>
          <w:ilvl w:val="0"/>
          <w:numId w:val="16"/>
        </w:numPr>
        <w:rPr>
          <w:rFonts w:ascii="Caladea" w:eastAsia="Caladea" w:hAnsi="Caladea" w:cs="Caladea"/>
          <w:bCs/>
          <w:sz w:val="28"/>
          <w:szCs w:val="28"/>
          <w:lang w:val="en-US" w:eastAsia="en-US"/>
        </w:rPr>
      </w:pPr>
      <w:r w:rsidRPr="00EF2C7D">
        <w:rPr>
          <w:rFonts w:ascii="Caladea" w:eastAsia="Caladea" w:hAnsi="Caladea" w:cs="Caladea"/>
          <w:bCs/>
          <w:sz w:val="28"/>
          <w:szCs w:val="28"/>
          <w:lang w:val="en-US" w:eastAsia="en-US"/>
        </w:rPr>
        <w:t>Start Page</w:t>
      </w:r>
    </w:p>
    <w:p w14:paraId="7E9B21EB" w14:textId="77777777" w:rsidR="00F03DDA" w:rsidRDefault="00F03DDA" w:rsidP="00F03DDA">
      <w:pPr>
        <w:pStyle w:val="ListParagraph"/>
        <w:rPr>
          <w:rFonts w:ascii="Caladea" w:eastAsia="Caladea" w:hAnsi="Caladea" w:cs="Caladea"/>
          <w:bCs/>
          <w:sz w:val="28"/>
          <w:szCs w:val="28"/>
          <w:lang w:val="en-US" w:eastAsia="en-US"/>
        </w:rPr>
      </w:pPr>
    </w:p>
    <w:p w14:paraId="1BB9DE69" w14:textId="056EE1A3" w:rsidR="00F03DDA" w:rsidRDefault="00F03DDA" w:rsidP="00F03DDA">
      <w:pPr>
        <w:pStyle w:val="ListParagraph"/>
        <w:rPr>
          <w:rFonts w:ascii="Caladea" w:eastAsia="Caladea" w:hAnsi="Caladea" w:cs="Caladea"/>
          <w:bCs/>
          <w:sz w:val="28"/>
          <w:szCs w:val="28"/>
          <w:lang w:val="en-US" w:eastAsia="en-US"/>
        </w:rPr>
      </w:pPr>
      <w:r w:rsidRPr="00F03DDA">
        <w:rPr>
          <w:rFonts w:ascii="Caladea" w:eastAsia="Caladea" w:hAnsi="Caladea" w:cs="Caladea"/>
          <w:bCs/>
          <w:sz w:val="28"/>
          <w:szCs w:val="28"/>
          <w:lang w:val="en-US" w:eastAsia="en-US"/>
        </w:rPr>
        <w:drawing>
          <wp:inline distT="0" distB="0" distL="0" distR="0" wp14:anchorId="042EE082" wp14:editId="1B86E6B8">
            <wp:extent cx="5783580" cy="2228215"/>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3580" cy="2228215"/>
                    </a:xfrm>
                    <a:prstGeom prst="rect">
                      <a:avLst/>
                    </a:prstGeom>
                  </pic:spPr>
                </pic:pic>
              </a:graphicData>
            </a:graphic>
          </wp:inline>
        </w:drawing>
      </w:r>
    </w:p>
    <w:p w14:paraId="441FF243" w14:textId="2A167681" w:rsidR="00EF2C7D" w:rsidRDefault="00714EC9" w:rsidP="00742E6B">
      <w:pPr>
        <w:pStyle w:val="ListParagraph"/>
        <w:numPr>
          <w:ilvl w:val="0"/>
          <w:numId w:val="16"/>
        </w:numPr>
        <w:rPr>
          <w:rFonts w:ascii="Caladea" w:eastAsia="Caladea" w:hAnsi="Caladea" w:cs="Caladea"/>
          <w:bCs/>
          <w:sz w:val="28"/>
          <w:szCs w:val="28"/>
          <w:lang w:val="en-US" w:eastAsia="en-US"/>
        </w:rPr>
      </w:pPr>
      <w:r>
        <w:rPr>
          <w:rFonts w:ascii="Caladea" w:eastAsia="Caladea" w:hAnsi="Caladea" w:cs="Caladea"/>
          <w:bCs/>
          <w:sz w:val="28"/>
          <w:szCs w:val="28"/>
          <w:lang w:val="en-US" w:eastAsia="en-US"/>
        </w:rPr>
        <w:lastRenderedPageBreak/>
        <w:t>Topic cover</w:t>
      </w:r>
    </w:p>
    <w:p w14:paraId="3ACCF566" w14:textId="77777777" w:rsidR="000C40C3" w:rsidRDefault="000C40C3" w:rsidP="000C40C3">
      <w:pPr>
        <w:pStyle w:val="ListParagraph"/>
        <w:rPr>
          <w:rFonts w:ascii="Caladea" w:eastAsia="Caladea" w:hAnsi="Caladea" w:cs="Caladea"/>
          <w:bCs/>
          <w:sz w:val="28"/>
          <w:szCs w:val="28"/>
          <w:lang w:val="en-US" w:eastAsia="en-US"/>
        </w:rPr>
      </w:pPr>
    </w:p>
    <w:p w14:paraId="06988FC7" w14:textId="1561E1BA" w:rsidR="00714EC9" w:rsidRDefault="00714EC9" w:rsidP="00714EC9">
      <w:pPr>
        <w:pStyle w:val="ListParagraph"/>
        <w:rPr>
          <w:rFonts w:ascii="Caladea" w:eastAsia="Caladea" w:hAnsi="Caladea" w:cs="Caladea"/>
          <w:bCs/>
          <w:sz w:val="28"/>
          <w:szCs w:val="28"/>
          <w:lang w:val="en-US" w:eastAsia="en-US"/>
        </w:rPr>
      </w:pPr>
      <w:r w:rsidRPr="00714EC9">
        <w:rPr>
          <w:rFonts w:ascii="Caladea" w:eastAsia="Caladea" w:hAnsi="Caladea" w:cs="Caladea"/>
          <w:bCs/>
          <w:sz w:val="28"/>
          <w:szCs w:val="28"/>
          <w:lang w:val="en-US" w:eastAsia="en-US"/>
        </w:rPr>
        <w:drawing>
          <wp:inline distT="0" distB="0" distL="0" distR="0" wp14:anchorId="5BC09FE0" wp14:editId="746CCAC5">
            <wp:extent cx="5547360" cy="2537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360" cy="2537460"/>
                    </a:xfrm>
                    <a:prstGeom prst="rect">
                      <a:avLst/>
                    </a:prstGeom>
                  </pic:spPr>
                </pic:pic>
              </a:graphicData>
            </a:graphic>
          </wp:inline>
        </w:drawing>
      </w:r>
    </w:p>
    <w:p w14:paraId="671D66E6" w14:textId="77777777" w:rsidR="006C52B9" w:rsidRDefault="006C52B9" w:rsidP="00714EC9">
      <w:pPr>
        <w:pStyle w:val="ListParagraph"/>
        <w:rPr>
          <w:rFonts w:ascii="Caladea" w:eastAsia="Caladea" w:hAnsi="Caladea" w:cs="Caladea"/>
          <w:bCs/>
          <w:sz w:val="28"/>
          <w:szCs w:val="28"/>
          <w:lang w:val="en-US" w:eastAsia="en-US"/>
        </w:rPr>
      </w:pPr>
    </w:p>
    <w:p w14:paraId="1F6C8FC4" w14:textId="63EF2F48" w:rsidR="006C52B9" w:rsidRDefault="006C52B9" w:rsidP="00742E6B">
      <w:pPr>
        <w:pStyle w:val="ListParagraph"/>
        <w:numPr>
          <w:ilvl w:val="0"/>
          <w:numId w:val="16"/>
        </w:numPr>
        <w:rPr>
          <w:rFonts w:ascii="Caladea" w:eastAsia="Caladea" w:hAnsi="Caladea" w:cs="Caladea"/>
          <w:bCs/>
          <w:sz w:val="28"/>
          <w:szCs w:val="28"/>
          <w:lang w:val="en-US" w:eastAsia="en-US"/>
        </w:rPr>
      </w:pPr>
      <w:r>
        <w:rPr>
          <w:rFonts w:ascii="Caladea" w:eastAsia="Caladea" w:hAnsi="Caladea" w:cs="Caladea"/>
          <w:bCs/>
          <w:sz w:val="28"/>
          <w:szCs w:val="28"/>
          <w:lang w:val="en-US" w:eastAsia="en-US"/>
        </w:rPr>
        <w:t>SQL Injection</w:t>
      </w:r>
    </w:p>
    <w:p w14:paraId="69F5C634" w14:textId="77777777" w:rsidR="000C40C3" w:rsidRDefault="000C40C3" w:rsidP="000C40C3">
      <w:pPr>
        <w:pStyle w:val="ListParagraph"/>
        <w:rPr>
          <w:rFonts w:ascii="Caladea" w:eastAsia="Caladea" w:hAnsi="Caladea" w:cs="Caladea"/>
          <w:bCs/>
          <w:sz w:val="28"/>
          <w:szCs w:val="28"/>
          <w:lang w:val="en-US" w:eastAsia="en-US"/>
        </w:rPr>
      </w:pPr>
    </w:p>
    <w:p w14:paraId="038D57E5" w14:textId="6B0E9C80" w:rsidR="006870F5" w:rsidRDefault="006870F5" w:rsidP="006870F5">
      <w:pPr>
        <w:pStyle w:val="ListParagraph"/>
        <w:rPr>
          <w:rFonts w:ascii="Caladea" w:eastAsia="Caladea" w:hAnsi="Caladea" w:cs="Caladea"/>
          <w:bCs/>
          <w:sz w:val="28"/>
          <w:szCs w:val="28"/>
          <w:lang w:val="en-US" w:eastAsia="en-US"/>
        </w:rPr>
      </w:pPr>
      <w:r w:rsidRPr="006870F5">
        <w:rPr>
          <w:rFonts w:ascii="Caladea" w:eastAsia="Caladea" w:hAnsi="Caladea" w:cs="Caladea"/>
          <w:bCs/>
          <w:sz w:val="28"/>
          <w:szCs w:val="28"/>
          <w:lang w:val="en-US" w:eastAsia="en-US"/>
        </w:rPr>
        <w:drawing>
          <wp:inline distT="0" distB="0" distL="0" distR="0" wp14:anchorId="03264D8E" wp14:editId="61E22FB3">
            <wp:extent cx="5570220" cy="312341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83" cy="3133431"/>
                    </a:xfrm>
                    <a:prstGeom prst="rect">
                      <a:avLst/>
                    </a:prstGeom>
                  </pic:spPr>
                </pic:pic>
              </a:graphicData>
            </a:graphic>
          </wp:inline>
        </w:drawing>
      </w:r>
    </w:p>
    <w:p w14:paraId="2A96BBAF" w14:textId="73AAF2AD" w:rsidR="007B672D" w:rsidRDefault="007B672D" w:rsidP="006870F5">
      <w:pPr>
        <w:pStyle w:val="ListParagraph"/>
        <w:rPr>
          <w:rFonts w:ascii="Caladea" w:eastAsia="Caladea" w:hAnsi="Caladea" w:cs="Caladea"/>
          <w:bCs/>
          <w:sz w:val="28"/>
          <w:szCs w:val="28"/>
          <w:lang w:val="en-US" w:eastAsia="en-US"/>
        </w:rPr>
      </w:pPr>
    </w:p>
    <w:p w14:paraId="002CC958" w14:textId="5134D70F" w:rsidR="007B672D" w:rsidRDefault="007B672D" w:rsidP="006870F5">
      <w:pPr>
        <w:pStyle w:val="ListParagraph"/>
        <w:rPr>
          <w:rFonts w:ascii="Caladea" w:eastAsia="Caladea" w:hAnsi="Caladea" w:cs="Caladea"/>
          <w:bCs/>
          <w:sz w:val="28"/>
          <w:szCs w:val="28"/>
          <w:lang w:val="en-US" w:eastAsia="en-US"/>
        </w:rPr>
      </w:pPr>
    </w:p>
    <w:p w14:paraId="732B4D17" w14:textId="5F395022" w:rsidR="007B672D" w:rsidRDefault="007B672D" w:rsidP="006870F5">
      <w:pPr>
        <w:pStyle w:val="ListParagraph"/>
        <w:rPr>
          <w:rFonts w:ascii="Caladea" w:eastAsia="Caladea" w:hAnsi="Caladea" w:cs="Caladea"/>
          <w:bCs/>
          <w:sz w:val="28"/>
          <w:szCs w:val="28"/>
          <w:lang w:val="en-US" w:eastAsia="en-US"/>
        </w:rPr>
      </w:pPr>
    </w:p>
    <w:p w14:paraId="34C40E08" w14:textId="605B0F0A" w:rsidR="007B672D" w:rsidRDefault="007B672D" w:rsidP="006870F5">
      <w:pPr>
        <w:pStyle w:val="ListParagraph"/>
        <w:rPr>
          <w:rFonts w:ascii="Caladea" w:eastAsia="Caladea" w:hAnsi="Caladea" w:cs="Caladea"/>
          <w:bCs/>
          <w:sz w:val="28"/>
          <w:szCs w:val="28"/>
          <w:lang w:val="en-US" w:eastAsia="en-US"/>
        </w:rPr>
      </w:pPr>
    </w:p>
    <w:p w14:paraId="205CCD13" w14:textId="23340E99" w:rsidR="007B672D" w:rsidRDefault="007B672D" w:rsidP="006870F5">
      <w:pPr>
        <w:pStyle w:val="ListParagraph"/>
        <w:rPr>
          <w:rFonts w:ascii="Caladea" w:eastAsia="Caladea" w:hAnsi="Caladea" w:cs="Caladea"/>
          <w:bCs/>
          <w:sz w:val="28"/>
          <w:szCs w:val="28"/>
          <w:lang w:val="en-US" w:eastAsia="en-US"/>
        </w:rPr>
      </w:pPr>
    </w:p>
    <w:p w14:paraId="1F20BC01" w14:textId="45D94396" w:rsidR="007B672D" w:rsidRDefault="007B672D" w:rsidP="006870F5">
      <w:pPr>
        <w:pStyle w:val="ListParagraph"/>
        <w:rPr>
          <w:rFonts w:ascii="Caladea" w:eastAsia="Caladea" w:hAnsi="Caladea" w:cs="Caladea"/>
          <w:bCs/>
          <w:sz w:val="28"/>
          <w:szCs w:val="28"/>
          <w:lang w:val="en-US" w:eastAsia="en-US"/>
        </w:rPr>
      </w:pPr>
    </w:p>
    <w:p w14:paraId="3B02A770" w14:textId="6FDE3446" w:rsidR="007B672D" w:rsidRDefault="007B672D" w:rsidP="006870F5">
      <w:pPr>
        <w:pStyle w:val="ListParagraph"/>
        <w:rPr>
          <w:rFonts w:ascii="Caladea" w:eastAsia="Caladea" w:hAnsi="Caladea" w:cs="Caladea"/>
          <w:bCs/>
          <w:sz w:val="28"/>
          <w:szCs w:val="28"/>
          <w:lang w:val="en-US" w:eastAsia="en-US"/>
        </w:rPr>
      </w:pPr>
    </w:p>
    <w:p w14:paraId="3A88514C" w14:textId="1AA3B1CB" w:rsidR="007B672D" w:rsidRDefault="007B672D" w:rsidP="006870F5">
      <w:pPr>
        <w:pStyle w:val="ListParagraph"/>
        <w:rPr>
          <w:rFonts w:ascii="Caladea" w:eastAsia="Caladea" w:hAnsi="Caladea" w:cs="Caladea"/>
          <w:bCs/>
          <w:sz w:val="28"/>
          <w:szCs w:val="28"/>
          <w:lang w:val="en-US" w:eastAsia="en-US"/>
        </w:rPr>
      </w:pPr>
    </w:p>
    <w:p w14:paraId="14E882C7" w14:textId="781090BB" w:rsidR="007B672D" w:rsidRDefault="007B672D" w:rsidP="00742E6B">
      <w:pPr>
        <w:pStyle w:val="ListParagraph"/>
        <w:numPr>
          <w:ilvl w:val="0"/>
          <w:numId w:val="16"/>
        </w:numPr>
        <w:rPr>
          <w:rFonts w:ascii="Caladea" w:eastAsia="Caladea" w:hAnsi="Caladea" w:cs="Caladea"/>
          <w:bCs/>
          <w:sz w:val="28"/>
          <w:szCs w:val="28"/>
          <w:lang w:val="en-US" w:eastAsia="en-US"/>
        </w:rPr>
      </w:pPr>
      <w:r>
        <w:rPr>
          <w:rFonts w:ascii="Caladea" w:eastAsia="Caladea" w:hAnsi="Caladea" w:cs="Caladea"/>
          <w:bCs/>
          <w:sz w:val="28"/>
          <w:szCs w:val="28"/>
          <w:lang w:val="en-US" w:eastAsia="en-US"/>
        </w:rPr>
        <w:lastRenderedPageBreak/>
        <w:t>Types of attacks</w:t>
      </w:r>
    </w:p>
    <w:p w14:paraId="2E8D4AAC" w14:textId="77777777" w:rsidR="007B672D" w:rsidRDefault="007B672D" w:rsidP="007B672D">
      <w:pPr>
        <w:pStyle w:val="ListParagraph"/>
        <w:rPr>
          <w:rFonts w:ascii="Caladea" w:eastAsia="Caladea" w:hAnsi="Caladea" w:cs="Caladea"/>
          <w:bCs/>
          <w:sz w:val="28"/>
          <w:szCs w:val="28"/>
          <w:lang w:val="en-US" w:eastAsia="en-US"/>
        </w:rPr>
      </w:pPr>
    </w:p>
    <w:p w14:paraId="6404809A" w14:textId="4C4F8E22" w:rsidR="007B672D" w:rsidRDefault="007B672D" w:rsidP="007B672D">
      <w:pPr>
        <w:pStyle w:val="ListParagraph"/>
        <w:rPr>
          <w:rFonts w:ascii="Caladea" w:eastAsia="Caladea" w:hAnsi="Caladea" w:cs="Caladea"/>
          <w:bCs/>
          <w:sz w:val="28"/>
          <w:szCs w:val="28"/>
          <w:lang w:val="en-US" w:eastAsia="en-US"/>
        </w:rPr>
      </w:pPr>
      <w:r w:rsidRPr="007B672D">
        <w:rPr>
          <w:rFonts w:ascii="Caladea" w:eastAsia="Caladea" w:hAnsi="Caladea" w:cs="Caladea"/>
          <w:bCs/>
          <w:sz w:val="28"/>
          <w:szCs w:val="28"/>
          <w:lang w:val="en-US" w:eastAsia="en-US"/>
        </w:rPr>
        <w:drawing>
          <wp:inline distT="0" distB="0" distL="0" distR="0" wp14:anchorId="77ACD9C0" wp14:editId="36C737C8">
            <wp:extent cx="5593080" cy="2944832"/>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739" cy="2956762"/>
                    </a:xfrm>
                    <a:prstGeom prst="rect">
                      <a:avLst/>
                    </a:prstGeom>
                  </pic:spPr>
                </pic:pic>
              </a:graphicData>
            </a:graphic>
          </wp:inline>
        </w:drawing>
      </w:r>
    </w:p>
    <w:p w14:paraId="230C8F76" w14:textId="33E864EE" w:rsidR="00FF4D25" w:rsidRDefault="00FF4D25" w:rsidP="007B672D">
      <w:pPr>
        <w:pStyle w:val="ListParagraph"/>
        <w:rPr>
          <w:rFonts w:ascii="Caladea" w:eastAsia="Caladea" w:hAnsi="Caladea" w:cs="Caladea"/>
          <w:bCs/>
          <w:sz w:val="28"/>
          <w:szCs w:val="28"/>
          <w:lang w:val="en-US" w:eastAsia="en-US"/>
        </w:rPr>
      </w:pPr>
    </w:p>
    <w:p w14:paraId="7574C7BD" w14:textId="305241F5" w:rsidR="00FF4D25" w:rsidRDefault="00FF4D25" w:rsidP="00742E6B">
      <w:pPr>
        <w:pStyle w:val="ListParagraph"/>
        <w:numPr>
          <w:ilvl w:val="0"/>
          <w:numId w:val="16"/>
        </w:numPr>
        <w:rPr>
          <w:rFonts w:ascii="Caladea" w:eastAsia="Caladea" w:hAnsi="Caladea" w:cs="Caladea"/>
          <w:bCs/>
          <w:sz w:val="28"/>
          <w:szCs w:val="28"/>
          <w:lang w:val="en-US" w:eastAsia="en-US"/>
        </w:rPr>
      </w:pPr>
      <w:r>
        <w:rPr>
          <w:rFonts w:ascii="Caladea" w:eastAsia="Caladea" w:hAnsi="Caladea" w:cs="Caladea"/>
          <w:bCs/>
          <w:sz w:val="28"/>
          <w:szCs w:val="28"/>
          <w:lang w:val="en-US" w:eastAsia="en-US"/>
        </w:rPr>
        <w:t>Other Injection attack</w:t>
      </w:r>
    </w:p>
    <w:p w14:paraId="5EB924C6" w14:textId="77777777" w:rsidR="00FF4D25" w:rsidRDefault="00FF4D25" w:rsidP="00FF4D25">
      <w:pPr>
        <w:pStyle w:val="ListParagraph"/>
        <w:rPr>
          <w:rFonts w:ascii="Caladea" w:eastAsia="Caladea" w:hAnsi="Caladea" w:cs="Caladea"/>
          <w:bCs/>
          <w:sz w:val="28"/>
          <w:szCs w:val="28"/>
          <w:lang w:val="en-US" w:eastAsia="en-US"/>
        </w:rPr>
      </w:pPr>
    </w:p>
    <w:p w14:paraId="55D2A637" w14:textId="325F5780" w:rsidR="00FF4D25" w:rsidRDefault="00FF4D25" w:rsidP="00FF4D25">
      <w:pPr>
        <w:pStyle w:val="ListParagraph"/>
        <w:rPr>
          <w:rFonts w:ascii="Caladea" w:eastAsia="Caladea" w:hAnsi="Caladea" w:cs="Caladea"/>
          <w:bCs/>
          <w:sz w:val="28"/>
          <w:szCs w:val="28"/>
          <w:lang w:val="en-US" w:eastAsia="en-US"/>
        </w:rPr>
      </w:pPr>
      <w:r w:rsidRPr="00FF4D25">
        <w:rPr>
          <w:rFonts w:ascii="Caladea" w:eastAsia="Caladea" w:hAnsi="Caladea" w:cs="Caladea"/>
          <w:bCs/>
          <w:sz w:val="28"/>
          <w:szCs w:val="28"/>
          <w:lang w:val="en-US" w:eastAsia="en-US"/>
        </w:rPr>
        <w:drawing>
          <wp:inline distT="0" distB="0" distL="0" distR="0" wp14:anchorId="00228A0F" wp14:editId="69FDBE90">
            <wp:extent cx="5768340" cy="30327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340" cy="3032760"/>
                    </a:xfrm>
                    <a:prstGeom prst="rect">
                      <a:avLst/>
                    </a:prstGeom>
                  </pic:spPr>
                </pic:pic>
              </a:graphicData>
            </a:graphic>
          </wp:inline>
        </w:drawing>
      </w:r>
    </w:p>
    <w:p w14:paraId="0EAC9422" w14:textId="0DBB8C89" w:rsidR="00DE794E" w:rsidRDefault="00DE794E" w:rsidP="00FF4D25">
      <w:pPr>
        <w:pStyle w:val="ListParagraph"/>
        <w:rPr>
          <w:rFonts w:ascii="Caladea" w:eastAsia="Caladea" w:hAnsi="Caladea" w:cs="Caladea"/>
          <w:bCs/>
          <w:sz w:val="28"/>
          <w:szCs w:val="28"/>
          <w:lang w:val="en-US" w:eastAsia="en-US"/>
        </w:rPr>
      </w:pPr>
    </w:p>
    <w:p w14:paraId="6F0B0F60" w14:textId="1659CB24" w:rsidR="00DE794E" w:rsidRDefault="00DE794E" w:rsidP="00FF4D25">
      <w:pPr>
        <w:pStyle w:val="ListParagraph"/>
        <w:rPr>
          <w:rFonts w:ascii="Caladea" w:eastAsia="Caladea" w:hAnsi="Caladea" w:cs="Caladea"/>
          <w:bCs/>
          <w:sz w:val="28"/>
          <w:szCs w:val="28"/>
          <w:lang w:val="en-US" w:eastAsia="en-US"/>
        </w:rPr>
      </w:pPr>
    </w:p>
    <w:p w14:paraId="0DD2E1E6" w14:textId="6E30E269" w:rsidR="00DE794E" w:rsidRDefault="00DE794E" w:rsidP="00FF4D25">
      <w:pPr>
        <w:pStyle w:val="ListParagraph"/>
        <w:rPr>
          <w:rFonts w:ascii="Caladea" w:eastAsia="Caladea" w:hAnsi="Caladea" w:cs="Caladea"/>
          <w:bCs/>
          <w:sz w:val="28"/>
          <w:szCs w:val="28"/>
          <w:lang w:val="en-US" w:eastAsia="en-US"/>
        </w:rPr>
      </w:pPr>
    </w:p>
    <w:p w14:paraId="646AB647" w14:textId="6CDF9D6E" w:rsidR="00DE794E" w:rsidRDefault="00DE794E" w:rsidP="00FF4D25">
      <w:pPr>
        <w:pStyle w:val="ListParagraph"/>
        <w:rPr>
          <w:rFonts w:ascii="Caladea" w:eastAsia="Caladea" w:hAnsi="Caladea" w:cs="Caladea"/>
          <w:bCs/>
          <w:sz w:val="28"/>
          <w:szCs w:val="28"/>
          <w:lang w:val="en-US" w:eastAsia="en-US"/>
        </w:rPr>
      </w:pPr>
    </w:p>
    <w:p w14:paraId="59A7646B" w14:textId="77777777" w:rsidR="00DE794E" w:rsidRDefault="00DE794E" w:rsidP="00FF4D25">
      <w:pPr>
        <w:pStyle w:val="ListParagraph"/>
        <w:rPr>
          <w:rFonts w:ascii="Caladea" w:eastAsia="Caladea" w:hAnsi="Caladea" w:cs="Caladea"/>
          <w:bCs/>
          <w:sz w:val="28"/>
          <w:szCs w:val="28"/>
          <w:lang w:val="en-US" w:eastAsia="en-US"/>
        </w:rPr>
      </w:pPr>
    </w:p>
    <w:p w14:paraId="603F30C0" w14:textId="77777777" w:rsidR="007A543E" w:rsidRPr="00EF2C7D" w:rsidRDefault="007A543E" w:rsidP="00FF4D25">
      <w:pPr>
        <w:pStyle w:val="ListParagraph"/>
        <w:rPr>
          <w:rFonts w:ascii="Caladea" w:eastAsia="Caladea" w:hAnsi="Caladea" w:cs="Caladea"/>
          <w:bCs/>
          <w:sz w:val="28"/>
          <w:szCs w:val="28"/>
          <w:lang w:val="en-US" w:eastAsia="en-US"/>
        </w:rPr>
      </w:pPr>
    </w:p>
    <w:p w14:paraId="19930905" w14:textId="65244AC3" w:rsidR="00D91C8C" w:rsidRDefault="00DE794E" w:rsidP="00742E6B">
      <w:pPr>
        <w:pStyle w:val="ListParagraph"/>
        <w:numPr>
          <w:ilvl w:val="0"/>
          <w:numId w:val="16"/>
        </w:numPr>
        <w:rPr>
          <w:rFonts w:ascii="Caladea" w:eastAsia="Caladea" w:hAnsi="Caladea" w:cs="Caladea"/>
          <w:bCs/>
          <w:sz w:val="28"/>
          <w:szCs w:val="28"/>
          <w:lang w:val="en-US" w:eastAsia="en-US"/>
        </w:rPr>
      </w:pPr>
      <w:r>
        <w:rPr>
          <w:rFonts w:ascii="Caladea" w:eastAsia="Caladea" w:hAnsi="Caladea" w:cs="Caladea"/>
          <w:bCs/>
          <w:sz w:val="28"/>
          <w:szCs w:val="28"/>
          <w:lang w:val="en-US" w:eastAsia="en-US"/>
        </w:rPr>
        <w:lastRenderedPageBreak/>
        <w:t>Example website</w:t>
      </w:r>
    </w:p>
    <w:p w14:paraId="3C55083C" w14:textId="77777777" w:rsidR="00DE794E" w:rsidRDefault="00DE794E" w:rsidP="00DE794E">
      <w:pPr>
        <w:pStyle w:val="ListParagraph"/>
        <w:rPr>
          <w:rFonts w:ascii="Caladea" w:eastAsia="Caladea" w:hAnsi="Caladea" w:cs="Caladea"/>
          <w:bCs/>
          <w:sz w:val="28"/>
          <w:szCs w:val="28"/>
          <w:lang w:val="en-US" w:eastAsia="en-US"/>
        </w:rPr>
      </w:pPr>
    </w:p>
    <w:p w14:paraId="0EA203C3" w14:textId="10E00E7D" w:rsidR="00A71853" w:rsidRDefault="00DE794E" w:rsidP="00A71853">
      <w:pPr>
        <w:pStyle w:val="ListParagraph"/>
        <w:rPr>
          <w:rFonts w:ascii="Caladea" w:eastAsia="Caladea" w:hAnsi="Caladea" w:cs="Caladea"/>
          <w:bCs/>
          <w:sz w:val="28"/>
          <w:szCs w:val="28"/>
          <w:lang w:val="en-US" w:eastAsia="en-US"/>
        </w:rPr>
      </w:pPr>
      <w:r w:rsidRPr="00DE794E">
        <w:rPr>
          <w:rFonts w:ascii="Caladea" w:eastAsia="Caladea" w:hAnsi="Caladea" w:cs="Caladea"/>
          <w:bCs/>
          <w:sz w:val="28"/>
          <w:szCs w:val="28"/>
          <w:lang w:val="en-US" w:eastAsia="en-US"/>
        </w:rPr>
        <w:drawing>
          <wp:inline distT="0" distB="0" distL="0" distR="0" wp14:anchorId="19C07055" wp14:editId="62C36277">
            <wp:extent cx="5676900" cy="297178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3463" cy="2975216"/>
                    </a:xfrm>
                    <a:prstGeom prst="rect">
                      <a:avLst/>
                    </a:prstGeom>
                  </pic:spPr>
                </pic:pic>
              </a:graphicData>
            </a:graphic>
          </wp:inline>
        </w:drawing>
      </w:r>
    </w:p>
    <w:p w14:paraId="7E988CC0" w14:textId="3D5C9C8F" w:rsidR="00DF40A7" w:rsidRDefault="00DF40A7" w:rsidP="00A71853">
      <w:pPr>
        <w:pStyle w:val="ListParagraph"/>
        <w:rPr>
          <w:rFonts w:ascii="Caladea" w:eastAsia="Caladea" w:hAnsi="Caladea" w:cs="Caladea"/>
          <w:bCs/>
          <w:sz w:val="28"/>
          <w:szCs w:val="28"/>
          <w:lang w:val="en-US" w:eastAsia="en-US"/>
        </w:rPr>
      </w:pPr>
    </w:p>
    <w:p w14:paraId="24EEE8B3" w14:textId="7C549A01" w:rsidR="00DF40A7" w:rsidRDefault="00DF40A7" w:rsidP="00742E6B">
      <w:pPr>
        <w:pStyle w:val="ListParagraph"/>
        <w:numPr>
          <w:ilvl w:val="0"/>
          <w:numId w:val="16"/>
        </w:numPr>
        <w:rPr>
          <w:rFonts w:ascii="Caladea" w:eastAsia="Caladea" w:hAnsi="Caladea" w:cs="Caladea"/>
          <w:bCs/>
          <w:sz w:val="28"/>
          <w:szCs w:val="28"/>
          <w:lang w:val="en-US" w:eastAsia="en-US"/>
        </w:rPr>
      </w:pPr>
      <w:r>
        <w:rPr>
          <w:rFonts w:ascii="Caladea" w:eastAsia="Caladea" w:hAnsi="Caladea" w:cs="Caladea"/>
          <w:bCs/>
          <w:sz w:val="28"/>
          <w:szCs w:val="28"/>
          <w:lang w:val="en-US" w:eastAsia="en-US"/>
        </w:rPr>
        <w:t>Real World Example</w:t>
      </w:r>
    </w:p>
    <w:p w14:paraId="54A51E1C" w14:textId="05B2DA26" w:rsidR="00DF40A7" w:rsidRDefault="00DF40A7" w:rsidP="00DF40A7">
      <w:pPr>
        <w:pStyle w:val="ListParagraph"/>
        <w:rPr>
          <w:rFonts w:ascii="Caladea" w:eastAsia="Caladea" w:hAnsi="Caladea" w:cs="Caladea"/>
          <w:bCs/>
          <w:sz w:val="28"/>
          <w:szCs w:val="28"/>
          <w:lang w:val="en-US" w:eastAsia="en-US"/>
        </w:rPr>
      </w:pPr>
    </w:p>
    <w:p w14:paraId="3967915D" w14:textId="18DE0E15" w:rsidR="00DD0C99" w:rsidRDefault="00DD0C99" w:rsidP="00DF40A7">
      <w:pPr>
        <w:pStyle w:val="ListParagraph"/>
        <w:rPr>
          <w:rFonts w:ascii="Caladea" w:eastAsia="Caladea" w:hAnsi="Caladea" w:cs="Caladea"/>
          <w:bCs/>
          <w:sz w:val="28"/>
          <w:szCs w:val="28"/>
          <w:lang w:val="en-US" w:eastAsia="en-US"/>
        </w:rPr>
      </w:pPr>
      <w:r w:rsidRPr="00DD0C99">
        <w:rPr>
          <w:rFonts w:ascii="Caladea" w:eastAsia="Caladea" w:hAnsi="Caladea" w:cs="Caladea"/>
          <w:bCs/>
          <w:sz w:val="28"/>
          <w:szCs w:val="28"/>
          <w:lang w:val="en-US" w:eastAsia="en-US"/>
        </w:rPr>
        <w:drawing>
          <wp:inline distT="0" distB="0" distL="0" distR="0" wp14:anchorId="51CEE308" wp14:editId="6B4BE997">
            <wp:extent cx="5623560" cy="30507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7652" cy="3052946"/>
                    </a:xfrm>
                    <a:prstGeom prst="rect">
                      <a:avLst/>
                    </a:prstGeom>
                  </pic:spPr>
                </pic:pic>
              </a:graphicData>
            </a:graphic>
          </wp:inline>
        </w:drawing>
      </w:r>
    </w:p>
    <w:p w14:paraId="19CEF40D" w14:textId="22D0E719" w:rsidR="00DD0C99" w:rsidRDefault="00DD0C99" w:rsidP="00DF40A7">
      <w:pPr>
        <w:pStyle w:val="ListParagraph"/>
        <w:rPr>
          <w:rFonts w:ascii="Caladea" w:eastAsia="Caladea" w:hAnsi="Caladea" w:cs="Caladea"/>
          <w:bCs/>
          <w:sz w:val="28"/>
          <w:szCs w:val="28"/>
          <w:lang w:val="en-US" w:eastAsia="en-US"/>
        </w:rPr>
      </w:pPr>
    </w:p>
    <w:p w14:paraId="433E64D3" w14:textId="4BAEDC13" w:rsidR="00DD0C99" w:rsidRDefault="00DD0C99" w:rsidP="00DF40A7">
      <w:pPr>
        <w:pStyle w:val="ListParagraph"/>
        <w:rPr>
          <w:rFonts w:ascii="Caladea" w:eastAsia="Caladea" w:hAnsi="Caladea" w:cs="Caladea"/>
          <w:bCs/>
          <w:sz w:val="28"/>
          <w:szCs w:val="28"/>
          <w:lang w:val="en-US" w:eastAsia="en-US"/>
        </w:rPr>
      </w:pPr>
    </w:p>
    <w:p w14:paraId="0E3DB48D" w14:textId="70442B0F" w:rsidR="00DD0C99" w:rsidRDefault="00DD0C99" w:rsidP="00DF40A7">
      <w:pPr>
        <w:pStyle w:val="ListParagraph"/>
        <w:rPr>
          <w:rFonts w:ascii="Caladea" w:eastAsia="Caladea" w:hAnsi="Caladea" w:cs="Caladea"/>
          <w:bCs/>
          <w:sz w:val="28"/>
          <w:szCs w:val="28"/>
          <w:lang w:val="en-US" w:eastAsia="en-US"/>
        </w:rPr>
      </w:pPr>
    </w:p>
    <w:p w14:paraId="0234D43E" w14:textId="3FBEF051" w:rsidR="00DD0C99" w:rsidRDefault="00DD0C99" w:rsidP="00DF40A7">
      <w:pPr>
        <w:pStyle w:val="ListParagraph"/>
        <w:rPr>
          <w:rFonts w:ascii="Caladea" w:eastAsia="Caladea" w:hAnsi="Caladea" w:cs="Caladea"/>
          <w:bCs/>
          <w:sz w:val="28"/>
          <w:szCs w:val="28"/>
          <w:lang w:val="en-US" w:eastAsia="en-US"/>
        </w:rPr>
      </w:pPr>
    </w:p>
    <w:p w14:paraId="1B162A33" w14:textId="77777777" w:rsidR="00DD0C99" w:rsidRDefault="00DD0C99" w:rsidP="00DF40A7">
      <w:pPr>
        <w:pStyle w:val="ListParagraph"/>
        <w:rPr>
          <w:rFonts w:ascii="Caladea" w:eastAsia="Caladea" w:hAnsi="Caladea" w:cs="Caladea"/>
          <w:bCs/>
          <w:sz w:val="28"/>
          <w:szCs w:val="28"/>
          <w:lang w:val="en-US" w:eastAsia="en-US"/>
        </w:rPr>
      </w:pPr>
    </w:p>
    <w:p w14:paraId="59DDA02C" w14:textId="4524A315" w:rsidR="00DD0C99" w:rsidRDefault="00DD0C99" w:rsidP="00DF40A7">
      <w:pPr>
        <w:pStyle w:val="ListParagraph"/>
        <w:rPr>
          <w:rFonts w:ascii="Caladea" w:eastAsia="Caladea" w:hAnsi="Caladea" w:cs="Caladea"/>
          <w:bCs/>
          <w:sz w:val="28"/>
          <w:szCs w:val="28"/>
          <w:lang w:val="en-US" w:eastAsia="en-US"/>
        </w:rPr>
      </w:pPr>
    </w:p>
    <w:p w14:paraId="29912E01" w14:textId="0B68092F" w:rsidR="00DD0C99" w:rsidRDefault="00DD0C99" w:rsidP="00742E6B">
      <w:pPr>
        <w:pStyle w:val="ListParagraph"/>
        <w:numPr>
          <w:ilvl w:val="0"/>
          <w:numId w:val="16"/>
        </w:numPr>
        <w:rPr>
          <w:rFonts w:ascii="Caladea" w:eastAsia="Caladea" w:hAnsi="Caladea" w:cs="Caladea"/>
          <w:bCs/>
          <w:sz w:val="28"/>
          <w:szCs w:val="28"/>
          <w:lang w:val="en-US" w:eastAsia="en-US"/>
        </w:rPr>
      </w:pPr>
      <w:r>
        <w:rPr>
          <w:rFonts w:ascii="Caladea" w:eastAsia="Caladea" w:hAnsi="Caladea" w:cs="Caladea"/>
          <w:bCs/>
          <w:sz w:val="28"/>
          <w:szCs w:val="28"/>
          <w:lang w:val="en-US" w:eastAsia="en-US"/>
        </w:rPr>
        <w:lastRenderedPageBreak/>
        <w:t>Prevent an attack</w:t>
      </w:r>
    </w:p>
    <w:p w14:paraId="31350619" w14:textId="5A37C57F" w:rsidR="00B83406" w:rsidRDefault="00B83406" w:rsidP="00B83406">
      <w:pPr>
        <w:pStyle w:val="ListParagraph"/>
        <w:rPr>
          <w:rFonts w:ascii="Caladea" w:eastAsia="Caladea" w:hAnsi="Caladea" w:cs="Caladea"/>
          <w:bCs/>
          <w:sz w:val="28"/>
          <w:szCs w:val="28"/>
          <w:lang w:val="en-US" w:eastAsia="en-US"/>
        </w:rPr>
      </w:pPr>
    </w:p>
    <w:p w14:paraId="28A07FDD" w14:textId="36A64A85" w:rsidR="00B83406" w:rsidRDefault="00B83406" w:rsidP="00B83406">
      <w:pPr>
        <w:pStyle w:val="ListParagraph"/>
        <w:rPr>
          <w:rFonts w:ascii="Caladea" w:eastAsia="Caladea" w:hAnsi="Caladea" w:cs="Caladea"/>
          <w:bCs/>
          <w:sz w:val="28"/>
          <w:szCs w:val="28"/>
          <w:lang w:val="en-US" w:eastAsia="en-US"/>
        </w:rPr>
      </w:pPr>
      <w:r w:rsidRPr="00B83406">
        <w:rPr>
          <w:rFonts w:ascii="Caladea" w:eastAsia="Caladea" w:hAnsi="Caladea" w:cs="Caladea"/>
          <w:bCs/>
          <w:sz w:val="28"/>
          <w:szCs w:val="28"/>
          <w:lang w:val="en-US" w:eastAsia="en-US"/>
        </w:rPr>
        <w:drawing>
          <wp:inline distT="0" distB="0" distL="0" distR="0" wp14:anchorId="24858E95" wp14:editId="3F371106">
            <wp:extent cx="5737860" cy="2512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5715" cy="2516000"/>
                    </a:xfrm>
                    <a:prstGeom prst="rect">
                      <a:avLst/>
                    </a:prstGeom>
                  </pic:spPr>
                </pic:pic>
              </a:graphicData>
            </a:graphic>
          </wp:inline>
        </w:drawing>
      </w:r>
    </w:p>
    <w:p w14:paraId="2948E08D" w14:textId="5E885385" w:rsidR="00F71606" w:rsidRPr="00DD0C99" w:rsidRDefault="00F71606" w:rsidP="00DD0C99">
      <w:pPr>
        <w:rPr>
          <w:rFonts w:ascii="Caladea" w:eastAsia="Caladea" w:hAnsi="Caladea" w:cs="Caladea"/>
          <w:bCs/>
          <w:sz w:val="28"/>
          <w:szCs w:val="28"/>
          <w:lang w:val="en-US" w:eastAsia="en-US"/>
        </w:rPr>
      </w:pPr>
    </w:p>
    <w:p w14:paraId="7D4A9486" w14:textId="77777777" w:rsidR="00784C23" w:rsidRPr="00784C23" w:rsidRDefault="00784C23" w:rsidP="00F4709A">
      <w:pPr>
        <w:rPr>
          <w:rFonts w:ascii="Caladea" w:eastAsia="Caladea" w:hAnsi="Caladea" w:cs="Caladea"/>
          <w:bCs/>
          <w:sz w:val="28"/>
          <w:szCs w:val="28"/>
          <w:lang w:val="en-US" w:eastAsia="en-US"/>
        </w:rPr>
      </w:pPr>
    </w:p>
    <w:p w14:paraId="4C86B95A" w14:textId="5CC77F8F" w:rsidR="00DF0F0C" w:rsidRDefault="00DF0F0C" w:rsidP="00DF0F0C">
      <w:pPr>
        <w:pStyle w:val="Heading2"/>
        <w:rPr>
          <w:rFonts w:ascii="Caladea" w:hAnsi="Caladea"/>
          <w:sz w:val="36"/>
          <w:szCs w:val="36"/>
        </w:rPr>
      </w:pPr>
      <w:r>
        <w:rPr>
          <w:rFonts w:ascii="Caladea" w:hAnsi="Caladea"/>
          <w:sz w:val="36"/>
          <w:szCs w:val="36"/>
        </w:rPr>
        <w:t>5</w:t>
      </w:r>
      <w:r w:rsidRPr="0091445B">
        <w:rPr>
          <w:rFonts w:ascii="Caladea" w:hAnsi="Caladea"/>
          <w:sz w:val="36"/>
          <w:szCs w:val="36"/>
        </w:rPr>
        <w:t>.</w:t>
      </w:r>
      <w:r w:rsidR="00C52FE0">
        <w:rPr>
          <w:rFonts w:ascii="Caladea" w:hAnsi="Caladea"/>
          <w:sz w:val="36"/>
          <w:szCs w:val="36"/>
        </w:rPr>
        <w:t>2</w:t>
      </w:r>
      <w:r>
        <w:rPr>
          <w:rFonts w:ascii="Caladea" w:hAnsi="Caladea"/>
          <w:sz w:val="36"/>
          <w:szCs w:val="36"/>
        </w:rPr>
        <w:t xml:space="preserve"> References</w:t>
      </w:r>
    </w:p>
    <w:p w14:paraId="2EECB7A3" w14:textId="77777777" w:rsidR="00DF0F0C" w:rsidRPr="00DF0F0C" w:rsidRDefault="00DF0F0C" w:rsidP="00DF0F0C"/>
    <w:p w14:paraId="1054D1ED" w14:textId="7E71CA9A" w:rsidR="00DF0F0C" w:rsidRPr="00DF0F0C" w:rsidRDefault="00DF0F0C" w:rsidP="00DF0F0C">
      <w:pPr>
        <w:pStyle w:val="BodyText"/>
        <w:rPr>
          <w:rFonts w:ascii="Caladea" w:eastAsia="Caladea" w:hAnsi="Caladea" w:cs="Caladea"/>
          <w:bCs/>
          <w:sz w:val="28"/>
          <w:szCs w:val="28"/>
          <w:lang w:val="en-US" w:eastAsia="en-US"/>
        </w:rPr>
      </w:pPr>
      <w:r w:rsidRPr="00DF0F0C">
        <w:rPr>
          <w:rFonts w:ascii="Caladea" w:eastAsia="Caladea" w:hAnsi="Caladea" w:cs="Caladea"/>
          <w:bCs/>
          <w:sz w:val="28"/>
          <w:szCs w:val="28"/>
          <w:lang w:val="en-US" w:eastAsia="en-US"/>
        </w:rPr>
        <w:t xml:space="preserve">1. </w:t>
      </w:r>
      <w:r w:rsidR="0024100A">
        <w:rPr>
          <w:rFonts w:ascii="Caladea" w:eastAsia="Caladea" w:hAnsi="Caladea" w:cs="Caladea"/>
          <w:bCs/>
          <w:sz w:val="28"/>
          <w:szCs w:val="28"/>
          <w:lang w:val="en-US" w:eastAsia="en-US"/>
        </w:rPr>
        <w:t>SQL and SQL injection</w:t>
      </w:r>
    </w:p>
    <w:p w14:paraId="6F1EF1C5" w14:textId="25FB1067" w:rsidR="004306D1" w:rsidRDefault="00E13EB7" w:rsidP="00DF0F0C">
      <w:pPr>
        <w:pStyle w:val="BodyText"/>
        <w:ind w:left="720"/>
        <w:rPr>
          <w:rStyle w:val="Hyperlink"/>
          <w:rFonts w:ascii="Caladea" w:eastAsia="Caladea" w:hAnsi="Caladea" w:cs="Caladea"/>
          <w:bCs/>
          <w:sz w:val="28"/>
          <w:szCs w:val="28"/>
          <w:lang w:val="en-US" w:eastAsia="en-US"/>
        </w:rPr>
      </w:pPr>
      <w:hyperlink r:id="rId26" w:history="1">
        <w:r w:rsidRPr="00CC5CA2">
          <w:rPr>
            <w:rStyle w:val="Hyperlink"/>
            <w:rFonts w:ascii="Caladea" w:eastAsia="Caladea" w:hAnsi="Caladea" w:cs="Caladea"/>
            <w:bCs/>
            <w:sz w:val="28"/>
            <w:szCs w:val="28"/>
            <w:lang w:val="en-US" w:eastAsia="en-US"/>
          </w:rPr>
          <w:t>https://en.wikipedia.org/wiki/SQL</w:t>
        </w:r>
      </w:hyperlink>
    </w:p>
    <w:p w14:paraId="1BDCACC8" w14:textId="0F6A1979" w:rsidR="00E13EB7" w:rsidRDefault="00E13EB7" w:rsidP="00DF0F0C">
      <w:pPr>
        <w:pStyle w:val="BodyText"/>
        <w:ind w:left="720"/>
        <w:rPr>
          <w:rStyle w:val="Hyperlink"/>
          <w:rFonts w:ascii="Caladea" w:eastAsia="Caladea" w:hAnsi="Caladea" w:cs="Caladea"/>
          <w:bCs/>
          <w:sz w:val="28"/>
          <w:szCs w:val="28"/>
          <w:lang w:val="en-US" w:eastAsia="en-US"/>
        </w:rPr>
      </w:pPr>
      <w:hyperlink r:id="rId27" w:history="1">
        <w:r w:rsidRPr="00CC5CA2">
          <w:rPr>
            <w:rStyle w:val="Hyperlink"/>
            <w:rFonts w:ascii="Caladea" w:eastAsia="Caladea" w:hAnsi="Caladea" w:cs="Caladea"/>
            <w:bCs/>
            <w:sz w:val="28"/>
            <w:szCs w:val="28"/>
            <w:lang w:val="en-US" w:eastAsia="en-US"/>
          </w:rPr>
          <w:t>https://www.imperva.com/learn/application-security/sql-injection-sqli/</w:t>
        </w:r>
      </w:hyperlink>
    </w:p>
    <w:p w14:paraId="5F8F39E3" w14:textId="77777777" w:rsidR="00E13EB7" w:rsidRPr="00E13EB7" w:rsidRDefault="00E13EB7" w:rsidP="00DF0F0C">
      <w:pPr>
        <w:pStyle w:val="BodyText"/>
        <w:ind w:left="720"/>
        <w:rPr>
          <w:rStyle w:val="Hyperlink"/>
          <w:rFonts w:ascii="Caladea" w:eastAsia="Caladea" w:hAnsi="Caladea" w:cs="Caladea"/>
          <w:bCs/>
          <w:sz w:val="28"/>
          <w:szCs w:val="28"/>
          <w:lang w:val="en-US" w:eastAsia="en-US"/>
        </w:rPr>
      </w:pPr>
    </w:p>
    <w:p w14:paraId="336D264F" w14:textId="223C0CD3" w:rsidR="00317711" w:rsidRDefault="00317711" w:rsidP="00317711">
      <w:pPr>
        <w:pStyle w:val="BodyText"/>
        <w:rPr>
          <w:rFonts w:ascii="Caladea" w:eastAsia="Caladea" w:hAnsi="Caladea" w:cs="Caladea"/>
          <w:bCs/>
          <w:sz w:val="28"/>
          <w:szCs w:val="28"/>
          <w:lang w:val="en-US" w:eastAsia="en-US"/>
        </w:rPr>
      </w:pPr>
      <w:r>
        <w:rPr>
          <w:rFonts w:ascii="Caladea" w:eastAsia="Caladea" w:hAnsi="Caladea" w:cs="Caladea"/>
          <w:bCs/>
          <w:sz w:val="28"/>
          <w:szCs w:val="28"/>
          <w:lang w:val="en-US" w:eastAsia="en-US"/>
        </w:rPr>
        <w:t xml:space="preserve">2. </w:t>
      </w:r>
      <w:r w:rsidR="00E13EB7">
        <w:rPr>
          <w:rFonts w:ascii="Caladea" w:eastAsia="Caladea" w:hAnsi="Caladea" w:cs="Caladea"/>
          <w:bCs/>
          <w:sz w:val="28"/>
          <w:szCs w:val="28"/>
          <w:lang w:val="en-US" w:eastAsia="en-US"/>
        </w:rPr>
        <w:t>SQL Injection type</w:t>
      </w:r>
    </w:p>
    <w:p w14:paraId="75F4ADB0" w14:textId="51F8762E" w:rsidR="004306D1" w:rsidRDefault="00814CF2" w:rsidP="004306D1">
      <w:pPr>
        <w:pStyle w:val="BodyText"/>
        <w:ind w:left="720"/>
        <w:rPr>
          <w:rStyle w:val="Hyperlink"/>
          <w:rFonts w:ascii="Caladea" w:eastAsia="Caladea" w:hAnsi="Caladea" w:cs="Caladea"/>
          <w:bCs/>
          <w:sz w:val="28"/>
          <w:szCs w:val="28"/>
          <w:lang w:val="en-US" w:eastAsia="en-US"/>
        </w:rPr>
      </w:pPr>
      <w:hyperlink r:id="rId28" w:history="1">
        <w:r w:rsidRPr="00CC5CA2">
          <w:rPr>
            <w:rStyle w:val="Hyperlink"/>
            <w:rFonts w:ascii="Caladea" w:eastAsia="Caladea" w:hAnsi="Caladea" w:cs="Caladea"/>
            <w:bCs/>
            <w:sz w:val="28"/>
            <w:szCs w:val="28"/>
            <w:lang w:val="en-US" w:eastAsia="en-US"/>
          </w:rPr>
          <w:t>https://crashtest-security.com/sql-injections/</w:t>
        </w:r>
      </w:hyperlink>
    </w:p>
    <w:p w14:paraId="5BE45B43" w14:textId="77777777" w:rsidR="00814CF2" w:rsidRPr="00814CF2" w:rsidRDefault="00814CF2" w:rsidP="004306D1">
      <w:pPr>
        <w:pStyle w:val="BodyText"/>
        <w:ind w:left="720"/>
        <w:rPr>
          <w:rStyle w:val="Hyperlink"/>
          <w:rFonts w:eastAsia="Caladea"/>
        </w:rPr>
      </w:pPr>
    </w:p>
    <w:p w14:paraId="7B733615" w14:textId="7EC8A339" w:rsidR="004306D1" w:rsidRDefault="004306D1" w:rsidP="004306D1">
      <w:pPr>
        <w:pStyle w:val="BodyText"/>
        <w:rPr>
          <w:rFonts w:ascii="Caladea" w:eastAsia="Caladea" w:hAnsi="Caladea" w:cs="Caladea"/>
          <w:bCs/>
          <w:sz w:val="28"/>
          <w:szCs w:val="28"/>
          <w:lang w:val="en-US" w:eastAsia="en-US"/>
        </w:rPr>
      </w:pPr>
      <w:r>
        <w:rPr>
          <w:rFonts w:ascii="Caladea" w:eastAsia="Caladea" w:hAnsi="Caladea" w:cs="Caladea"/>
          <w:bCs/>
          <w:sz w:val="28"/>
          <w:szCs w:val="28"/>
          <w:lang w:val="en-US" w:eastAsia="en-US"/>
        </w:rPr>
        <w:t xml:space="preserve">3. </w:t>
      </w:r>
      <w:r w:rsidR="00B24DB2">
        <w:rPr>
          <w:rFonts w:ascii="Caladea" w:eastAsia="Caladea" w:hAnsi="Caladea" w:cs="Caladea"/>
          <w:bCs/>
          <w:sz w:val="28"/>
          <w:szCs w:val="28"/>
          <w:lang w:val="en-US" w:eastAsia="en-US"/>
        </w:rPr>
        <w:t>Example Website</w:t>
      </w:r>
    </w:p>
    <w:p w14:paraId="08E80498" w14:textId="285096CB" w:rsidR="004306D1" w:rsidRDefault="004306D1" w:rsidP="004306D1">
      <w:pPr>
        <w:pStyle w:val="BodyText"/>
        <w:rPr>
          <w:rStyle w:val="Hyperlink"/>
          <w:rFonts w:ascii="Caladea" w:eastAsia="Caladea" w:hAnsi="Caladea" w:cs="Caladea"/>
          <w:bCs/>
          <w:sz w:val="28"/>
          <w:szCs w:val="28"/>
          <w:lang w:val="en-US" w:eastAsia="en-US"/>
        </w:rPr>
      </w:pPr>
      <w:r>
        <w:rPr>
          <w:rFonts w:ascii="Caladea" w:eastAsia="Caladea" w:hAnsi="Caladea" w:cs="Caladea"/>
          <w:bCs/>
          <w:sz w:val="28"/>
          <w:szCs w:val="28"/>
          <w:lang w:val="en-US" w:eastAsia="en-US"/>
        </w:rPr>
        <w:tab/>
      </w:r>
      <w:hyperlink r:id="rId29" w:history="1">
        <w:r w:rsidR="00B24DB2" w:rsidRPr="00CC5CA2">
          <w:rPr>
            <w:rStyle w:val="Hyperlink"/>
            <w:rFonts w:ascii="Caladea" w:eastAsia="Caladea" w:hAnsi="Caladea" w:cs="Caladea"/>
            <w:bCs/>
            <w:sz w:val="28"/>
            <w:szCs w:val="28"/>
            <w:lang w:val="en-US" w:eastAsia="en-US"/>
          </w:rPr>
          <w:t>https://www.rapid7.com/fundamentals/sql-injection-attacks/</w:t>
        </w:r>
      </w:hyperlink>
    </w:p>
    <w:p w14:paraId="75E3A5BF" w14:textId="77777777" w:rsidR="00B24DB2" w:rsidRPr="00814CF2" w:rsidRDefault="00B24DB2" w:rsidP="00B24DB2">
      <w:pPr>
        <w:pStyle w:val="BodyText"/>
        <w:ind w:left="720"/>
        <w:rPr>
          <w:rStyle w:val="Hyperlink"/>
          <w:rFonts w:eastAsia="Caladea"/>
        </w:rPr>
      </w:pPr>
    </w:p>
    <w:p w14:paraId="395A95D6" w14:textId="56AB760F" w:rsidR="00B24DB2" w:rsidRDefault="00B24DB2" w:rsidP="00B24DB2">
      <w:pPr>
        <w:pStyle w:val="BodyText"/>
        <w:rPr>
          <w:rFonts w:ascii="Caladea" w:eastAsia="Caladea" w:hAnsi="Caladea" w:cs="Caladea"/>
          <w:bCs/>
          <w:sz w:val="28"/>
          <w:szCs w:val="28"/>
          <w:lang w:val="en-US" w:eastAsia="en-US"/>
        </w:rPr>
      </w:pPr>
      <w:r>
        <w:rPr>
          <w:rFonts w:ascii="Caladea" w:eastAsia="Caladea" w:hAnsi="Caladea" w:cs="Caladea"/>
          <w:bCs/>
          <w:sz w:val="28"/>
          <w:szCs w:val="28"/>
          <w:lang w:val="en-US" w:eastAsia="en-US"/>
        </w:rPr>
        <w:t>4</w:t>
      </w:r>
      <w:r>
        <w:rPr>
          <w:rFonts w:ascii="Caladea" w:eastAsia="Caladea" w:hAnsi="Caladea" w:cs="Caladea"/>
          <w:bCs/>
          <w:sz w:val="28"/>
          <w:szCs w:val="28"/>
          <w:lang w:val="en-US" w:eastAsia="en-US"/>
        </w:rPr>
        <w:t xml:space="preserve">. </w:t>
      </w:r>
      <w:r w:rsidR="0047020E">
        <w:rPr>
          <w:rFonts w:ascii="Caladea" w:eastAsia="Caladea" w:hAnsi="Caladea" w:cs="Caladea"/>
          <w:bCs/>
          <w:sz w:val="28"/>
          <w:szCs w:val="28"/>
          <w:lang w:val="en-US" w:eastAsia="en-US"/>
        </w:rPr>
        <w:t xml:space="preserve">Real World </w:t>
      </w:r>
      <w:r>
        <w:rPr>
          <w:rFonts w:ascii="Caladea" w:eastAsia="Caladea" w:hAnsi="Caladea" w:cs="Caladea"/>
          <w:bCs/>
          <w:sz w:val="28"/>
          <w:szCs w:val="28"/>
          <w:lang w:val="en-US" w:eastAsia="en-US"/>
        </w:rPr>
        <w:t>Example</w:t>
      </w:r>
    </w:p>
    <w:p w14:paraId="0ADD1377" w14:textId="01A8EC18" w:rsidR="0047020E" w:rsidRDefault="00B10F40" w:rsidP="00B14C8F">
      <w:pPr>
        <w:pStyle w:val="BodyText"/>
        <w:ind w:firstLine="720"/>
        <w:rPr>
          <w:rStyle w:val="Hyperlink"/>
          <w:rFonts w:ascii="Caladea" w:eastAsia="Caladea" w:hAnsi="Caladea" w:cs="Caladea"/>
          <w:bCs/>
          <w:sz w:val="28"/>
          <w:szCs w:val="28"/>
          <w:lang w:val="en-US" w:eastAsia="en-US"/>
        </w:rPr>
      </w:pPr>
      <w:hyperlink r:id="rId30" w:history="1">
        <w:r w:rsidRPr="00CC5CA2">
          <w:rPr>
            <w:rStyle w:val="Hyperlink"/>
            <w:rFonts w:ascii="Caladea" w:eastAsia="Caladea" w:hAnsi="Caladea" w:cs="Caladea"/>
            <w:bCs/>
            <w:sz w:val="28"/>
            <w:szCs w:val="28"/>
            <w:lang w:val="en-US" w:eastAsia="en-US"/>
          </w:rPr>
          <w:t>https://brightsec.com/blog/sql-injection-attack/</w:t>
        </w:r>
      </w:hyperlink>
    </w:p>
    <w:p w14:paraId="4875FB62" w14:textId="77777777" w:rsidR="00B10F40" w:rsidRDefault="00B10F40" w:rsidP="00B14C8F">
      <w:pPr>
        <w:pStyle w:val="BodyText"/>
        <w:ind w:firstLine="720"/>
        <w:rPr>
          <w:rStyle w:val="Hyperlink"/>
          <w:rFonts w:ascii="Caladea" w:eastAsia="Caladea" w:hAnsi="Caladea" w:cs="Caladea"/>
          <w:bCs/>
          <w:sz w:val="28"/>
          <w:szCs w:val="28"/>
          <w:lang w:val="en-US" w:eastAsia="en-US"/>
        </w:rPr>
      </w:pPr>
    </w:p>
    <w:p w14:paraId="36B5C216" w14:textId="64CBA9C6" w:rsidR="00B24DB2" w:rsidRPr="00B10F40" w:rsidRDefault="008D7B6B" w:rsidP="004306D1">
      <w:pPr>
        <w:pStyle w:val="BodyText"/>
        <w:rPr>
          <w:rStyle w:val="Hyperlink"/>
          <w:rFonts w:ascii="Caladea" w:eastAsia="Caladea" w:hAnsi="Caladea" w:cs="Caladea"/>
          <w:bCs/>
          <w:color w:val="auto"/>
          <w:sz w:val="28"/>
          <w:szCs w:val="28"/>
          <w:u w:val="none"/>
          <w:lang w:val="en-US" w:eastAsia="en-US"/>
        </w:rPr>
      </w:pPr>
      <w:r>
        <w:rPr>
          <w:rFonts w:ascii="Caladea" w:eastAsia="Caladea" w:hAnsi="Caladea" w:cs="Caladea"/>
          <w:bCs/>
          <w:sz w:val="28"/>
          <w:szCs w:val="28"/>
          <w:lang w:val="en-US" w:eastAsia="en-US"/>
        </w:rPr>
        <w:t>5</w:t>
      </w:r>
      <w:r w:rsidR="00B10F40">
        <w:rPr>
          <w:rFonts w:ascii="Caladea" w:eastAsia="Caladea" w:hAnsi="Caladea" w:cs="Caladea"/>
          <w:bCs/>
          <w:sz w:val="28"/>
          <w:szCs w:val="28"/>
          <w:lang w:val="en-US" w:eastAsia="en-US"/>
        </w:rPr>
        <w:t xml:space="preserve">. </w:t>
      </w:r>
      <w:r w:rsidR="000E0883">
        <w:rPr>
          <w:rFonts w:ascii="Caladea" w:eastAsia="Caladea" w:hAnsi="Caladea" w:cs="Caladea"/>
          <w:bCs/>
          <w:sz w:val="28"/>
          <w:szCs w:val="28"/>
          <w:lang w:val="en-US" w:eastAsia="en-US"/>
        </w:rPr>
        <w:t>Prevent an SQL Injection attack</w:t>
      </w:r>
    </w:p>
    <w:p w14:paraId="36294F02" w14:textId="1B9887EF" w:rsidR="000E1E27" w:rsidRDefault="005A0097" w:rsidP="008D7B6B">
      <w:pPr>
        <w:pStyle w:val="BodyText"/>
        <w:ind w:left="720"/>
        <w:rPr>
          <w:rStyle w:val="Hyperlink"/>
          <w:rFonts w:ascii="Caladea" w:eastAsia="Caladea" w:hAnsi="Caladea" w:cs="Caladea"/>
          <w:bCs/>
          <w:sz w:val="28"/>
          <w:szCs w:val="28"/>
          <w:lang w:val="en-US" w:eastAsia="en-US"/>
        </w:rPr>
      </w:pPr>
      <w:hyperlink r:id="rId31" w:history="1">
        <w:r w:rsidRPr="00CC5CA2">
          <w:rPr>
            <w:rStyle w:val="Hyperlink"/>
            <w:rFonts w:ascii="Caladea" w:eastAsia="Caladea" w:hAnsi="Caladea" w:cs="Caladea"/>
            <w:bCs/>
            <w:sz w:val="28"/>
            <w:szCs w:val="28"/>
            <w:lang w:val="en-US" w:eastAsia="en-US"/>
          </w:rPr>
          <w:t>https://cheatsheetseries.owasp.org/cheatsheets/SQL_Injection_Prevention_Cheat_Sheet.html</w:t>
        </w:r>
      </w:hyperlink>
    </w:p>
    <w:p w14:paraId="17732F40" w14:textId="7CB5B190" w:rsidR="005A0097" w:rsidRDefault="005A0097" w:rsidP="008D7B6B">
      <w:pPr>
        <w:pStyle w:val="BodyText"/>
        <w:ind w:left="720"/>
        <w:rPr>
          <w:rStyle w:val="Hyperlink"/>
          <w:rFonts w:ascii="Caladea" w:eastAsia="Caladea" w:hAnsi="Caladea" w:cs="Caladea"/>
          <w:bCs/>
          <w:sz w:val="28"/>
          <w:szCs w:val="28"/>
          <w:lang w:val="en-US" w:eastAsia="en-US"/>
        </w:rPr>
      </w:pPr>
    </w:p>
    <w:p w14:paraId="6169DCF1" w14:textId="0C2F95EE" w:rsidR="005A0097" w:rsidRDefault="005A0097" w:rsidP="008D7B6B">
      <w:pPr>
        <w:pStyle w:val="BodyText"/>
        <w:ind w:left="720"/>
        <w:rPr>
          <w:rStyle w:val="Hyperlink"/>
          <w:rFonts w:ascii="Caladea" w:eastAsia="Caladea" w:hAnsi="Caladea" w:cs="Caladea"/>
          <w:bCs/>
          <w:sz w:val="28"/>
          <w:szCs w:val="28"/>
          <w:lang w:val="en-US" w:eastAsia="en-US"/>
        </w:rPr>
      </w:pPr>
      <w:r w:rsidRPr="005A0097">
        <w:rPr>
          <w:rStyle w:val="Hyperlink"/>
          <w:rFonts w:ascii="Caladea" w:eastAsia="Caladea" w:hAnsi="Caladea" w:cs="Caladea"/>
          <w:bCs/>
          <w:sz w:val="28"/>
          <w:szCs w:val="28"/>
          <w:lang w:val="en-US" w:eastAsia="en-US"/>
        </w:rPr>
        <w:t>https://www.ptsecurity.com/ww-en/analytics/knowledge-base/how-to-prevent-sql-injection-attacks/</w:t>
      </w:r>
    </w:p>
    <w:p w14:paraId="58AE6897" w14:textId="35EF42D8" w:rsidR="000E1E27" w:rsidRDefault="000E1E27" w:rsidP="004306D1">
      <w:pPr>
        <w:pStyle w:val="BodyText"/>
        <w:rPr>
          <w:rStyle w:val="Hyperlink"/>
          <w:rFonts w:ascii="Caladea" w:eastAsia="Caladea" w:hAnsi="Caladea" w:cs="Caladea"/>
          <w:bCs/>
          <w:sz w:val="28"/>
          <w:szCs w:val="28"/>
          <w:lang w:val="en-US" w:eastAsia="en-US"/>
        </w:rPr>
      </w:pPr>
    </w:p>
    <w:p w14:paraId="36E43814" w14:textId="6C482869" w:rsidR="000E1E27" w:rsidRDefault="000E1E27" w:rsidP="004306D1">
      <w:pPr>
        <w:pStyle w:val="BodyText"/>
        <w:rPr>
          <w:rStyle w:val="Hyperlink"/>
          <w:rFonts w:ascii="Caladea" w:eastAsia="Caladea" w:hAnsi="Caladea" w:cs="Caladea"/>
          <w:bCs/>
          <w:sz w:val="28"/>
          <w:szCs w:val="28"/>
          <w:lang w:val="en-US" w:eastAsia="en-US"/>
        </w:rPr>
      </w:pPr>
    </w:p>
    <w:p w14:paraId="5F3BEC32" w14:textId="18E115F4" w:rsidR="00A12D8D" w:rsidRDefault="00A12D8D" w:rsidP="004306D1">
      <w:pPr>
        <w:pStyle w:val="BodyText"/>
        <w:rPr>
          <w:rFonts w:ascii="Caladea" w:eastAsia="Caladea" w:hAnsi="Caladea" w:cs="Caladea"/>
          <w:bCs/>
          <w:sz w:val="28"/>
          <w:szCs w:val="28"/>
          <w:lang w:val="en-US" w:eastAsia="en-US"/>
        </w:rPr>
      </w:pPr>
    </w:p>
    <w:p w14:paraId="2F37BFD1" w14:textId="1B22658C" w:rsidR="00A12D8D" w:rsidRDefault="00A12D8D" w:rsidP="00A12D8D">
      <w:pPr>
        <w:pStyle w:val="Heading1"/>
        <w:rPr>
          <w:rFonts w:ascii="Caladea" w:eastAsia="Caladea" w:hAnsi="Caladea"/>
          <w:b/>
          <w:bCs/>
          <w:color w:val="000000" w:themeColor="text1"/>
          <w:sz w:val="40"/>
          <w:szCs w:val="40"/>
        </w:rPr>
      </w:pPr>
      <w:r>
        <w:rPr>
          <w:rFonts w:ascii="Caladea" w:eastAsia="Caladea" w:hAnsi="Caladea"/>
          <w:b/>
          <w:bCs/>
          <w:color w:val="000000" w:themeColor="text1"/>
          <w:sz w:val="40"/>
          <w:szCs w:val="40"/>
        </w:rPr>
        <w:lastRenderedPageBreak/>
        <w:t>6</w:t>
      </w:r>
      <w:r w:rsidRPr="0091445B">
        <w:rPr>
          <w:rFonts w:ascii="Caladea" w:eastAsia="Caladea" w:hAnsi="Caladea"/>
          <w:b/>
          <w:bCs/>
          <w:color w:val="000000" w:themeColor="text1"/>
          <w:sz w:val="40"/>
          <w:szCs w:val="40"/>
        </w:rPr>
        <w:t xml:space="preserve">. </w:t>
      </w:r>
      <w:r>
        <w:rPr>
          <w:rFonts w:ascii="Caladea" w:eastAsia="Caladea" w:hAnsi="Caladea"/>
          <w:b/>
          <w:bCs/>
          <w:color w:val="000000" w:themeColor="text1"/>
          <w:sz w:val="40"/>
          <w:szCs w:val="40"/>
        </w:rPr>
        <w:t>Conclusion</w:t>
      </w:r>
    </w:p>
    <w:p w14:paraId="5F9D5950" w14:textId="77777777" w:rsidR="000F3F8A" w:rsidRDefault="000F3F8A" w:rsidP="000F3F8A">
      <w:pPr>
        <w:pStyle w:val="BodyText"/>
        <w:ind w:left="720"/>
        <w:rPr>
          <w:rFonts w:ascii="Caladea" w:eastAsia="Caladea" w:hAnsi="Caladea" w:cs="Caladea"/>
          <w:bCs/>
          <w:sz w:val="28"/>
          <w:szCs w:val="28"/>
          <w:lang w:val="en-US" w:eastAsia="en-US"/>
        </w:rPr>
      </w:pPr>
    </w:p>
    <w:p w14:paraId="1252E0BA" w14:textId="77777777" w:rsidR="004762A9" w:rsidRDefault="004762A9" w:rsidP="00BD015D">
      <w:pPr>
        <w:pStyle w:val="NormalWeb"/>
        <w:shd w:val="clear" w:color="auto" w:fill="FFFFFF"/>
        <w:spacing w:before="240" w:beforeAutospacing="0" w:after="240" w:afterAutospacing="0"/>
        <w:ind w:left="720"/>
        <w:rPr>
          <w:rFonts w:ascii="Caladea" w:eastAsia="Caladea" w:hAnsi="Caladea" w:cs="Caladea"/>
          <w:bCs/>
          <w:sz w:val="28"/>
          <w:szCs w:val="28"/>
          <w:lang w:val="en-US" w:eastAsia="en-US"/>
        </w:rPr>
      </w:pPr>
      <w:r w:rsidRPr="004762A9">
        <w:rPr>
          <w:rFonts w:ascii="Caladea" w:eastAsia="Caladea" w:hAnsi="Caladea" w:cs="Caladea"/>
          <w:bCs/>
          <w:sz w:val="28"/>
          <w:szCs w:val="28"/>
          <w:lang w:val="en-US" w:eastAsia="en-US"/>
        </w:rPr>
        <w:t xml:space="preserve">SQL injection is one of the more common and more effective forms of attack on a system. Controlling the malicious SQL code/script on the web application and maintaining the end privacy is still a key challenge for the web developer. </w:t>
      </w:r>
    </w:p>
    <w:p w14:paraId="6695E691" w14:textId="6E5C0FF5" w:rsidR="00BF580D" w:rsidRDefault="004762A9" w:rsidP="00BD015D">
      <w:pPr>
        <w:pStyle w:val="NormalWeb"/>
        <w:shd w:val="clear" w:color="auto" w:fill="FFFFFF"/>
        <w:spacing w:before="240" w:beforeAutospacing="0" w:after="240" w:afterAutospacing="0"/>
        <w:ind w:left="720"/>
        <w:rPr>
          <w:rFonts w:ascii="Caladea" w:eastAsia="Caladea" w:hAnsi="Caladea" w:cs="Caladea"/>
          <w:bCs/>
          <w:sz w:val="28"/>
          <w:szCs w:val="28"/>
          <w:lang w:val="en-US" w:eastAsia="en-US"/>
        </w:rPr>
      </w:pPr>
      <w:r w:rsidRPr="004762A9">
        <w:rPr>
          <w:rFonts w:ascii="Caladea" w:eastAsia="Caladea" w:hAnsi="Caladea" w:cs="Caladea"/>
          <w:bCs/>
          <w:sz w:val="28"/>
          <w:szCs w:val="28"/>
          <w:lang w:val="en-US" w:eastAsia="en-US"/>
        </w:rPr>
        <w:t>These issues must be considered seriously by the web developers involved in developing websites using databases.</w:t>
      </w:r>
      <w:r w:rsidR="00BD015D" w:rsidRPr="004762A9">
        <w:rPr>
          <w:rFonts w:ascii="Caladea" w:eastAsia="Caladea" w:hAnsi="Caladea" w:cs="Caladea"/>
          <w:bCs/>
          <w:sz w:val="28"/>
          <w:szCs w:val="28"/>
          <w:lang w:val="en-US" w:eastAsia="en-US"/>
        </w:rPr>
        <w:t xml:space="preserve"> </w:t>
      </w:r>
    </w:p>
    <w:p w14:paraId="4010A32B" w14:textId="60ABC816" w:rsidR="00DA732E" w:rsidRDefault="00DA732E" w:rsidP="00DA732E">
      <w:pPr>
        <w:pStyle w:val="NormalWeb"/>
        <w:shd w:val="clear" w:color="auto" w:fill="FFFFFF"/>
        <w:spacing w:before="240" w:beforeAutospacing="0" w:after="240" w:afterAutospacing="0"/>
        <w:ind w:left="720"/>
        <w:rPr>
          <w:rFonts w:ascii="Caladea" w:eastAsia="Caladea" w:hAnsi="Caladea" w:cs="Caladea"/>
          <w:bCs/>
          <w:sz w:val="28"/>
          <w:szCs w:val="28"/>
          <w:lang w:val="en-US" w:eastAsia="en-US"/>
        </w:rPr>
      </w:pPr>
      <w:r w:rsidRPr="00DA732E">
        <w:rPr>
          <w:rFonts w:ascii="Caladea" w:eastAsia="Caladea" w:hAnsi="Caladea" w:cs="Caladea"/>
          <w:bCs/>
          <w:sz w:val="28"/>
          <w:szCs w:val="28"/>
          <w:lang w:val="en-US" w:eastAsia="en-US"/>
        </w:rPr>
        <w:t>SQL injection attacks are a growing criminal threat to your web applications, especially those that access sensitive data.</w:t>
      </w:r>
    </w:p>
    <w:p w14:paraId="0F69B0C1" w14:textId="49364F04" w:rsidR="00DA732E" w:rsidRPr="004762A9" w:rsidRDefault="00DA732E" w:rsidP="00D52BBE">
      <w:pPr>
        <w:pStyle w:val="NormalWeb"/>
        <w:shd w:val="clear" w:color="auto" w:fill="FFFFFF"/>
        <w:spacing w:before="240" w:beforeAutospacing="0" w:after="240" w:afterAutospacing="0"/>
        <w:ind w:left="720"/>
        <w:rPr>
          <w:rFonts w:ascii="Caladea" w:eastAsia="Caladea" w:hAnsi="Caladea" w:cs="Caladea"/>
          <w:bCs/>
          <w:sz w:val="28"/>
          <w:szCs w:val="28"/>
          <w:lang w:val="en-US" w:eastAsia="en-US"/>
        </w:rPr>
      </w:pPr>
      <w:r w:rsidRPr="00DA732E">
        <w:rPr>
          <w:rFonts w:ascii="Caladea" w:eastAsia="Caladea" w:hAnsi="Caladea" w:cs="Caladea"/>
          <w:bCs/>
          <w:sz w:val="28"/>
          <w:szCs w:val="28"/>
          <w:lang w:val="en-US" w:eastAsia="en-US"/>
        </w:rPr>
        <w:t xml:space="preserve">Other </w:t>
      </w:r>
      <w:r w:rsidRPr="00DA732E">
        <w:rPr>
          <w:rFonts w:ascii="Caladea" w:eastAsia="Caladea" w:hAnsi="Caladea" w:cs="Caladea"/>
          <w:bCs/>
          <w:sz w:val="28"/>
          <w:szCs w:val="28"/>
          <w:lang w:val="en-US" w:eastAsia="en-US"/>
        </w:rPr>
        <w:t>defences</w:t>
      </w:r>
      <w:r w:rsidRPr="00DA732E">
        <w:rPr>
          <w:rFonts w:ascii="Caladea" w:eastAsia="Caladea" w:hAnsi="Caladea" w:cs="Caladea"/>
          <w:bCs/>
          <w:sz w:val="28"/>
          <w:szCs w:val="28"/>
          <w:lang w:val="en-US" w:eastAsia="en-US"/>
        </w:rPr>
        <w:t xml:space="preserve"> require much greater investment in deployment and support and should be used only on the most important or sensitive applications. With that in mind, here are the two most important things you can do to protect your applications from SQL injection attacks:</w:t>
      </w:r>
      <w:r w:rsidRPr="00DA732E">
        <w:rPr>
          <w:rFonts w:ascii="Caladea" w:eastAsia="Caladea" w:hAnsi="Caladea" w:cs="Caladea"/>
          <w:bCs/>
          <w:sz w:val="28"/>
          <w:szCs w:val="28"/>
          <w:lang w:val="en-US" w:eastAsia="en-US"/>
        </w:rPr>
        <w:t xml:space="preserve"> </w:t>
      </w:r>
      <w:r w:rsidRPr="00DA732E">
        <w:rPr>
          <w:rFonts w:ascii="Caladea" w:eastAsia="Caladea" w:hAnsi="Caladea" w:cs="Caladea"/>
          <w:bCs/>
          <w:sz w:val="28"/>
          <w:szCs w:val="28"/>
          <w:lang w:val="en-US" w:eastAsia="en-US"/>
        </w:rPr>
        <w:t>Code defensively</w:t>
      </w:r>
      <w:r w:rsidRPr="00DA732E">
        <w:rPr>
          <w:rFonts w:ascii="Caladea" w:eastAsia="Caladea" w:hAnsi="Caladea" w:cs="Caladea"/>
          <w:bCs/>
          <w:sz w:val="28"/>
          <w:szCs w:val="28"/>
          <w:lang w:val="en-US" w:eastAsia="en-US"/>
        </w:rPr>
        <w:t xml:space="preserve"> and monitor</w:t>
      </w:r>
      <w:r w:rsidRPr="00DA732E">
        <w:rPr>
          <w:rFonts w:ascii="Caladea" w:eastAsia="Caladea" w:hAnsi="Caladea" w:cs="Caladea"/>
          <w:bCs/>
          <w:sz w:val="28"/>
          <w:szCs w:val="28"/>
          <w:lang w:val="en-US" w:eastAsia="en-US"/>
        </w:rPr>
        <w:t xml:space="preserve"> your most important applications</w:t>
      </w:r>
      <w:r>
        <w:rPr>
          <w:rFonts w:ascii="Caladea" w:eastAsia="Caladea" w:hAnsi="Caladea" w:cs="Caladea"/>
          <w:bCs/>
          <w:sz w:val="28"/>
          <w:szCs w:val="28"/>
          <w:lang w:val="en-US" w:eastAsia="en-US"/>
        </w:rPr>
        <w:t>.</w:t>
      </w:r>
    </w:p>
    <w:sectPr w:rsidR="00DA732E" w:rsidRPr="004762A9" w:rsidSect="005B2F4F">
      <w:pgSz w:w="12240" w:h="15840"/>
      <w:pgMar w:top="1360" w:right="1320" w:bottom="280" w:left="1340" w:header="720" w:footer="720" w:gutter="0"/>
      <w:pgBorders w:offsetFrom="page">
        <w:top w:val="single" w:sz="18" w:space="24" w:color="0F4E8A"/>
        <w:left w:val="single" w:sz="18" w:space="24" w:color="0F4E8A"/>
        <w:bottom w:val="single" w:sz="18" w:space="24" w:color="0F4E8A"/>
        <w:right w:val="single" w:sz="18" w:space="24" w:color="0F4E8A"/>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CAFD9" w14:textId="77777777" w:rsidR="00742E6B" w:rsidRDefault="00742E6B" w:rsidP="003411F3">
      <w:r>
        <w:separator/>
      </w:r>
    </w:p>
  </w:endnote>
  <w:endnote w:type="continuationSeparator" w:id="0">
    <w:p w14:paraId="7D204E7B" w14:textId="77777777" w:rsidR="00742E6B" w:rsidRDefault="00742E6B" w:rsidP="00341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Cambria"/>
    <w:charset w:val="00"/>
    <w:family w:val="auto"/>
    <w:pitch w:val="variable"/>
  </w:font>
  <w:font w:name="Oxygen Light">
    <w:charset w:val="00"/>
    <w:family w:val="auto"/>
    <w:pitch w:val="variable"/>
    <w:sig w:usb0="8000006F" w:usb1="40002049"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78640" w14:textId="77777777" w:rsidR="003411F3" w:rsidRDefault="003411F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ACE513" w14:textId="49A05B33" w:rsidR="003411F3" w:rsidRDefault="00341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E33C2" w14:textId="77777777" w:rsidR="00742E6B" w:rsidRDefault="00742E6B" w:rsidP="003411F3">
      <w:r>
        <w:separator/>
      </w:r>
    </w:p>
  </w:footnote>
  <w:footnote w:type="continuationSeparator" w:id="0">
    <w:p w14:paraId="09986968" w14:textId="77777777" w:rsidR="00742E6B" w:rsidRDefault="00742E6B" w:rsidP="003411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ED7"/>
    <w:multiLevelType w:val="hybridMultilevel"/>
    <w:tmpl w:val="05C24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157C90"/>
    <w:multiLevelType w:val="hybridMultilevel"/>
    <w:tmpl w:val="0E0675EC"/>
    <w:lvl w:ilvl="0" w:tplc="5EF44ECA">
      <w:start w:val="1"/>
      <w:numFmt w:val="bullet"/>
      <w:lvlText w:val="•"/>
      <w:lvlJc w:val="left"/>
      <w:pPr>
        <w:tabs>
          <w:tab w:val="num" w:pos="720"/>
        </w:tabs>
        <w:ind w:left="720" w:hanging="360"/>
      </w:pPr>
      <w:rPr>
        <w:rFonts w:ascii="Arial" w:hAnsi="Arial" w:hint="default"/>
      </w:rPr>
    </w:lvl>
    <w:lvl w:ilvl="1" w:tplc="F8F68A18">
      <w:numFmt w:val="bullet"/>
      <w:lvlText w:val="•"/>
      <w:lvlJc w:val="left"/>
      <w:pPr>
        <w:tabs>
          <w:tab w:val="num" w:pos="1440"/>
        </w:tabs>
        <w:ind w:left="1440" w:hanging="360"/>
      </w:pPr>
      <w:rPr>
        <w:rFonts w:ascii="Arial" w:hAnsi="Arial" w:hint="default"/>
      </w:rPr>
    </w:lvl>
    <w:lvl w:ilvl="2" w:tplc="5C988A92" w:tentative="1">
      <w:start w:val="1"/>
      <w:numFmt w:val="bullet"/>
      <w:lvlText w:val="•"/>
      <w:lvlJc w:val="left"/>
      <w:pPr>
        <w:tabs>
          <w:tab w:val="num" w:pos="2160"/>
        </w:tabs>
        <w:ind w:left="2160" w:hanging="360"/>
      </w:pPr>
      <w:rPr>
        <w:rFonts w:ascii="Arial" w:hAnsi="Arial" w:hint="default"/>
      </w:rPr>
    </w:lvl>
    <w:lvl w:ilvl="3" w:tplc="736699DE" w:tentative="1">
      <w:start w:val="1"/>
      <w:numFmt w:val="bullet"/>
      <w:lvlText w:val="•"/>
      <w:lvlJc w:val="left"/>
      <w:pPr>
        <w:tabs>
          <w:tab w:val="num" w:pos="2880"/>
        </w:tabs>
        <w:ind w:left="2880" w:hanging="360"/>
      </w:pPr>
      <w:rPr>
        <w:rFonts w:ascii="Arial" w:hAnsi="Arial" w:hint="default"/>
      </w:rPr>
    </w:lvl>
    <w:lvl w:ilvl="4" w:tplc="47F4C630" w:tentative="1">
      <w:start w:val="1"/>
      <w:numFmt w:val="bullet"/>
      <w:lvlText w:val="•"/>
      <w:lvlJc w:val="left"/>
      <w:pPr>
        <w:tabs>
          <w:tab w:val="num" w:pos="3600"/>
        </w:tabs>
        <w:ind w:left="3600" w:hanging="360"/>
      </w:pPr>
      <w:rPr>
        <w:rFonts w:ascii="Arial" w:hAnsi="Arial" w:hint="default"/>
      </w:rPr>
    </w:lvl>
    <w:lvl w:ilvl="5" w:tplc="ABAA2A72" w:tentative="1">
      <w:start w:val="1"/>
      <w:numFmt w:val="bullet"/>
      <w:lvlText w:val="•"/>
      <w:lvlJc w:val="left"/>
      <w:pPr>
        <w:tabs>
          <w:tab w:val="num" w:pos="4320"/>
        </w:tabs>
        <w:ind w:left="4320" w:hanging="360"/>
      </w:pPr>
      <w:rPr>
        <w:rFonts w:ascii="Arial" w:hAnsi="Arial" w:hint="default"/>
      </w:rPr>
    </w:lvl>
    <w:lvl w:ilvl="6" w:tplc="AE847946" w:tentative="1">
      <w:start w:val="1"/>
      <w:numFmt w:val="bullet"/>
      <w:lvlText w:val="•"/>
      <w:lvlJc w:val="left"/>
      <w:pPr>
        <w:tabs>
          <w:tab w:val="num" w:pos="5040"/>
        </w:tabs>
        <w:ind w:left="5040" w:hanging="360"/>
      </w:pPr>
      <w:rPr>
        <w:rFonts w:ascii="Arial" w:hAnsi="Arial" w:hint="default"/>
      </w:rPr>
    </w:lvl>
    <w:lvl w:ilvl="7" w:tplc="17E28EFE" w:tentative="1">
      <w:start w:val="1"/>
      <w:numFmt w:val="bullet"/>
      <w:lvlText w:val="•"/>
      <w:lvlJc w:val="left"/>
      <w:pPr>
        <w:tabs>
          <w:tab w:val="num" w:pos="5760"/>
        </w:tabs>
        <w:ind w:left="5760" w:hanging="360"/>
      </w:pPr>
      <w:rPr>
        <w:rFonts w:ascii="Arial" w:hAnsi="Arial" w:hint="default"/>
      </w:rPr>
    </w:lvl>
    <w:lvl w:ilvl="8" w:tplc="2BE209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583443"/>
    <w:multiLevelType w:val="hybridMultilevel"/>
    <w:tmpl w:val="54386244"/>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7F5BA6"/>
    <w:multiLevelType w:val="hybridMultilevel"/>
    <w:tmpl w:val="313AEC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950AC"/>
    <w:multiLevelType w:val="hybridMultilevel"/>
    <w:tmpl w:val="35E0338E"/>
    <w:lvl w:ilvl="0" w:tplc="4D229B72">
      <w:start w:val="1"/>
      <w:numFmt w:val="decimal"/>
      <w:lvlText w:val="%1."/>
      <w:lvlJc w:val="left"/>
      <w:pPr>
        <w:tabs>
          <w:tab w:val="num" w:pos="720"/>
        </w:tabs>
        <w:ind w:left="720" w:hanging="360"/>
      </w:pPr>
    </w:lvl>
    <w:lvl w:ilvl="1" w:tplc="09464112" w:tentative="1">
      <w:start w:val="1"/>
      <w:numFmt w:val="decimal"/>
      <w:lvlText w:val="%2."/>
      <w:lvlJc w:val="left"/>
      <w:pPr>
        <w:tabs>
          <w:tab w:val="num" w:pos="1440"/>
        </w:tabs>
        <w:ind w:left="1440" w:hanging="360"/>
      </w:pPr>
    </w:lvl>
    <w:lvl w:ilvl="2" w:tplc="DF6CD99C" w:tentative="1">
      <w:start w:val="1"/>
      <w:numFmt w:val="decimal"/>
      <w:lvlText w:val="%3."/>
      <w:lvlJc w:val="left"/>
      <w:pPr>
        <w:tabs>
          <w:tab w:val="num" w:pos="2160"/>
        </w:tabs>
        <w:ind w:left="2160" w:hanging="360"/>
      </w:pPr>
    </w:lvl>
    <w:lvl w:ilvl="3" w:tplc="CF9C4934" w:tentative="1">
      <w:start w:val="1"/>
      <w:numFmt w:val="decimal"/>
      <w:lvlText w:val="%4."/>
      <w:lvlJc w:val="left"/>
      <w:pPr>
        <w:tabs>
          <w:tab w:val="num" w:pos="2880"/>
        </w:tabs>
        <w:ind w:left="2880" w:hanging="360"/>
      </w:pPr>
    </w:lvl>
    <w:lvl w:ilvl="4" w:tplc="E6108932" w:tentative="1">
      <w:start w:val="1"/>
      <w:numFmt w:val="decimal"/>
      <w:lvlText w:val="%5."/>
      <w:lvlJc w:val="left"/>
      <w:pPr>
        <w:tabs>
          <w:tab w:val="num" w:pos="3600"/>
        </w:tabs>
        <w:ind w:left="3600" w:hanging="360"/>
      </w:pPr>
    </w:lvl>
    <w:lvl w:ilvl="5" w:tplc="C848E936" w:tentative="1">
      <w:start w:val="1"/>
      <w:numFmt w:val="decimal"/>
      <w:lvlText w:val="%6."/>
      <w:lvlJc w:val="left"/>
      <w:pPr>
        <w:tabs>
          <w:tab w:val="num" w:pos="4320"/>
        </w:tabs>
        <w:ind w:left="4320" w:hanging="360"/>
      </w:pPr>
    </w:lvl>
    <w:lvl w:ilvl="6" w:tplc="4DA0774E" w:tentative="1">
      <w:start w:val="1"/>
      <w:numFmt w:val="decimal"/>
      <w:lvlText w:val="%7."/>
      <w:lvlJc w:val="left"/>
      <w:pPr>
        <w:tabs>
          <w:tab w:val="num" w:pos="5040"/>
        </w:tabs>
        <w:ind w:left="5040" w:hanging="360"/>
      </w:pPr>
    </w:lvl>
    <w:lvl w:ilvl="7" w:tplc="553C5624" w:tentative="1">
      <w:start w:val="1"/>
      <w:numFmt w:val="decimal"/>
      <w:lvlText w:val="%8."/>
      <w:lvlJc w:val="left"/>
      <w:pPr>
        <w:tabs>
          <w:tab w:val="num" w:pos="5760"/>
        </w:tabs>
        <w:ind w:left="5760" w:hanging="360"/>
      </w:pPr>
    </w:lvl>
    <w:lvl w:ilvl="8" w:tplc="F97CCE02" w:tentative="1">
      <w:start w:val="1"/>
      <w:numFmt w:val="decimal"/>
      <w:lvlText w:val="%9."/>
      <w:lvlJc w:val="left"/>
      <w:pPr>
        <w:tabs>
          <w:tab w:val="num" w:pos="6480"/>
        </w:tabs>
        <w:ind w:left="6480" w:hanging="360"/>
      </w:pPr>
    </w:lvl>
  </w:abstractNum>
  <w:abstractNum w:abstractNumId="5" w15:restartNumberingAfterBreak="0">
    <w:nsid w:val="2FF340B7"/>
    <w:multiLevelType w:val="hybridMultilevel"/>
    <w:tmpl w:val="8B42EA9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034584"/>
    <w:multiLevelType w:val="hybridMultilevel"/>
    <w:tmpl w:val="48DA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48758E"/>
    <w:multiLevelType w:val="hybridMultilevel"/>
    <w:tmpl w:val="49246CD8"/>
    <w:lvl w:ilvl="0" w:tplc="0D74A1E2">
      <w:start w:val="1"/>
      <w:numFmt w:val="bullet"/>
      <w:lvlText w:val=""/>
      <w:lvlJc w:val="left"/>
      <w:pPr>
        <w:tabs>
          <w:tab w:val="num" w:pos="720"/>
        </w:tabs>
        <w:ind w:left="720" w:hanging="360"/>
      </w:pPr>
      <w:rPr>
        <w:rFonts w:ascii="Wingdings" w:hAnsi="Wingdings" w:hint="default"/>
      </w:rPr>
    </w:lvl>
    <w:lvl w:ilvl="1" w:tplc="CA246562">
      <w:numFmt w:val="bullet"/>
      <w:lvlText w:val=""/>
      <w:lvlJc w:val="left"/>
      <w:pPr>
        <w:tabs>
          <w:tab w:val="num" w:pos="1440"/>
        </w:tabs>
        <w:ind w:left="1440" w:hanging="360"/>
      </w:pPr>
      <w:rPr>
        <w:rFonts w:ascii="Wingdings" w:hAnsi="Wingdings" w:hint="default"/>
      </w:rPr>
    </w:lvl>
    <w:lvl w:ilvl="2" w:tplc="C3F4D8C2" w:tentative="1">
      <w:start w:val="1"/>
      <w:numFmt w:val="bullet"/>
      <w:lvlText w:val=""/>
      <w:lvlJc w:val="left"/>
      <w:pPr>
        <w:tabs>
          <w:tab w:val="num" w:pos="2160"/>
        </w:tabs>
        <w:ind w:left="2160" w:hanging="360"/>
      </w:pPr>
      <w:rPr>
        <w:rFonts w:ascii="Wingdings" w:hAnsi="Wingdings" w:hint="default"/>
      </w:rPr>
    </w:lvl>
    <w:lvl w:ilvl="3" w:tplc="2F76074E" w:tentative="1">
      <w:start w:val="1"/>
      <w:numFmt w:val="bullet"/>
      <w:lvlText w:val=""/>
      <w:lvlJc w:val="left"/>
      <w:pPr>
        <w:tabs>
          <w:tab w:val="num" w:pos="2880"/>
        </w:tabs>
        <w:ind w:left="2880" w:hanging="360"/>
      </w:pPr>
      <w:rPr>
        <w:rFonts w:ascii="Wingdings" w:hAnsi="Wingdings" w:hint="default"/>
      </w:rPr>
    </w:lvl>
    <w:lvl w:ilvl="4" w:tplc="7870FC8C" w:tentative="1">
      <w:start w:val="1"/>
      <w:numFmt w:val="bullet"/>
      <w:lvlText w:val=""/>
      <w:lvlJc w:val="left"/>
      <w:pPr>
        <w:tabs>
          <w:tab w:val="num" w:pos="3600"/>
        </w:tabs>
        <w:ind w:left="3600" w:hanging="360"/>
      </w:pPr>
      <w:rPr>
        <w:rFonts w:ascii="Wingdings" w:hAnsi="Wingdings" w:hint="default"/>
      </w:rPr>
    </w:lvl>
    <w:lvl w:ilvl="5" w:tplc="2CBA4BF2" w:tentative="1">
      <w:start w:val="1"/>
      <w:numFmt w:val="bullet"/>
      <w:lvlText w:val=""/>
      <w:lvlJc w:val="left"/>
      <w:pPr>
        <w:tabs>
          <w:tab w:val="num" w:pos="4320"/>
        </w:tabs>
        <w:ind w:left="4320" w:hanging="360"/>
      </w:pPr>
      <w:rPr>
        <w:rFonts w:ascii="Wingdings" w:hAnsi="Wingdings" w:hint="default"/>
      </w:rPr>
    </w:lvl>
    <w:lvl w:ilvl="6" w:tplc="E61E87FA" w:tentative="1">
      <w:start w:val="1"/>
      <w:numFmt w:val="bullet"/>
      <w:lvlText w:val=""/>
      <w:lvlJc w:val="left"/>
      <w:pPr>
        <w:tabs>
          <w:tab w:val="num" w:pos="5040"/>
        </w:tabs>
        <w:ind w:left="5040" w:hanging="360"/>
      </w:pPr>
      <w:rPr>
        <w:rFonts w:ascii="Wingdings" w:hAnsi="Wingdings" w:hint="default"/>
      </w:rPr>
    </w:lvl>
    <w:lvl w:ilvl="7" w:tplc="05CEFCD4" w:tentative="1">
      <w:start w:val="1"/>
      <w:numFmt w:val="bullet"/>
      <w:lvlText w:val=""/>
      <w:lvlJc w:val="left"/>
      <w:pPr>
        <w:tabs>
          <w:tab w:val="num" w:pos="5760"/>
        </w:tabs>
        <w:ind w:left="5760" w:hanging="360"/>
      </w:pPr>
      <w:rPr>
        <w:rFonts w:ascii="Wingdings" w:hAnsi="Wingdings" w:hint="default"/>
      </w:rPr>
    </w:lvl>
    <w:lvl w:ilvl="8" w:tplc="F28ED3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095185"/>
    <w:multiLevelType w:val="hybridMultilevel"/>
    <w:tmpl w:val="672EDFD2"/>
    <w:lvl w:ilvl="0" w:tplc="0C9055F6">
      <w:start w:val="1"/>
      <w:numFmt w:val="bullet"/>
      <w:lvlText w:val=""/>
      <w:lvlJc w:val="left"/>
      <w:pPr>
        <w:tabs>
          <w:tab w:val="num" w:pos="720"/>
        </w:tabs>
        <w:ind w:left="720" w:hanging="360"/>
      </w:pPr>
      <w:rPr>
        <w:rFonts w:ascii="Wingdings" w:hAnsi="Wingdings" w:hint="default"/>
      </w:rPr>
    </w:lvl>
    <w:lvl w:ilvl="1" w:tplc="453EAF68">
      <w:numFmt w:val="bullet"/>
      <w:lvlText w:val=""/>
      <w:lvlJc w:val="left"/>
      <w:pPr>
        <w:tabs>
          <w:tab w:val="num" w:pos="1440"/>
        </w:tabs>
        <w:ind w:left="1440" w:hanging="360"/>
      </w:pPr>
      <w:rPr>
        <w:rFonts w:ascii="Wingdings" w:hAnsi="Wingdings" w:hint="default"/>
      </w:rPr>
    </w:lvl>
    <w:lvl w:ilvl="2" w:tplc="D220ADA0" w:tentative="1">
      <w:start w:val="1"/>
      <w:numFmt w:val="bullet"/>
      <w:lvlText w:val=""/>
      <w:lvlJc w:val="left"/>
      <w:pPr>
        <w:tabs>
          <w:tab w:val="num" w:pos="2160"/>
        </w:tabs>
        <w:ind w:left="2160" w:hanging="360"/>
      </w:pPr>
      <w:rPr>
        <w:rFonts w:ascii="Wingdings" w:hAnsi="Wingdings" w:hint="default"/>
      </w:rPr>
    </w:lvl>
    <w:lvl w:ilvl="3" w:tplc="862A70F2" w:tentative="1">
      <w:start w:val="1"/>
      <w:numFmt w:val="bullet"/>
      <w:lvlText w:val=""/>
      <w:lvlJc w:val="left"/>
      <w:pPr>
        <w:tabs>
          <w:tab w:val="num" w:pos="2880"/>
        </w:tabs>
        <w:ind w:left="2880" w:hanging="360"/>
      </w:pPr>
      <w:rPr>
        <w:rFonts w:ascii="Wingdings" w:hAnsi="Wingdings" w:hint="default"/>
      </w:rPr>
    </w:lvl>
    <w:lvl w:ilvl="4" w:tplc="81E0FD20" w:tentative="1">
      <w:start w:val="1"/>
      <w:numFmt w:val="bullet"/>
      <w:lvlText w:val=""/>
      <w:lvlJc w:val="left"/>
      <w:pPr>
        <w:tabs>
          <w:tab w:val="num" w:pos="3600"/>
        </w:tabs>
        <w:ind w:left="3600" w:hanging="360"/>
      </w:pPr>
      <w:rPr>
        <w:rFonts w:ascii="Wingdings" w:hAnsi="Wingdings" w:hint="default"/>
      </w:rPr>
    </w:lvl>
    <w:lvl w:ilvl="5" w:tplc="80560318" w:tentative="1">
      <w:start w:val="1"/>
      <w:numFmt w:val="bullet"/>
      <w:lvlText w:val=""/>
      <w:lvlJc w:val="left"/>
      <w:pPr>
        <w:tabs>
          <w:tab w:val="num" w:pos="4320"/>
        </w:tabs>
        <w:ind w:left="4320" w:hanging="360"/>
      </w:pPr>
      <w:rPr>
        <w:rFonts w:ascii="Wingdings" w:hAnsi="Wingdings" w:hint="default"/>
      </w:rPr>
    </w:lvl>
    <w:lvl w:ilvl="6" w:tplc="E998EB9A" w:tentative="1">
      <w:start w:val="1"/>
      <w:numFmt w:val="bullet"/>
      <w:lvlText w:val=""/>
      <w:lvlJc w:val="left"/>
      <w:pPr>
        <w:tabs>
          <w:tab w:val="num" w:pos="5040"/>
        </w:tabs>
        <w:ind w:left="5040" w:hanging="360"/>
      </w:pPr>
      <w:rPr>
        <w:rFonts w:ascii="Wingdings" w:hAnsi="Wingdings" w:hint="default"/>
      </w:rPr>
    </w:lvl>
    <w:lvl w:ilvl="7" w:tplc="1706A52A" w:tentative="1">
      <w:start w:val="1"/>
      <w:numFmt w:val="bullet"/>
      <w:lvlText w:val=""/>
      <w:lvlJc w:val="left"/>
      <w:pPr>
        <w:tabs>
          <w:tab w:val="num" w:pos="5760"/>
        </w:tabs>
        <w:ind w:left="5760" w:hanging="360"/>
      </w:pPr>
      <w:rPr>
        <w:rFonts w:ascii="Wingdings" w:hAnsi="Wingdings" w:hint="default"/>
      </w:rPr>
    </w:lvl>
    <w:lvl w:ilvl="8" w:tplc="D1DA504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B27A03"/>
    <w:multiLevelType w:val="hybridMultilevel"/>
    <w:tmpl w:val="2F3EB55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CB4466"/>
    <w:multiLevelType w:val="hybridMultilevel"/>
    <w:tmpl w:val="71589B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A01163"/>
    <w:multiLevelType w:val="hybridMultilevel"/>
    <w:tmpl w:val="E4D0B1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F4B080F"/>
    <w:multiLevelType w:val="hybridMultilevel"/>
    <w:tmpl w:val="BD8C1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92316C"/>
    <w:multiLevelType w:val="hybridMultilevel"/>
    <w:tmpl w:val="A4C0CF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5C91FFD"/>
    <w:multiLevelType w:val="hybridMultilevel"/>
    <w:tmpl w:val="A4C0CF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C403EC"/>
    <w:multiLevelType w:val="hybridMultilevel"/>
    <w:tmpl w:val="E4D0B1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0"/>
  </w:num>
  <w:num w:numId="2">
    <w:abstractNumId w:val="14"/>
  </w:num>
  <w:num w:numId="3">
    <w:abstractNumId w:val="12"/>
  </w:num>
  <w:num w:numId="4">
    <w:abstractNumId w:val="0"/>
  </w:num>
  <w:num w:numId="5">
    <w:abstractNumId w:val="4"/>
  </w:num>
  <w:num w:numId="6">
    <w:abstractNumId w:val="1"/>
  </w:num>
  <w:num w:numId="7">
    <w:abstractNumId w:val="6"/>
  </w:num>
  <w:num w:numId="8">
    <w:abstractNumId w:val="13"/>
  </w:num>
  <w:num w:numId="9">
    <w:abstractNumId w:val="11"/>
  </w:num>
  <w:num w:numId="10">
    <w:abstractNumId w:val="15"/>
  </w:num>
  <w:num w:numId="11">
    <w:abstractNumId w:val="9"/>
  </w:num>
  <w:num w:numId="12">
    <w:abstractNumId w:val="7"/>
  </w:num>
  <w:num w:numId="13">
    <w:abstractNumId w:val="3"/>
  </w:num>
  <w:num w:numId="14">
    <w:abstractNumId w:val="2"/>
  </w:num>
  <w:num w:numId="15">
    <w:abstractNumId w:val="8"/>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BC6"/>
    <w:rsid w:val="00003509"/>
    <w:rsid w:val="00004B01"/>
    <w:rsid w:val="00005CC2"/>
    <w:rsid w:val="000063EF"/>
    <w:rsid w:val="000066E9"/>
    <w:rsid w:val="00010B18"/>
    <w:rsid w:val="000163A4"/>
    <w:rsid w:val="00027443"/>
    <w:rsid w:val="00033598"/>
    <w:rsid w:val="0003384E"/>
    <w:rsid w:val="00040167"/>
    <w:rsid w:val="000448C8"/>
    <w:rsid w:val="00045424"/>
    <w:rsid w:val="00045905"/>
    <w:rsid w:val="0006028C"/>
    <w:rsid w:val="0006581D"/>
    <w:rsid w:val="00067790"/>
    <w:rsid w:val="00070B8C"/>
    <w:rsid w:val="00081820"/>
    <w:rsid w:val="00083293"/>
    <w:rsid w:val="00083FCC"/>
    <w:rsid w:val="000868F9"/>
    <w:rsid w:val="0009035D"/>
    <w:rsid w:val="00091EFB"/>
    <w:rsid w:val="000944AC"/>
    <w:rsid w:val="000968FC"/>
    <w:rsid w:val="00097D4C"/>
    <w:rsid w:val="000A0D16"/>
    <w:rsid w:val="000A33DF"/>
    <w:rsid w:val="000A38AE"/>
    <w:rsid w:val="000B1C88"/>
    <w:rsid w:val="000B3692"/>
    <w:rsid w:val="000B7DBE"/>
    <w:rsid w:val="000C40C3"/>
    <w:rsid w:val="000C683A"/>
    <w:rsid w:val="000C785E"/>
    <w:rsid w:val="000D3CDF"/>
    <w:rsid w:val="000D4E99"/>
    <w:rsid w:val="000D5011"/>
    <w:rsid w:val="000D71F2"/>
    <w:rsid w:val="000D7902"/>
    <w:rsid w:val="000E0883"/>
    <w:rsid w:val="000E1C7A"/>
    <w:rsid w:val="000E1E27"/>
    <w:rsid w:val="000E313C"/>
    <w:rsid w:val="000F3F8A"/>
    <w:rsid w:val="001061F3"/>
    <w:rsid w:val="00111853"/>
    <w:rsid w:val="00131EBD"/>
    <w:rsid w:val="00136DD4"/>
    <w:rsid w:val="001434D9"/>
    <w:rsid w:val="00145E31"/>
    <w:rsid w:val="00162D4F"/>
    <w:rsid w:val="001653F4"/>
    <w:rsid w:val="0017071D"/>
    <w:rsid w:val="00172FB7"/>
    <w:rsid w:val="001776F5"/>
    <w:rsid w:val="00180479"/>
    <w:rsid w:val="001806C0"/>
    <w:rsid w:val="00195188"/>
    <w:rsid w:val="00195E9E"/>
    <w:rsid w:val="0019614C"/>
    <w:rsid w:val="0019749B"/>
    <w:rsid w:val="001A2994"/>
    <w:rsid w:val="001A3E2D"/>
    <w:rsid w:val="001A7763"/>
    <w:rsid w:val="001B3D63"/>
    <w:rsid w:val="001B484F"/>
    <w:rsid w:val="001C4104"/>
    <w:rsid w:val="001C5BB0"/>
    <w:rsid w:val="001D1210"/>
    <w:rsid w:val="001E09D1"/>
    <w:rsid w:val="001E67BB"/>
    <w:rsid w:val="001F1918"/>
    <w:rsid w:val="001F55B4"/>
    <w:rsid w:val="00203216"/>
    <w:rsid w:val="0021645B"/>
    <w:rsid w:val="00225B44"/>
    <w:rsid w:val="00226135"/>
    <w:rsid w:val="00226292"/>
    <w:rsid w:val="002307B9"/>
    <w:rsid w:val="002319D8"/>
    <w:rsid w:val="00232FFC"/>
    <w:rsid w:val="0024100A"/>
    <w:rsid w:val="00246422"/>
    <w:rsid w:val="00251AC6"/>
    <w:rsid w:val="002752F3"/>
    <w:rsid w:val="00285AE9"/>
    <w:rsid w:val="00286103"/>
    <w:rsid w:val="00294459"/>
    <w:rsid w:val="002A1F9F"/>
    <w:rsid w:val="002B3980"/>
    <w:rsid w:val="002C2662"/>
    <w:rsid w:val="002C5E94"/>
    <w:rsid w:val="002C6B80"/>
    <w:rsid w:val="002D32EE"/>
    <w:rsid w:val="002E7362"/>
    <w:rsid w:val="002F00A0"/>
    <w:rsid w:val="002F39A5"/>
    <w:rsid w:val="002F76C7"/>
    <w:rsid w:val="00305A15"/>
    <w:rsid w:val="00311383"/>
    <w:rsid w:val="00313EBD"/>
    <w:rsid w:val="00317711"/>
    <w:rsid w:val="00325AC8"/>
    <w:rsid w:val="003274F0"/>
    <w:rsid w:val="00331534"/>
    <w:rsid w:val="003341A7"/>
    <w:rsid w:val="00335D6D"/>
    <w:rsid w:val="00336821"/>
    <w:rsid w:val="00337364"/>
    <w:rsid w:val="003411F3"/>
    <w:rsid w:val="00341518"/>
    <w:rsid w:val="00341B6D"/>
    <w:rsid w:val="0034696C"/>
    <w:rsid w:val="00347BCC"/>
    <w:rsid w:val="00357EBA"/>
    <w:rsid w:val="00361D00"/>
    <w:rsid w:val="00373A99"/>
    <w:rsid w:val="003820EC"/>
    <w:rsid w:val="0038311A"/>
    <w:rsid w:val="003A0D7E"/>
    <w:rsid w:val="003A512D"/>
    <w:rsid w:val="003B3D3A"/>
    <w:rsid w:val="003B4AA6"/>
    <w:rsid w:val="003C05F6"/>
    <w:rsid w:val="003C2432"/>
    <w:rsid w:val="003C6651"/>
    <w:rsid w:val="003E1E2A"/>
    <w:rsid w:val="003E3187"/>
    <w:rsid w:val="003E5C5F"/>
    <w:rsid w:val="003F034F"/>
    <w:rsid w:val="003F6229"/>
    <w:rsid w:val="0040441E"/>
    <w:rsid w:val="004074E4"/>
    <w:rsid w:val="00407AB9"/>
    <w:rsid w:val="00422D49"/>
    <w:rsid w:val="00423A45"/>
    <w:rsid w:val="004259F5"/>
    <w:rsid w:val="004306D1"/>
    <w:rsid w:val="00433AAA"/>
    <w:rsid w:val="0043572A"/>
    <w:rsid w:val="00440E05"/>
    <w:rsid w:val="004457E8"/>
    <w:rsid w:val="0045576B"/>
    <w:rsid w:val="00456A27"/>
    <w:rsid w:val="00465B8E"/>
    <w:rsid w:val="0047020E"/>
    <w:rsid w:val="00474BBF"/>
    <w:rsid w:val="004762A9"/>
    <w:rsid w:val="0048165B"/>
    <w:rsid w:val="004A378E"/>
    <w:rsid w:val="004C65DD"/>
    <w:rsid w:val="004D0498"/>
    <w:rsid w:val="004D087E"/>
    <w:rsid w:val="004D3AC5"/>
    <w:rsid w:val="004D4083"/>
    <w:rsid w:val="004E1BD2"/>
    <w:rsid w:val="004E2CF8"/>
    <w:rsid w:val="004E4177"/>
    <w:rsid w:val="004F45C8"/>
    <w:rsid w:val="004F5210"/>
    <w:rsid w:val="00506DEB"/>
    <w:rsid w:val="00531208"/>
    <w:rsid w:val="0054285F"/>
    <w:rsid w:val="0055092A"/>
    <w:rsid w:val="005524CB"/>
    <w:rsid w:val="00552BAB"/>
    <w:rsid w:val="005530B0"/>
    <w:rsid w:val="005617FF"/>
    <w:rsid w:val="0056541B"/>
    <w:rsid w:val="00565E50"/>
    <w:rsid w:val="00566792"/>
    <w:rsid w:val="0057215A"/>
    <w:rsid w:val="0059674D"/>
    <w:rsid w:val="00597B4D"/>
    <w:rsid w:val="005A0097"/>
    <w:rsid w:val="005A1B92"/>
    <w:rsid w:val="005B26A7"/>
    <w:rsid w:val="005B2BA4"/>
    <w:rsid w:val="005B2F4F"/>
    <w:rsid w:val="005C06F5"/>
    <w:rsid w:val="005C59AA"/>
    <w:rsid w:val="005D417C"/>
    <w:rsid w:val="005E553B"/>
    <w:rsid w:val="005F2875"/>
    <w:rsid w:val="005F4774"/>
    <w:rsid w:val="005F6545"/>
    <w:rsid w:val="006004AA"/>
    <w:rsid w:val="00605216"/>
    <w:rsid w:val="00613343"/>
    <w:rsid w:val="0062736D"/>
    <w:rsid w:val="00627B88"/>
    <w:rsid w:val="006348D3"/>
    <w:rsid w:val="00641F0D"/>
    <w:rsid w:val="00642572"/>
    <w:rsid w:val="00651B8A"/>
    <w:rsid w:val="00673EE1"/>
    <w:rsid w:val="00675FD4"/>
    <w:rsid w:val="00683B2B"/>
    <w:rsid w:val="006870F5"/>
    <w:rsid w:val="006A3C65"/>
    <w:rsid w:val="006B2433"/>
    <w:rsid w:val="006C1490"/>
    <w:rsid w:val="006C38FD"/>
    <w:rsid w:val="006C4221"/>
    <w:rsid w:val="006C52B9"/>
    <w:rsid w:val="006C6FBE"/>
    <w:rsid w:val="006D1684"/>
    <w:rsid w:val="006D3706"/>
    <w:rsid w:val="006D3786"/>
    <w:rsid w:val="006E3B82"/>
    <w:rsid w:val="006E7AE1"/>
    <w:rsid w:val="006F1C6B"/>
    <w:rsid w:val="006F2A7A"/>
    <w:rsid w:val="006F50F3"/>
    <w:rsid w:val="006F662D"/>
    <w:rsid w:val="006F6C12"/>
    <w:rsid w:val="00714E3E"/>
    <w:rsid w:val="00714EC9"/>
    <w:rsid w:val="00717DFD"/>
    <w:rsid w:val="00720F15"/>
    <w:rsid w:val="0072169A"/>
    <w:rsid w:val="00732CEF"/>
    <w:rsid w:val="00732EBF"/>
    <w:rsid w:val="00734EC3"/>
    <w:rsid w:val="00742C74"/>
    <w:rsid w:val="00742E6B"/>
    <w:rsid w:val="007545D3"/>
    <w:rsid w:val="007576A7"/>
    <w:rsid w:val="00757FB0"/>
    <w:rsid w:val="00760C86"/>
    <w:rsid w:val="00762FAE"/>
    <w:rsid w:val="00766862"/>
    <w:rsid w:val="00774B8D"/>
    <w:rsid w:val="007830B6"/>
    <w:rsid w:val="00783C99"/>
    <w:rsid w:val="00784C23"/>
    <w:rsid w:val="00796619"/>
    <w:rsid w:val="007A2180"/>
    <w:rsid w:val="007A25B6"/>
    <w:rsid w:val="007A543E"/>
    <w:rsid w:val="007A65E2"/>
    <w:rsid w:val="007A7A41"/>
    <w:rsid w:val="007B672D"/>
    <w:rsid w:val="007C0818"/>
    <w:rsid w:val="007C4AEB"/>
    <w:rsid w:val="007C676C"/>
    <w:rsid w:val="007D15D3"/>
    <w:rsid w:val="007D2F97"/>
    <w:rsid w:val="007D4462"/>
    <w:rsid w:val="007D482B"/>
    <w:rsid w:val="007E4EE4"/>
    <w:rsid w:val="007F2D5D"/>
    <w:rsid w:val="007F5E8C"/>
    <w:rsid w:val="00804492"/>
    <w:rsid w:val="008109D5"/>
    <w:rsid w:val="00814CF2"/>
    <w:rsid w:val="00816335"/>
    <w:rsid w:val="00817135"/>
    <w:rsid w:val="00825EB4"/>
    <w:rsid w:val="0083501F"/>
    <w:rsid w:val="008375BE"/>
    <w:rsid w:val="008473A3"/>
    <w:rsid w:val="00860243"/>
    <w:rsid w:val="00865958"/>
    <w:rsid w:val="008737A9"/>
    <w:rsid w:val="00882584"/>
    <w:rsid w:val="00891873"/>
    <w:rsid w:val="00896A15"/>
    <w:rsid w:val="008A255A"/>
    <w:rsid w:val="008A45ED"/>
    <w:rsid w:val="008A56A2"/>
    <w:rsid w:val="008B1BBE"/>
    <w:rsid w:val="008B76AD"/>
    <w:rsid w:val="008B7EC0"/>
    <w:rsid w:val="008C2857"/>
    <w:rsid w:val="008C28F1"/>
    <w:rsid w:val="008C2939"/>
    <w:rsid w:val="008C295E"/>
    <w:rsid w:val="008C74C9"/>
    <w:rsid w:val="008D2393"/>
    <w:rsid w:val="008D545A"/>
    <w:rsid w:val="008D7B6B"/>
    <w:rsid w:val="008E607D"/>
    <w:rsid w:val="008F00DC"/>
    <w:rsid w:val="00900D9D"/>
    <w:rsid w:val="00901EAC"/>
    <w:rsid w:val="0091034B"/>
    <w:rsid w:val="00912E63"/>
    <w:rsid w:val="0091445B"/>
    <w:rsid w:val="00915AB1"/>
    <w:rsid w:val="00924097"/>
    <w:rsid w:val="0092543E"/>
    <w:rsid w:val="00926B99"/>
    <w:rsid w:val="00935A0F"/>
    <w:rsid w:val="00935D0C"/>
    <w:rsid w:val="009446E5"/>
    <w:rsid w:val="00944DB1"/>
    <w:rsid w:val="00946CA7"/>
    <w:rsid w:val="00947D1E"/>
    <w:rsid w:val="00950916"/>
    <w:rsid w:val="00955B0E"/>
    <w:rsid w:val="00955ED4"/>
    <w:rsid w:val="00961469"/>
    <w:rsid w:val="00966309"/>
    <w:rsid w:val="00973304"/>
    <w:rsid w:val="0097389D"/>
    <w:rsid w:val="00975708"/>
    <w:rsid w:val="00987F47"/>
    <w:rsid w:val="0099620C"/>
    <w:rsid w:val="009A2CA7"/>
    <w:rsid w:val="009A6CFB"/>
    <w:rsid w:val="009B2E2F"/>
    <w:rsid w:val="009B386E"/>
    <w:rsid w:val="009C30C6"/>
    <w:rsid w:val="009C4D4B"/>
    <w:rsid w:val="009C7109"/>
    <w:rsid w:val="009D4892"/>
    <w:rsid w:val="009D6FF8"/>
    <w:rsid w:val="009D7F2B"/>
    <w:rsid w:val="009F0AE2"/>
    <w:rsid w:val="009F4854"/>
    <w:rsid w:val="009F4985"/>
    <w:rsid w:val="009F4A0C"/>
    <w:rsid w:val="00A10E67"/>
    <w:rsid w:val="00A12D8D"/>
    <w:rsid w:val="00A2732A"/>
    <w:rsid w:val="00A42A32"/>
    <w:rsid w:val="00A4314F"/>
    <w:rsid w:val="00A46F40"/>
    <w:rsid w:val="00A6153E"/>
    <w:rsid w:val="00A71853"/>
    <w:rsid w:val="00A72C32"/>
    <w:rsid w:val="00A84870"/>
    <w:rsid w:val="00A87F2F"/>
    <w:rsid w:val="00A909AE"/>
    <w:rsid w:val="00A92247"/>
    <w:rsid w:val="00A95F73"/>
    <w:rsid w:val="00A97D08"/>
    <w:rsid w:val="00AA6A45"/>
    <w:rsid w:val="00AA79F7"/>
    <w:rsid w:val="00AB79D9"/>
    <w:rsid w:val="00AB7D92"/>
    <w:rsid w:val="00AB7DBB"/>
    <w:rsid w:val="00AC29BD"/>
    <w:rsid w:val="00AC3EA8"/>
    <w:rsid w:val="00AD09C2"/>
    <w:rsid w:val="00AD496C"/>
    <w:rsid w:val="00AE0AB7"/>
    <w:rsid w:val="00AE21E9"/>
    <w:rsid w:val="00AE40FC"/>
    <w:rsid w:val="00AF052E"/>
    <w:rsid w:val="00B00675"/>
    <w:rsid w:val="00B10F40"/>
    <w:rsid w:val="00B14C8F"/>
    <w:rsid w:val="00B24DB2"/>
    <w:rsid w:val="00B36113"/>
    <w:rsid w:val="00B70080"/>
    <w:rsid w:val="00B72982"/>
    <w:rsid w:val="00B83406"/>
    <w:rsid w:val="00B83857"/>
    <w:rsid w:val="00B91154"/>
    <w:rsid w:val="00B95A7D"/>
    <w:rsid w:val="00B95BD2"/>
    <w:rsid w:val="00B97D45"/>
    <w:rsid w:val="00BA1422"/>
    <w:rsid w:val="00BA4E56"/>
    <w:rsid w:val="00BB2344"/>
    <w:rsid w:val="00BB2794"/>
    <w:rsid w:val="00BB349E"/>
    <w:rsid w:val="00BC049F"/>
    <w:rsid w:val="00BC5200"/>
    <w:rsid w:val="00BD015D"/>
    <w:rsid w:val="00BD2E0D"/>
    <w:rsid w:val="00BD374B"/>
    <w:rsid w:val="00BE0DAA"/>
    <w:rsid w:val="00BE7A86"/>
    <w:rsid w:val="00BF24B2"/>
    <w:rsid w:val="00BF2681"/>
    <w:rsid w:val="00BF580D"/>
    <w:rsid w:val="00BF5B1B"/>
    <w:rsid w:val="00C02EA7"/>
    <w:rsid w:val="00C063AF"/>
    <w:rsid w:val="00C16422"/>
    <w:rsid w:val="00C2078F"/>
    <w:rsid w:val="00C25087"/>
    <w:rsid w:val="00C26B7A"/>
    <w:rsid w:val="00C33853"/>
    <w:rsid w:val="00C52FE0"/>
    <w:rsid w:val="00C54E61"/>
    <w:rsid w:val="00C60949"/>
    <w:rsid w:val="00C6355F"/>
    <w:rsid w:val="00C64C5D"/>
    <w:rsid w:val="00C77FA3"/>
    <w:rsid w:val="00C82372"/>
    <w:rsid w:val="00C8253E"/>
    <w:rsid w:val="00C9515C"/>
    <w:rsid w:val="00C9661F"/>
    <w:rsid w:val="00CA4A40"/>
    <w:rsid w:val="00CA6A19"/>
    <w:rsid w:val="00CB02C7"/>
    <w:rsid w:val="00CB3200"/>
    <w:rsid w:val="00CC5AEB"/>
    <w:rsid w:val="00CD3300"/>
    <w:rsid w:val="00CD3FC1"/>
    <w:rsid w:val="00CE0006"/>
    <w:rsid w:val="00CF25DB"/>
    <w:rsid w:val="00CF6EBE"/>
    <w:rsid w:val="00CF738E"/>
    <w:rsid w:val="00D04481"/>
    <w:rsid w:val="00D130EC"/>
    <w:rsid w:val="00D237AC"/>
    <w:rsid w:val="00D27865"/>
    <w:rsid w:val="00D41C8F"/>
    <w:rsid w:val="00D52BBE"/>
    <w:rsid w:val="00D554CD"/>
    <w:rsid w:val="00D574C7"/>
    <w:rsid w:val="00D57C55"/>
    <w:rsid w:val="00D61CD1"/>
    <w:rsid w:val="00D663A9"/>
    <w:rsid w:val="00D73C4F"/>
    <w:rsid w:val="00D7755C"/>
    <w:rsid w:val="00D81A7D"/>
    <w:rsid w:val="00D84FB7"/>
    <w:rsid w:val="00D91C8C"/>
    <w:rsid w:val="00D946CB"/>
    <w:rsid w:val="00DA06C7"/>
    <w:rsid w:val="00DA184E"/>
    <w:rsid w:val="00DA3F11"/>
    <w:rsid w:val="00DA4664"/>
    <w:rsid w:val="00DA732E"/>
    <w:rsid w:val="00DA7BEC"/>
    <w:rsid w:val="00DB6C92"/>
    <w:rsid w:val="00DB7B28"/>
    <w:rsid w:val="00DC31EA"/>
    <w:rsid w:val="00DD0C99"/>
    <w:rsid w:val="00DD0C9C"/>
    <w:rsid w:val="00DD5B01"/>
    <w:rsid w:val="00DE794E"/>
    <w:rsid w:val="00DF0F0C"/>
    <w:rsid w:val="00DF1933"/>
    <w:rsid w:val="00DF1A13"/>
    <w:rsid w:val="00DF1CE8"/>
    <w:rsid w:val="00DF3F3E"/>
    <w:rsid w:val="00DF4086"/>
    <w:rsid w:val="00DF40A7"/>
    <w:rsid w:val="00E13EB7"/>
    <w:rsid w:val="00E16BC6"/>
    <w:rsid w:val="00E220AE"/>
    <w:rsid w:val="00E265BB"/>
    <w:rsid w:val="00E32FE7"/>
    <w:rsid w:val="00E34EFF"/>
    <w:rsid w:val="00E36BCB"/>
    <w:rsid w:val="00E40E2E"/>
    <w:rsid w:val="00E41AE1"/>
    <w:rsid w:val="00E44E08"/>
    <w:rsid w:val="00E5176D"/>
    <w:rsid w:val="00E61961"/>
    <w:rsid w:val="00E675B3"/>
    <w:rsid w:val="00E813D3"/>
    <w:rsid w:val="00E83F90"/>
    <w:rsid w:val="00E9669C"/>
    <w:rsid w:val="00EA59ED"/>
    <w:rsid w:val="00EA7F28"/>
    <w:rsid w:val="00EB3ABD"/>
    <w:rsid w:val="00EC0AEC"/>
    <w:rsid w:val="00ED713B"/>
    <w:rsid w:val="00EE56C8"/>
    <w:rsid w:val="00EE6F34"/>
    <w:rsid w:val="00EF0775"/>
    <w:rsid w:val="00EF2C7D"/>
    <w:rsid w:val="00EF51EC"/>
    <w:rsid w:val="00EF7057"/>
    <w:rsid w:val="00F03DDA"/>
    <w:rsid w:val="00F17702"/>
    <w:rsid w:val="00F40CA4"/>
    <w:rsid w:val="00F4709A"/>
    <w:rsid w:val="00F53671"/>
    <w:rsid w:val="00F55837"/>
    <w:rsid w:val="00F56980"/>
    <w:rsid w:val="00F57246"/>
    <w:rsid w:val="00F608BD"/>
    <w:rsid w:val="00F61CC0"/>
    <w:rsid w:val="00F61DBB"/>
    <w:rsid w:val="00F6645F"/>
    <w:rsid w:val="00F71606"/>
    <w:rsid w:val="00F75649"/>
    <w:rsid w:val="00F76721"/>
    <w:rsid w:val="00F919A5"/>
    <w:rsid w:val="00F9717B"/>
    <w:rsid w:val="00F97B49"/>
    <w:rsid w:val="00FA08EC"/>
    <w:rsid w:val="00FA1BD0"/>
    <w:rsid w:val="00FB5910"/>
    <w:rsid w:val="00FC2028"/>
    <w:rsid w:val="00FD320C"/>
    <w:rsid w:val="00FD5224"/>
    <w:rsid w:val="00FD6E18"/>
    <w:rsid w:val="00FE2BCA"/>
    <w:rsid w:val="00FE61A7"/>
    <w:rsid w:val="00FF455A"/>
    <w:rsid w:val="00FF4634"/>
    <w:rsid w:val="00FF4D25"/>
    <w:rsid w:val="00FF4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3628D"/>
  <w15:chartTrackingRefBased/>
  <w15:docId w15:val="{E6B8883A-9F16-4ADA-A1C3-2B7E87510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32A"/>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F40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7B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00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83F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16BC6"/>
  </w:style>
  <w:style w:type="character" w:customStyle="1" w:styleId="BodyTextChar">
    <w:name w:val="Body Text Char"/>
    <w:basedOn w:val="DefaultParagraphFont"/>
    <w:link w:val="BodyText"/>
    <w:uiPriority w:val="1"/>
    <w:rsid w:val="00E16BC6"/>
    <w:rPr>
      <w:rFonts w:ascii="Caladea" w:eastAsia="Caladea" w:hAnsi="Caladea" w:cs="Caladea"/>
      <w:sz w:val="24"/>
      <w:szCs w:val="24"/>
      <w:lang w:val="en-US"/>
    </w:rPr>
  </w:style>
  <w:style w:type="paragraph" w:styleId="Header">
    <w:name w:val="header"/>
    <w:basedOn w:val="Normal"/>
    <w:link w:val="HeaderChar"/>
    <w:unhideWhenUsed/>
    <w:rsid w:val="00E16BC6"/>
    <w:pPr>
      <w:tabs>
        <w:tab w:val="center" w:pos="4513"/>
        <w:tab w:val="right" w:pos="9026"/>
      </w:tabs>
    </w:pPr>
  </w:style>
  <w:style w:type="character" w:customStyle="1" w:styleId="HeaderChar">
    <w:name w:val="Header Char"/>
    <w:basedOn w:val="DefaultParagraphFont"/>
    <w:link w:val="Header"/>
    <w:uiPriority w:val="99"/>
    <w:rsid w:val="00E16BC6"/>
    <w:rPr>
      <w:rFonts w:ascii="Caladea" w:eastAsia="Caladea" w:hAnsi="Caladea" w:cs="Caladea"/>
      <w:lang w:val="en-US"/>
    </w:rPr>
  </w:style>
  <w:style w:type="paragraph" w:customStyle="1" w:styleId="Default">
    <w:name w:val="Default"/>
    <w:rsid w:val="00E16BC6"/>
    <w:pPr>
      <w:autoSpaceDE w:val="0"/>
      <w:autoSpaceDN w:val="0"/>
      <w:adjustRightInd w:val="0"/>
      <w:spacing w:after="0" w:line="240" w:lineRule="auto"/>
    </w:pPr>
    <w:rPr>
      <w:rFonts w:ascii="Calibri" w:hAnsi="Calibri" w:cs="Calibri"/>
      <w:color w:val="000000"/>
      <w:sz w:val="24"/>
      <w:szCs w:val="24"/>
      <w:lang w:val="en-US"/>
    </w:rPr>
  </w:style>
  <w:style w:type="paragraph" w:styleId="Footer">
    <w:name w:val="footer"/>
    <w:basedOn w:val="Normal"/>
    <w:link w:val="FooterChar"/>
    <w:uiPriority w:val="99"/>
    <w:unhideWhenUsed/>
    <w:rsid w:val="003411F3"/>
    <w:pPr>
      <w:tabs>
        <w:tab w:val="center" w:pos="4513"/>
        <w:tab w:val="right" w:pos="9026"/>
      </w:tabs>
    </w:pPr>
  </w:style>
  <w:style w:type="character" w:customStyle="1" w:styleId="FooterChar">
    <w:name w:val="Footer Char"/>
    <w:basedOn w:val="DefaultParagraphFont"/>
    <w:link w:val="Footer"/>
    <w:uiPriority w:val="99"/>
    <w:rsid w:val="003411F3"/>
    <w:rPr>
      <w:rFonts w:ascii="Caladea" w:eastAsia="Caladea" w:hAnsi="Caladea" w:cs="Caladea"/>
      <w:lang w:val="en-US"/>
    </w:rPr>
  </w:style>
  <w:style w:type="paragraph" w:customStyle="1" w:styleId="TableParagraph">
    <w:name w:val="Table Paragraph"/>
    <w:basedOn w:val="Normal"/>
    <w:uiPriority w:val="1"/>
    <w:qFormat/>
    <w:rsid w:val="00305A15"/>
    <w:pPr>
      <w:spacing w:before="5"/>
      <w:ind w:left="105"/>
    </w:pPr>
    <w:rPr>
      <w:lang w:bidi="en-US"/>
    </w:rPr>
  </w:style>
  <w:style w:type="character" w:customStyle="1" w:styleId="Heading2Char">
    <w:name w:val="Heading 2 Char"/>
    <w:basedOn w:val="DefaultParagraphFont"/>
    <w:link w:val="Heading2"/>
    <w:uiPriority w:val="9"/>
    <w:rsid w:val="00F97B49"/>
    <w:rPr>
      <w:rFonts w:asciiTheme="majorHAnsi" w:eastAsiaTheme="majorEastAsia" w:hAnsiTheme="majorHAnsi" w:cstheme="majorBidi"/>
      <w:color w:val="2F5496" w:themeColor="accent1" w:themeShade="BF"/>
      <w:sz w:val="26"/>
      <w:szCs w:val="26"/>
      <w:lang w:val="en-US"/>
    </w:rPr>
  </w:style>
  <w:style w:type="paragraph" w:styleId="NoSpacing">
    <w:name w:val="No Spacing"/>
    <w:uiPriority w:val="1"/>
    <w:qFormat/>
    <w:rsid w:val="009C30C6"/>
    <w:pPr>
      <w:widowControl w:val="0"/>
      <w:autoSpaceDE w:val="0"/>
      <w:autoSpaceDN w:val="0"/>
      <w:spacing w:after="0" w:line="240" w:lineRule="auto"/>
    </w:pPr>
    <w:rPr>
      <w:rFonts w:ascii="Caladea" w:eastAsia="Caladea" w:hAnsi="Caladea" w:cs="Caladea"/>
      <w:lang w:val="en-US"/>
    </w:rPr>
  </w:style>
  <w:style w:type="character" w:customStyle="1" w:styleId="Heading3Char">
    <w:name w:val="Heading 3 Char"/>
    <w:basedOn w:val="DefaultParagraphFont"/>
    <w:link w:val="Heading3"/>
    <w:uiPriority w:val="9"/>
    <w:rsid w:val="00CE0006"/>
    <w:rPr>
      <w:rFonts w:asciiTheme="majorHAnsi" w:eastAsiaTheme="majorEastAsia" w:hAnsiTheme="majorHAnsi" w:cstheme="majorBidi"/>
      <w:color w:val="1F3763" w:themeColor="accent1" w:themeShade="7F"/>
      <w:sz w:val="24"/>
      <w:szCs w:val="24"/>
      <w:lang w:val="en-US"/>
    </w:rPr>
  </w:style>
  <w:style w:type="character" w:customStyle="1" w:styleId="Heading1Char">
    <w:name w:val="Heading 1 Char"/>
    <w:basedOn w:val="DefaultParagraphFont"/>
    <w:link w:val="Heading1"/>
    <w:uiPriority w:val="9"/>
    <w:rsid w:val="00DF4086"/>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unhideWhenUsed/>
    <w:rsid w:val="0055092A"/>
    <w:pPr>
      <w:spacing w:before="100" w:beforeAutospacing="1" w:after="100" w:afterAutospacing="1"/>
    </w:pPr>
  </w:style>
  <w:style w:type="character" w:styleId="Strong">
    <w:name w:val="Strong"/>
    <w:basedOn w:val="DefaultParagraphFont"/>
    <w:uiPriority w:val="22"/>
    <w:qFormat/>
    <w:rsid w:val="0055092A"/>
    <w:rPr>
      <w:b/>
      <w:bCs/>
    </w:rPr>
  </w:style>
  <w:style w:type="paragraph" w:styleId="ListParagraph">
    <w:name w:val="List Paragraph"/>
    <w:basedOn w:val="Normal"/>
    <w:uiPriority w:val="1"/>
    <w:qFormat/>
    <w:rsid w:val="000E1C7A"/>
    <w:pPr>
      <w:ind w:left="720"/>
      <w:contextualSpacing/>
    </w:pPr>
  </w:style>
  <w:style w:type="character" w:styleId="Hyperlink">
    <w:name w:val="Hyperlink"/>
    <w:basedOn w:val="DefaultParagraphFont"/>
    <w:uiPriority w:val="99"/>
    <w:unhideWhenUsed/>
    <w:rsid w:val="00027443"/>
    <w:rPr>
      <w:color w:val="0000FF"/>
      <w:u w:val="single"/>
    </w:rPr>
  </w:style>
  <w:style w:type="character" w:customStyle="1" w:styleId="Title1">
    <w:name w:val="Title1"/>
    <w:basedOn w:val="DefaultParagraphFont"/>
    <w:rsid w:val="00AB7DBB"/>
  </w:style>
  <w:style w:type="character" w:customStyle="1" w:styleId="Heading4Char">
    <w:name w:val="Heading 4 Char"/>
    <w:basedOn w:val="DefaultParagraphFont"/>
    <w:link w:val="Heading4"/>
    <w:uiPriority w:val="9"/>
    <w:semiHidden/>
    <w:rsid w:val="00083FCC"/>
    <w:rPr>
      <w:rFonts w:asciiTheme="majorHAnsi" w:eastAsiaTheme="majorEastAsia" w:hAnsiTheme="majorHAnsi" w:cstheme="majorBidi"/>
      <w:i/>
      <w:iCs/>
      <w:color w:val="2F5496" w:themeColor="accent1" w:themeShade="BF"/>
      <w:sz w:val="24"/>
      <w:szCs w:val="24"/>
      <w:lang w:eastAsia="en-IN"/>
    </w:rPr>
  </w:style>
  <w:style w:type="character" w:styleId="HTMLCode">
    <w:name w:val="HTML Code"/>
    <w:basedOn w:val="DefaultParagraphFont"/>
    <w:uiPriority w:val="99"/>
    <w:semiHidden/>
    <w:unhideWhenUsed/>
    <w:rsid w:val="00A922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2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92247"/>
    <w:rPr>
      <w:rFonts w:ascii="Courier New" w:eastAsia="Times New Roman" w:hAnsi="Courier New" w:cs="Courier New"/>
      <w:sz w:val="20"/>
      <w:szCs w:val="20"/>
      <w:lang w:eastAsia="en-IN"/>
    </w:rPr>
  </w:style>
  <w:style w:type="character" w:customStyle="1" w:styleId="token">
    <w:name w:val="token"/>
    <w:basedOn w:val="DefaultParagraphFont"/>
    <w:rsid w:val="00A92247"/>
  </w:style>
  <w:style w:type="character" w:styleId="Emphasis">
    <w:name w:val="Emphasis"/>
    <w:basedOn w:val="DefaultParagraphFont"/>
    <w:uiPriority w:val="20"/>
    <w:qFormat/>
    <w:rsid w:val="001A7763"/>
    <w:rPr>
      <w:i/>
      <w:iCs/>
    </w:rPr>
  </w:style>
  <w:style w:type="character" w:styleId="UnresolvedMention">
    <w:name w:val="Unresolved Mention"/>
    <w:basedOn w:val="DefaultParagraphFont"/>
    <w:uiPriority w:val="99"/>
    <w:semiHidden/>
    <w:unhideWhenUsed/>
    <w:rsid w:val="0078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501">
      <w:bodyDiv w:val="1"/>
      <w:marLeft w:val="0"/>
      <w:marRight w:val="0"/>
      <w:marTop w:val="0"/>
      <w:marBottom w:val="0"/>
      <w:divBdr>
        <w:top w:val="none" w:sz="0" w:space="0" w:color="auto"/>
        <w:left w:val="none" w:sz="0" w:space="0" w:color="auto"/>
        <w:bottom w:val="none" w:sz="0" w:space="0" w:color="auto"/>
        <w:right w:val="none" w:sz="0" w:space="0" w:color="auto"/>
      </w:divBdr>
    </w:div>
    <w:div w:id="15619765">
      <w:bodyDiv w:val="1"/>
      <w:marLeft w:val="0"/>
      <w:marRight w:val="0"/>
      <w:marTop w:val="0"/>
      <w:marBottom w:val="0"/>
      <w:divBdr>
        <w:top w:val="none" w:sz="0" w:space="0" w:color="auto"/>
        <w:left w:val="none" w:sz="0" w:space="0" w:color="auto"/>
        <w:bottom w:val="none" w:sz="0" w:space="0" w:color="auto"/>
        <w:right w:val="none" w:sz="0" w:space="0" w:color="auto"/>
      </w:divBdr>
    </w:div>
    <w:div w:id="44913676">
      <w:bodyDiv w:val="1"/>
      <w:marLeft w:val="0"/>
      <w:marRight w:val="0"/>
      <w:marTop w:val="0"/>
      <w:marBottom w:val="0"/>
      <w:divBdr>
        <w:top w:val="none" w:sz="0" w:space="0" w:color="auto"/>
        <w:left w:val="none" w:sz="0" w:space="0" w:color="auto"/>
        <w:bottom w:val="none" w:sz="0" w:space="0" w:color="auto"/>
        <w:right w:val="none" w:sz="0" w:space="0" w:color="auto"/>
      </w:divBdr>
    </w:div>
    <w:div w:id="50733587">
      <w:bodyDiv w:val="1"/>
      <w:marLeft w:val="0"/>
      <w:marRight w:val="0"/>
      <w:marTop w:val="0"/>
      <w:marBottom w:val="0"/>
      <w:divBdr>
        <w:top w:val="none" w:sz="0" w:space="0" w:color="auto"/>
        <w:left w:val="none" w:sz="0" w:space="0" w:color="auto"/>
        <w:bottom w:val="none" w:sz="0" w:space="0" w:color="auto"/>
        <w:right w:val="none" w:sz="0" w:space="0" w:color="auto"/>
      </w:divBdr>
    </w:div>
    <w:div w:id="129978104">
      <w:bodyDiv w:val="1"/>
      <w:marLeft w:val="0"/>
      <w:marRight w:val="0"/>
      <w:marTop w:val="0"/>
      <w:marBottom w:val="0"/>
      <w:divBdr>
        <w:top w:val="none" w:sz="0" w:space="0" w:color="auto"/>
        <w:left w:val="none" w:sz="0" w:space="0" w:color="auto"/>
        <w:bottom w:val="none" w:sz="0" w:space="0" w:color="auto"/>
        <w:right w:val="none" w:sz="0" w:space="0" w:color="auto"/>
      </w:divBdr>
    </w:div>
    <w:div w:id="192110978">
      <w:bodyDiv w:val="1"/>
      <w:marLeft w:val="0"/>
      <w:marRight w:val="0"/>
      <w:marTop w:val="0"/>
      <w:marBottom w:val="0"/>
      <w:divBdr>
        <w:top w:val="none" w:sz="0" w:space="0" w:color="auto"/>
        <w:left w:val="none" w:sz="0" w:space="0" w:color="auto"/>
        <w:bottom w:val="none" w:sz="0" w:space="0" w:color="auto"/>
        <w:right w:val="none" w:sz="0" w:space="0" w:color="auto"/>
      </w:divBdr>
      <w:divsChild>
        <w:div w:id="114908401">
          <w:marLeft w:val="360"/>
          <w:marRight w:val="0"/>
          <w:marTop w:val="400"/>
          <w:marBottom w:val="0"/>
          <w:divBdr>
            <w:top w:val="none" w:sz="0" w:space="0" w:color="auto"/>
            <w:left w:val="none" w:sz="0" w:space="0" w:color="auto"/>
            <w:bottom w:val="none" w:sz="0" w:space="0" w:color="auto"/>
            <w:right w:val="none" w:sz="0" w:space="0" w:color="auto"/>
          </w:divBdr>
        </w:div>
        <w:div w:id="1969823177">
          <w:marLeft w:val="360"/>
          <w:marRight w:val="0"/>
          <w:marTop w:val="400"/>
          <w:marBottom w:val="0"/>
          <w:divBdr>
            <w:top w:val="none" w:sz="0" w:space="0" w:color="auto"/>
            <w:left w:val="none" w:sz="0" w:space="0" w:color="auto"/>
            <w:bottom w:val="none" w:sz="0" w:space="0" w:color="auto"/>
            <w:right w:val="none" w:sz="0" w:space="0" w:color="auto"/>
          </w:divBdr>
        </w:div>
        <w:div w:id="567497209">
          <w:marLeft w:val="360"/>
          <w:marRight w:val="0"/>
          <w:marTop w:val="400"/>
          <w:marBottom w:val="0"/>
          <w:divBdr>
            <w:top w:val="none" w:sz="0" w:space="0" w:color="auto"/>
            <w:left w:val="none" w:sz="0" w:space="0" w:color="auto"/>
            <w:bottom w:val="none" w:sz="0" w:space="0" w:color="auto"/>
            <w:right w:val="none" w:sz="0" w:space="0" w:color="auto"/>
          </w:divBdr>
        </w:div>
        <w:div w:id="879633517">
          <w:marLeft w:val="360"/>
          <w:marRight w:val="0"/>
          <w:marTop w:val="400"/>
          <w:marBottom w:val="0"/>
          <w:divBdr>
            <w:top w:val="none" w:sz="0" w:space="0" w:color="auto"/>
            <w:left w:val="none" w:sz="0" w:space="0" w:color="auto"/>
            <w:bottom w:val="none" w:sz="0" w:space="0" w:color="auto"/>
            <w:right w:val="none" w:sz="0" w:space="0" w:color="auto"/>
          </w:divBdr>
        </w:div>
      </w:divsChild>
    </w:div>
    <w:div w:id="251546324">
      <w:bodyDiv w:val="1"/>
      <w:marLeft w:val="0"/>
      <w:marRight w:val="0"/>
      <w:marTop w:val="0"/>
      <w:marBottom w:val="0"/>
      <w:divBdr>
        <w:top w:val="none" w:sz="0" w:space="0" w:color="auto"/>
        <w:left w:val="none" w:sz="0" w:space="0" w:color="auto"/>
        <w:bottom w:val="none" w:sz="0" w:space="0" w:color="auto"/>
        <w:right w:val="none" w:sz="0" w:space="0" w:color="auto"/>
      </w:divBdr>
    </w:div>
    <w:div w:id="277837881">
      <w:bodyDiv w:val="1"/>
      <w:marLeft w:val="0"/>
      <w:marRight w:val="0"/>
      <w:marTop w:val="0"/>
      <w:marBottom w:val="0"/>
      <w:divBdr>
        <w:top w:val="none" w:sz="0" w:space="0" w:color="auto"/>
        <w:left w:val="none" w:sz="0" w:space="0" w:color="auto"/>
        <w:bottom w:val="none" w:sz="0" w:space="0" w:color="auto"/>
        <w:right w:val="none" w:sz="0" w:space="0" w:color="auto"/>
      </w:divBdr>
    </w:div>
    <w:div w:id="300231288">
      <w:bodyDiv w:val="1"/>
      <w:marLeft w:val="0"/>
      <w:marRight w:val="0"/>
      <w:marTop w:val="0"/>
      <w:marBottom w:val="0"/>
      <w:divBdr>
        <w:top w:val="none" w:sz="0" w:space="0" w:color="auto"/>
        <w:left w:val="none" w:sz="0" w:space="0" w:color="auto"/>
        <w:bottom w:val="none" w:sz="0" w:space="0" w:color="auto"/>
        <w:right w:val="none" w:sz="0" w:space="0" w:color="auto"/>
      </w:divBdr>
    </w:div>
    <w:div w:id="315690378">
      <w:bodyDiv w:val="1"/>
      <w:marLeft w:val="0"/>
      <w:marRight w:val="0"/>
      <w:marTop w:val="0"/>
      <w:marBottom w:val="0"/>
      <w:divBdr>
        <w:top w:val="none" w:sz="0" w:space="0" w:color="auto"/>
        <w:left w:val="none" w:sz="0" w:space="0" w:color="auto"/>
        <w:bottom w:val="none" w:sz="0" w:space="0" w:color="auto"/>
        <w:right w:val="none" w:sz="0" w:space="0" w:color="auto"/>
      </w:divBdr>
    </w:div>
    <w:div w:id="351034779">
      <w:bodyDiv w:val="1"/>
      <w:marLeft w:val="0"/>
      <w:marRight w:val="0"/>
      <w:marTop w:val="0"/>
      <w:marBottom w:val="0"/>
      <w:divBdr>
        <w:top w:val="none" w:sz="0" w:space="0" w:color="auto"/>
        <w:left w:val="none" w:sz="0" w:space="0" w:color="auto"/>
        <w:bottom w:val="none" w:sz="0" w:space="0" w:color="auto"/>
        <w:right w:val="none" w:sz="0" w:space="0" w:color="auto"/>
      </w:divBdr>
    </w:div>
    <w:div w:id="377631350">
      <w:bodyDiv w:val="1"/>
      <w:marLeft w:val="0"/>
      <w:marRight w:val="0"/>
      <w:marTop w:val="0"/>
      <w:marBottom w:val="0"/>
      <w:divBdr>
        <w:top w:val="none" w:sz="0" w:space="0" w:color="auto"/>
        <w:left w:val="none" w:sz="0" w:space="0" w:color="auto"/>
        <w:bottom w:val="none" w:sz="0" w:space="0" w:color="auto"/>
        <w:right w:val="none" w:sz="0" w:space="0" w:color="auto"/>
      </w:divBdr>
    </w:div>
    <w:div w:id="419987105">
      <w:bodyDiv w:val="1"/>
      <w:marLeft w:val="0"/>
      <w:marRight w:val="0"/>
      <w:marTop w:val="0"/>
      <w:marBottom w:val="0"/>
      <w:divBdr>
        <w:top w:val="none" w:sz="0" w:space="0" w:color="auto"/>
        <w:left w:val="none" w:sz="0" w:space="0" w:color="auto"/>
        <w:bottom w:val="none" w:sz="0" w:space="0" w:color="auto"/>
        <w:right w:val="none" w:sz="0" w:space="0" w:color="auto"/>
      </w:divBdr>
    </w:div>
    <w:div w:id="454300335">
      <w:bodyDiv w:val="1"/>
      <w:marLeft w:val="0"/>
      <w:marRight w:val="0"/>
      <w:marTop w:val="0"/>
      <w:marBottom w:val="0"/>
      <w:divBdr>
        <w:top w:val="none" w:sz="0" w:space="0" w:color="auto"/>
        <w:left w:val="none" w:sz="0" w:space="0" w:color="auto"/>
        <w:bottom w:val="none" w:sz="0" w:space="0" w:color="auto"/>
        <w:right w:val="none" w:sz="0" w:space="0" w:color="auto"/>
      </w:divBdr>
    </w:div>
    <w:div w:id="467624016">
      <w:bodyDiv w:val="1"/>
      <w:marLeft w:val="0"/>
      <w:marRight w:val="0"/>
      <w:marTop w:val="0"/>
      <w:marBottom w:val="0"/>
      <w:divBdr>
        <w:top w:val="none" w:sz="0" w:space="0" w:color="auto"/>
        <w:left w:val="none" w:sz="0" w:space="0" w:color="auto"/>
        <w:bottom w:val="none" w:sz="0" w:space="0" w:color="auto"/>
        <w:right w:val="none" w:sz="0" w:space="0" w:color="auto"/>
      </w:divBdr>
    </w:div>
    <w:div w:id="476384717">
      <w:bodyDiv w:val="1"/>
      <w:marLeft w:val="0"/>
      <w:marRight w:val="0"/>
      <w:marTop w:val="0"/>
      <w:marBottom w:val="0"/>
      <w:divBdr>
        <w:top w:val="none" w:sz="0" w:space="0" w:color="auto"/>
        <w:left w:val="none" w:sz="0" w:space="0" w:color="auto"/>
        <w:bottom w:val="none" w:sz="0" w:space="0" w:color="auto"/>
        <w:right w:val="none" w:sz="0" w:space="0" w:color="auto"/>
      </w:divBdr>
    </w:div>
    <w:div w:id="480972933">
      <w:bodyDiv w:val="1"/>
      <w:marLeft w:val="0"/>
      <w:marRight w:val="0"/>
      <w:marTop w:val="0"/>
      <w:marBottom w:val="0"/>
      <w:divBdr>
        <w:top w:val="none" w:sz="0" w:space="0" w:color="auto"/>
        <w:left w:val="none" w:sz="0" w:space="0" w:color="auto"/>
        <w:bottom w:val="none" w:sz="0" w:space="0" w:color="auto"/>
        <w:right w:val="none" w:sz="0" w:space="0" w:color="auto"/>
      </w:divBdr>
    </w:div>
    <w:div w:id="517428730">
      <w:bodyDiv w:val="1"/>
      <w:marLeft w:val="0"/>
      <w:marRight w:val="0"/>
      <w:marTop w:val="0"/>
      <w:marBottom w:val="0"/>
      <w:divBdr>
        <w:top w:val="none" w:sz="0" w:space="0" w:color="auto"/>
        <w:left w:val="none" w:sz="0" w:space="0" w:color="auto"/>
        <w:bottom w:val="none" w:sz="0" w:space="0" w:color="auto"/>
        <w:right w:val="none" w:sz="0" w:space="0" w:color="auto"/>
      </w:divBdr>
      <w:divsChild>
        <w:div w:id="255942437">
          <w:marLeft w:val="547"/>
          <w:marRight w:val="0"/>
          <w:marTop w:val="0"/>
          <w:marBottom w:val="160"/>
          <w:divBdr>
            <w:top w:val="none" w:sz="0" w:space="0" w:color="auto"/>
            <w:left w:val="none" w:sz="0" w:space="0" w:color="auto"/>
            <w:bottom w:val="none" w:sz="0" w:space="0" w:color="auto"/>
            <w:right w:val="none" w:sz="0" w:space="0" w:color="auto"/>
          </w:divBdr>
        </w:div>
        <w:div w:id="310184685">
          <w:marLeft w:val="547"/>
          <w:marRight w:val="0"/>
          <w:marTop w:val="0"/>
          <w:marBottom w:val="160"/>
          <w:divBdr>
            <w:top w:val="none" w:sz="0" w:space="0" w:color="auto"/>
            <w:left w:val="none" w:sz="0" w:space="0" w:color="auto"/>
            <w:bottom w:val="none" w:sz="0" w:space="0" w:color="auto"/>
            <w:right w:val="none" w:sz="0" w:space="0" w:color="auto"/>
          </w:divBdr>
        </w:div>
        <w:div w:id="1138038693">
          <w:marLeft w:val="547"/>
          <w:marRight w:val="0"/>
          <w:marTop w:val="0"/>
          <w:marBottom w:val="160"/>
          <w:divBdr>
            <w:top w:val="none" w:sz="0" w:space="0" w:color="auto"/>
            <w:left w:val="none" w:sz="0" w:space="0" w:color="auto"/>
            <w:bottom w:val="none" w:sz="0" w:space="0" w:color="auto"/>
            <w:right w:val="none" w:sz="0" w:space="0" w:color="auto"/>
          </w:divBdr>
        </w:div>
      </w:divsChild>
    </w:div>
    <w:div w:id="545456491">
      <w:bodyDiv w:val="1"/>
      <w:marLeft w:val="0"/>
      <w:marRight w:val="0"/>
      <w:marTop w:val="0"/>
      <w:marBottom w:val="0"/>
      <w:divBdr>
        <w:top w:val="none" w:sz="0" w:space="0" w:color="auto"/>
        <w:left w:val="none" w:sz="0" w:space="0" w:color="auto"/>
        <w:bottom w:val="none" w:sz="0" w:space="0" w:color="auto"/>
        <w:right w:val="none" w:sz="0" w:space="0" w:color="auto"/>
      </w:divBdr>
    </w:div>
    <w:div w:id="560404660">
      <w:bodyDiv w:val="1"/>
      <w:marLeft w:val="0"/>
      <w:marRight w:val="0"/>
      <w:marTop w:val="0"/>
      <w:marBottom w:val="0"/>
      <w:divBdr>
        <w:top w:val="none" w:sz="0" w:space="0" w:color="auto"/>
        <w:left w:val="none" w:sz="0" w:space="0" w:color="auto"/>
        <w:bottom w:val="none" w:sz="0" w:space="0" w:color="auto"/>
        <w:right w:val="none" w:sz="0" w:space="0" w:color="auto"/>
      </w:divBdr>
    </w:div>
    <w:div w:id="648748543">
      <w:bodyDiv w:val="1"/>
      <w:marLeft w:val="0"/>
      <w:marRight w:val="0"/>
      <w:marTop w:val="0"/>
      <w:marBottom w:val="0"/>
      <w:divBdr>
        <w:top w:val="none" w:sz="0" w:space="0" w:color="auto"/>
        <w:left w:val="none" w:sz="0" w:space="0" w:color="auto"/>
        <w:bottom w:val="none" w:sz="0" w:space="0" w:color="auto"/>
        <w:right w:val="none" w:sz="0" w:space="0" w:color="auto"/>
      </w:divBdr>
    </w:div>
    <w:div w:id="674192590">
      <w:bodyDiv w:val="1"/>
      <w:marLeft w:val="0"/>
      <w:marRight w:val="0"/>
      <w:marTop w:val="0"/>
      <w:marBottom w:val="0"/>
      <w:divBdr>
        <w:top w:val="none" w:sz="0" w:space="0" w:color="auto"/>
        <w:left w:val="none" w:sz="0" w:space="0" w:color="auto"/>
        <w:bottom w:val="none" w:sz="0" w:space="0" w:color="auto"/>
        <w:right w:val="none" w:sz="0" w:space="0" w:color="auto"/>
      </w:divBdr>
    </w:div>
    <w:div w:id="684937350">
      <w:bodyDiv w:val="1"/>
      <w:marLeft w:val="0"/>
      <w:marRight w:val="0"/>
      <w:marTop w:val="0"/>
      <w:marBottom w:val="0"/>
      <w:divBdr>
        <w:top w:val="none" w:sz="0" w:space="0" w:color="auto"/>
        <w:left w:val="none" w:sz="0" w:space="0" w:color="auto"/>
        <w:bottom w:val="none" w:sz="0" w:space="0" w:color="auto"/>
        <w:right w:val="none" w:sz="0" w:space="0" w:color="auto"/>
      </w:divBdr>
    </w:div>
    <w:div w:id="717825025">
      <w:bodyDiv w:val="1"/>
      <w:marLeft w:val="0"/>
      <w:marRight w:val="0"/>
      <w:marTop w:val="0"/>
      <w:marBottom w:val="0"/>
      <w:divBdr>
        <w:top w:val="none" w:sz="0" w:space="0" w:color="auto"/>
        <w:left w:val="none" w:sz="0" w:space="0" w:color="auto"/>
        <w:bottom w:val="none" w:sz="0" w:space="0" w:color="auto"/>
        <w:right w:val="none" w:sz="0" w:space="0" w:color="auto"/>
      </w:divBdr>
    </w:div>
    <w:div w:id="720520554">
      <w:bodyDiv w:val="1"/>
      <w:marLeft w:val="0"/>
      <w:marRight w:val="0"/>
      <w:marTop w:val="0"/>
      <w:marBottom w:val="0"/>
      <w:divBdr>
        <w:top w:val="none" w:sz="0" w:space="0" w:color="auto"/>
        <w:left w:val="none" w:sz="0" w:space="0" w:color="auto"/>
        <w:bottom w:val="none" w:sz="0" w:space="0" w:color="auto"/>
        <w:right w:val="none" w:sz="0" w:space="0" w:color="auto"/>
      </w:divBdr>
    </w:div>
    <w:div w:id="735317455">
      <w:bodyDiv w:val="1"/>
      <w:marLeft w:val="0"/>
      <w:marRight w:val="0"/>
      <w:marTop w:val="0"/>
      <w:marBottom w:val="0"/>
      <w:divBdr>
        <w:top w:val="none" w:sz="0" w:space="0" w:color="auto"/>
        <w:left w:val="none" w:sz="0" w:space="0" w:color="auto"/>
        <w:bottom w:val="none" w:sz="0" w:space="0" w:color="auto"/>
        <w:right w:val="none" w:sz="0" w:space="0" w:color="auto"/>
      </w:divBdr>
    </w:div>
    <w:div w:id="752824767">
      <w:bodyDiv w:val="1"/>
      <w:marLeft w:val="0"/>
      <w:marRight w:val="0"/>
      <w:marTop w:val="0"/>
      <w:marBottom w:val="0"/>
      <w:divBdr>
        <w:top w:val="none" w:sz="0" w:space="0" w:color="auto"/>
        <w:left w:val="none" w:sz="0" w:space="0" w:color="auto"/>
        <w:bottom w:val="none" w:sz="0" w:space="0" w:color="auto"/>
        <w:right w:val="none" w:sz="0" w:space="0" w:color="auto"/>
      </w:divBdr>
    </w:div>
    <w:div w:id="788863545">
      <w:bodyDiv w:val="1"/>
      <w:marLeft w:val="0"/>
      <w:marRight w:val="0"/>
      <w:marTop w:val="0"/>
      <w:marBottom w:val="0"/>
      <w:divBdr>
        <w:top w:val="none" w:sz="0" w:space="0" w:color="auto"/>
        <w:left w:val="none" w:sz="0" w:space="0" w:color="auto"/>
        <w:bottom w:val="none" w:sz="0" w:space="0" w:color="auto"/>
        <w:right w:val="none" w:sz="0" w:space="0" w:color="auto"/>
      </w:divBdr>
    </w:div>
    <w:div w:id="796029796">
      <w:bodyDiv w:val="1"/>
      <w:marLeft w:val="0"/>
      <w:marRight w:val="0"/>
      <w:marTop w:val="0"/>
      <w:marBottom w:val="0"/>
      <w:divBdr>
        <w:top w:val="none" w:sz="0" w:space="0" w:color="auto"/>
        <w:left w:val="none" w:sz="0" w:space="0" w:color="auto"/>
        <w:bottom w:val="none" w:sz="0" w:space="0" w:color="auto"/>
        <w:right w:val="none" w:sz="0" w:space="0" w:color="auto"/>
      </w:divBdr>
    </w:div>
    <w:div w:id="809439061">
      <w:bodyDiv w:val="1"/>
      <w:marLeft w:val="0"/>
      <w:marRight w:val="0"/>
      <w:marTop w:val="0"/>
      <w:marBottom w:val="0"/>
      <w:divBdr>
        <w:top w:val="none" w:sz="0" w:space="0" w:color="auto"/>
        <w:left w:val="none" w:sz="0" w:space="0" w:color="auto"/>
        <w:bottom w:val="none" w:sz="0" w:space="0" w:color="auto"/>
        <w:right w:val="none" w:sz="0" w:space="0" w:color="auto"/>
      </w:divBdr>
    </w:div>
    <w:div w:id="917519505">
      <w:bodyDiv w:val="1"/>
      <w:marLeft w:val="0"/>
      <w:marRight w:val="0"/>
      <w:marTop w:val="0"/>
      <w:marBottom w:val="0"/>
      <w:divBdr>
        <w:top w:val="none" w:sz="0" w:space="0" w:color="auto"/>
        <w:left w:val="none" w:sz="0" w:space="0" w:color="auto"/>
        <w:bottom w:val="none" w:sz="0" w:space="0" w:color="auto"/>
        <w:right w:val="none" w:sz="0" w:space="0" w:color="auto"/>
      </w:divBdr>
    </w:div>
    <w:div w:id="940180806">
      <w:bodyDiv w:val="1"/>
      <w:marLeft w:val="0"/>
      <w:marRight w:val="0"/>
      <w:marTop w:val="0"/>
      <w:marBottom w:val="0"/>
      <w:divBdr>
        <w:top w:val="none" w:sz="0" w:space="0" w:color="auto"/>
        <w:left w:val="none" w:sz="0" w:space="0" w:color="auto"/>
        <w:bottom w:val="none" w:sz="0" w:space="0" w:color="auto"/>
        <w:right w:val="none" w:sz="0" w:space="0" w:color="auto"/>
      </w:divBdr>
      <w:divsChild>
        <w:div w:id="476259885">
          <w:marLeft w:val="720"/>
          <w:marRight w:val="0"/>
          <w:marTop w:val="0"/>
          <w:marBottom w:val="0"/>
          <w:divBdr>
            <w:top w:val="none" w:sz="0" w:space="0" w:color="auto"/>
            <w:left w:val="none" w:sz="0" w:space="0" w:color="auto"/>
            <w:bottom w:val="none" w:sz="0" w:space="0" w:color="auto"/>
            <w:right w:val="none" w:sz="0" w:space="0" w:color="auto"/>
          </w:divBdr>
        </w:div>
        <w:div w:id="1269695811">
          <w:marLeft w:val="720"/>
          <w:marRight w:val="0"/>
          <w:marTop w:val="0"/>
          <w:marBottom w:val="0"/>
          <w:divBdr>
            <w:top w:val="none" w:sz="0" w:space="0" w:color="auto"/>
            <w:left w:val="none" w:sz="0" w:space="0" w:color="auto"/>
            <w:bottom w:val="none" w:sz="0" w:space="0" w:color="auto"/>
            <w:right w:val="none" w:sz="0" w:space="0" w:color="auto"/>
          </w:divBdr>
        </w:div>
        <w:div w:id="370344413">
          <w:marLeft w:val="720"/>
          <w:marRight w:val="0"/>
          <w:marTop w:val="0"/>
          <w:marBottom w:val="0"/>
          <w:divBdr>
            <w:top w:val="none" w:sz="0" w:space="0" w:color="auto"/>
            <w:left w:val="none" w:sz="0" w:space="0" w:color="auto"/>
            <w:bottom w:val="none" w:sz="0" w:space="0" w:color="auto"/>
            <w:right w:val="none" w:sz="0" w:space="0" w:color="auto"/>
          </w:divBdr>
        </w:div>
        <w:div w:id="1501459096">
          <w:marLeft w:val="720"/>
          <w:marRight w:val="0"/>
          <w:marTop w:val="0"/>
          <w:marBottom w:val="0"/>
          <w:divBdr>
            <w:top w:val="none" w:sz="0" w:space="0" w:color="auto"/>
            <w:left w:val="none" w:sz="0" w:space="0" w:color="auto"/>
            <w:bottom w:val="none" w:sz="0" w:space="0" w:color="auto"/>
            <w:right w:val="none" w:sz="0" w:space="0" w:color="auto"/>
          </w:divBdr>
        </w:div>
        <w:div w:id="1153983900">
          <w:marLeft w:val="720"/>
          <w:marRight w:val="0"/>
          <w:marTop w:val="0"/>
          <w:marBottom w:val="0"/>
          <w:divBdr>
            <w:top w:val="none" w:sz="0" w:space="0" w:color="auto"/>
            <w:left w:val="none" w:sz="0" w:space="0" w:color="auto"/>
            <w:bottom w:val="none" w:sz="0" w:space="0" w:color="auto"/>
            <w:right w:val="none" w:sz="0" w:space="0" w:color="auto"/>
          </w:divBdr>
        </w:div>
      </w:divsChild>
    </w:div>
    <w:div w:id="1058238410">
      <w:bodyDiv w:val="1"/>
      <w:marLeft w:val="0"/>
      <w:marRight w:val="0"/>
      <w:marTop w:val="0"/>
      <w:marBottom w:val="0"/>
      <w:divBdr>
        <w:top w:val="none" w:sz="0" w:space="0" w:color="auto"/>
        <w:left w:val="none" w:sz="0" w:space="0" w:color="auto"/>
        <w:bottom w:val="none" w:sz="0" w:space="0" w:color="auto"/>
        <w:right w:val="none" w:sz="0" w:space="0" w:color="auto"/>
      </w:divBdr>
    </w:div>
    <w:div w:id="1111514951">
      <w:bodyDiv w:val="1"/>
      <w:marLeft w:val="0"/>
      <w:marRight w:val="0"/>
      <w:marTop w:val="0"/>
      <w:marBottom w:val="0"/>
      <w:divBdr>
        <w:top w:val="none" w:sz="0" w:space="0" w:color="auto"/>
        <w:left w:val="none" w:sz="0" w:space="0" w:color="auto"/>
        <w:bottom w:val="none" w:sz="0" w:space="0" w:color="auto"/>
        <w:right w:val="none" w:sz="0" w:space="0" w:color="auto"/>
      </w:divBdr>
    </w:div>
    <w:div w:id="1143619849">
      <w:bodyDiv w:val="1"/>
      <w:marLeft w:val="0"/>
      <w:marRight w:val="0"/>
      <w:marTop w:val="0"/>
      <w:marBottom w:val="0"/>
      <w:divBdr>
        <w:top w:val="none" w:sz="0" w:space="0" w:color="auto"/>
        <w:left w:val="none" w:sz="0" w:space="0" w:color="auto"/>
        <w:bottom w:val="none" w:sz="0" w:space="0" w:color="auto"/>
        <w:right w:val="none" w:sz="0" w:space="0" w:color="auto"/>
      </w:divBdr>
    </w:div>
    <w:div w:id="1179929058">
      <w:bodyDiv w:val="1"/>
      <w:marLeft w:val="0"/>
      <w:marRight w:val="0"/>
      <w:marTop w:val="0"/>
      <w:marBottom w:val="0"/>
      <w:divBdr>
        <w:top w:val="none" w:sz="0" w:space="0" w:color="auto"/>
        <w:left w:val="none" w:sz="0" w:space="0" w:color="auto"/>
        <w:bottom w:val="none" w:sz="0" w:space="0" w:color="auto"/>
        <w:right w:val="none" w:sz="0" w:space="0" w:color="auto"/>
      </w:divBdr>
      <w:divsChild>
        <w:div w:id="1945266216">
          <w:marLeft w:val="547"/>
          <w:marRight w:val="0"/>
          <w:marTop w:val="0"/>
          <w:marBottom w:val="160"/>
          <w:divBdr>
            <w:top w:val="none" w:sz="0" w:space="0" w:color="auto"/>
            <w:left w:val="none" w:sz="0" w:space="0" w:color="auto"/>
            <w:bottom w:val="none" w:sz="0" w:space="0" w:color="auto"/>
            <w:right w:val="none" w:sz="0" w:space="0" w:color="auto"/>
          </w:divBdr>
        </w:div>
        <w:div w:id="641891767">
          <w:marLeft w:val="547"/>
          <w:marRight w:val="0"/>
          <w:marTop w:val="0"/>
          <w:marBottom w:val="160"/>
          <w:divBdr>
            <w:top w:val="none" w:sz="0" w:space="0" w:color="auto"/>
            <w:left w:val="none" w:sz="0" w:space="0" w:color="auto"/>
            <w:bottom w:val="none" w:sz="0" w:space="0" w:color="auto"/>
            <w:right w:val="none" w:sz="0" w:space="0" w:color="auto"/>
          </w:divBdr>
        </w:div>
        <w:div w:id="707804740">
          <w:marLeft w:val="547"/>
          <w:marRight w:val="0"/>
          <w:marTop w:val="0"/>
          <w:marBottom w:val="160"/>
          <w:divBdr>
            <w:top w:val="none" w:sz="0" w:space="0" w:color="auto"/>
            <w:left w:val="none" w:sz="0" w:space="0" w:color="auto"/>
            <w:bottom w:val="none" w:sz="0" w:space="0" w:color="auto"/>
            <w:right w:val="none" w:sz="0" w:space="0" w:color="auto"/>
          </w:divBdr>
        </w:div>
      </w:divsChild>
    </w:div>
    <w:div w:id="1244922428">
      <w:bodyDiv w:val="1"/>
      <w:marLeft w:val="0"/>
      <w:marRight w:val="0"/>
      <w:marTop w:val="0"/>
      <w:marBottom w:val="0"/>
      <w:divBdr>
        <w:top w:val="none" w:sz="0" w:space="0" w:color="auto"/>
        <w:left w:val="none" w:sz="0" w:space="0" w:color="auto"/>
        <w:bottom w:val="none" w:sz="0" w:space="0" w:color="auto"/>
        <w:right w:val="none" w:sz="0" w:space="0" w:color="auto"/>
      </w:divBdr>
    </w:div>
    <w:div w:id="1255941075">
      <w:bodyDiv w:val="1"/>
      <w:marLeft w:val="0"/>
      <w:marRight w:val="0"/>
      <w:marTop w:val="0"/>
      <w:marBottom w:val="0"/>
      <w:divBdr>
        <w:top w:val="none" w:sz="0" w:space="0" w:color="auto"/>
        <w:left w:val="none" w:sz="0" w:space="0" w:color="auto"/>
        <w:bottom w:val="none" w:sz="0" w:space="0" w:color="auto"/>
        <w:right w:val="none" w:sz="0" w:space="0" w:color="auto"/>
      </w:divBdr>
    </w:div>
    <w:div w:id="1277568070">
      <w:bodyDiv w:val="1"/>
      <w:marLeft w:val="0"/>
      <w:marRight w:val="0"/>
      <w:marTop w:val="0"/>
      <w:marBottom w:val="0"/>
      <w:divBdr>
        <w:top w:val="none" w:sz="0" w:space="0" w:color="auto"/>
        <w:left w:val="none" w:sz="0" w:space="0" w:color="auto"/>
        <w:bottom w:val="none" w:sz="0" w:space="0" w:color="auto"/>
        <w:right w:val="none" w:sz="0" w:space="0" w:color="auto"/>
      </w:divBdr>
    </w:div>
    <w:div w:id="1318220972">
      <w:bodyDiv w:val="1"/>
      <w:marLeft w:val="0"/>
      <w:marRight w:val="0"/>
      <w:marTop w:val="0"/>
      <w:marBottom w:val="0"/>
      <w:divBdr>
        <w:top w:val="none" w:sz="0" w:space="0" w:color="auto"/>
        <w:left w:val="none" w:sz="0" w:space="0" w:color="auto"/>
        <w:bottom w:val="none" w:sz="0" w:space="0" w:color="auto"/>
        <w:right w:val="none" w:sz="0" w:space="0" w:color="auto"/>
      </w:divBdr>
      <w:divsChild>
        <w:div w:id="1296642781">
          <w:marLeft w:val="0"/>
          <w:marRight w:val="0"/>
          <w:marTop w:val="0"/>
          <w:marBottom w:val="0"/>
          <w:divBdr>
            <w:top w:val="none" w:sz="0" w:space="0" w:color="auto"/>
            <w:left w:val="none" w:sz="0" w:space="0" w:color="auto"/>
            <w:bottom w:val="none" w:sz="0" w:space="0" w:color="auto"/>
            <w:right w:val="none" w:sz="0" w:space="0" w:color="auto"/>
          </w:divBdr>
        </w:div>
      </w:divsChild>
    </w:div>
    <w:div w:id="1323924763">
      <w:bodyDiv w:val="1"/>
      <w:marLeft w:val="0"/>
      <w:marRight w:val="0"/>
      <w:marTop w:val="0"/>
      <w:marBottom w:val="0"/>
      <w:divBdr>
        <w:top w:val="none" w:sz="0" w:space="0" w:color="auto"/>
        <w:left w:val="none" w:sz="0" w:space="0" w:color="auto"/>
        <w:bottom w:val="none" w:sz="0" w:space="0" w:color="auto"/>
        <w:right w:val="none" w:sz="0" w:space="0" w:color="auto"/>
      </w:divBdr>
      <w:divsChild>
        <w:div w:id="1817915964">
          <w:marLeft w:val="720"/>
          <w:marRight w:val="0"/>
          <w:marTop w:val="0"/>
          <w:marBottom w:val="0"/>
          <w:divBdr>
            <w:top w:val="none" w:sz="0" w:space="0" w:color="auto"/>
            <w:left w:val="none" w:sz="0" w:space="0" w:color="auto"/>
            <w:bottom w:val="none" w:sz="0" w:space="0" w:color="auto"/>
            <w:right w:val="none" w:sz="0" w:space="0" w:color="auto"/>
          </w:divBdr>
        </w:div>
        <w:div w:id="486747815">
          <w:marLeft w:val="720"/>
          <w:marRight w:val="0"/>
          <w:marTop w:val="0"/>
          <w:marBottom w:val="0"/>
          <w:divBdr>
            <w:top w:val="none" w:sz="0" w:space="0" w:color="auto"/>
            <w:left w:val="none" w:sz="0" w:space="0" w:color="auto"/>
            <w:bottom w:val="none" w:sz="0" w:space="0" w:color="auto"/>
            <w:right w:val="none" w:sz="0" w:space="0" w:color="auto"/>
          </w:divBdr>
        </w:div>
        <w:div w:id="650715439">
          <w:marLeft w:val="720"/>
          <w:marRight w:val="0"/>
          <w:marTop w:val="0"/>
          <w:marBottom w:val="0"/>
          <w:divBdr>
            <w:top w:val="none" w:sz="0" w:space="0" w:color="auto"/>
            <w:left w:val="none" w:sz="0" w:space="0" w:color="auto"/>
            <w:bottom w:val="none" w:sz="0" w:space="0" w:color="auto"/>
            <w:right w:val="none" w:sz="0" w:space="0" w:color="auto"/>
          </w:divBdr>
        </w:div>
        <w:div w:id="82605641">
          <w:marLeft w:val="1440"/>
          <w:marRight w:val="0"/>
          <w:marTop w:val="160"/>
          <w:marBottom w:val="0"/>
          <w:divBdr>
            <w:top w:val="none" w:sz="0" w:space="0" w:color="auto"/>
            <w:left w:val="none" w:sz="0" w:space="0" w:color="auto"/>
            <w:bottom w:val="none" w:sz="0" w:space="0" w:color="auto"/>
            <w:right w:val="none" w:sz="0" w:space="0" w:color="auto"/>
          </w:divBdr>
        </w:div>
        <w:div w:id="1002584467">
          <w:marLeft w:val="1440"/>
          <w:marRight w:val="0"/>
          <w:marTop w:val="160"/>
          <w:marBottom w:val="0"/>
          <w:divBdr>
            <w:top w:val="none" w:sz="0" w:space="0" w:color="auto"/>
            <w:left w:val="none" w:sz="0" w:space="0" w:color="auto"/>
            <w:bottom w:val="none" w:sz="0" w:space="0" w:color="auto"/>
            <w:right w:val="none" w:sz="0" w:space="0" w:color="auto"/>
          </w:divBdr>
        </w:div>
      </w:divsChild>
    </w:div>
    <w:div w:id="1391423148">
      <w:bodyDiv w:val="1"/>
      <w:marLeft w:val="0"/>
      <w:marRight w:val="0"/>
      <w:marTop w:val="0"/>
      <w:marBottom w:val="0"/>
      <w:divBdr>
        <w:top w:val="none" w:sz="0" w:space="0" w:color="auto"/>
        <w:left w:val="none" w:sz="0" w:space="0" w:color="auto"/>
        <w:bottom w:val="none" w:sz="0" w:space="0" w:color="auto"/>
        <w:right w:val="none" w:sz="0" w:space="0" w:color="auto"/>
      </w:divBdr>
      <w:divsChild>
        <w:div w:id="1657997912">
          <w:marLeft w:val="720"/>
          <w:marRight w:val="0"/>
          <w:marTop w:val="0"/>
          <w:marBottom w:val="0"/>
          <w:divBdr>
            <w:top w:val="none" w:sz="0" w:space="0" w:color="auto"/>
            <w:left w:val="none" w:sz="0" w:space="0" w:color="auto"/>
            <w:bottom w:val="none" w:sz="0" w:space="0" w:color="auto"/>
            <w:right w:val="none" w:sz="0" w:space="0" w:color="auto"/>
          </w:divBdr>
        </w:div>
        <w:div w:id="326136399">
          <w:marLeft w:val="1440"/>
          <w:marRight w:val="0"/>
          <w:marTop w:val="160"/>
          <w:marBottom w:val="0"/>
          <w:divBdr>
            <w:top w:val="none" w:sz="0" w:space="0" w:color="auto"/>
            <w:left w:val="none" w:sz="0" w:space="0" w:color="auto"/>
            <w:bottom w:val="none" w:sz="0" w:space="0" w:color="auto"/>
            <w:right w:val="none" w:sz="0" w:space="0" w:color="auto"/>
          </w:divBdr>
        </w:div>
        <w:div w:id="1131023480">
          <w:marLeft w:val="1440"/>
          <w:marRight w:val="0"/>
          <w:marTop w:val="160"/>
          <w:marBottom w:val="0"/>
          <w:divBdr>
            <w:top w:val="none" w:sz="0" w:space="0" w:color="auto"/>
            <w:left w:val="none" w:sz="0" w:space="0" w:color="auto"/>
            <w:bottom w:val="none" w:sz="0" w:space="0" w:color="auto"/>
            <w:right w:val="none" w:sz="0" w:space="0" w:color="auto"/>
          </w:divBdr>
        </w:div>
        <w:div w:id="2014066241">
          <w:marLeft w:val="1440"/>
          <w:marRight w:val="0"/>
          <w:marTop w:val="160"/>
          <w:marBottom w:val="0"/>
          <w:divBdr>
            <w:top w:val="none" w:sz="0" w:space="0" w:color="auto"/>
            <w:left w:val="none" w:sz="0" w:space="0" w:color="auto"/>
            <w:bottom w:val="none" w:sz="0" w:space="0" w:color="auto"/>
            <w:right w:val="none" w:sz="0" w:space="0" w:color="auto"/>
          </w:divBdr>
        </w:div>
        <w:div w:id="332992166">
          <w:marLeft w:val="720"/>
          <w:marRight w:val="0"/>
          <w:marTop w:val="0"/>
          <w:marBottom w:val="0"/>
          <w:divBdr>
            <w:top w:val="none" w:sz="0" w:space="0" w:color="auto"/>
            <w:left w:val="none" w:sz="0" w:space="0" w:color="auto"/>
            <w:bottom w:val="none" w:sz="0" w:space="0" w:color="auto"/>
            <w:right w:val="none" w:sz="0" w:space="0" w:color="auto"/>
          </w:divBdr>
        </w:div>
        <w:div w:id="1732117361">
          <w:marLeft w:val="1440"/>
          <w:marRight w:val="0"/>
          <w:marTop w:val="160"/>
          <w:marBottom w:val="0"/>
          <w:divBdr>
            <w:top w:val="none" w:sz="0" w:space="0" w:color="auto"/>
            <w:left w:val="none" w:sz="0" w:space="0" w:color="auto"/>
            <w:bottom w:val="none" w:sz="0" w:space="0" w:color="auto"/>
            <w:right w:val="none" w:sz="0" w:space="0" w:color="auto"/>
          </w:divBdr>
        </w:div>
        <w:div w:id="642853192">
          <w:marLeft w:val="720"/>
          <w:marRight w:val="0"/>
          <w:marTop w:val="0"/>
          <w:marBottom w:val="0"/>
          <w:divBdr>
            <w:top w:val="none" w:sz="0" w:space="0" w:color="auto"/>
            <w:left w:val="none" w:sz="0" w:space="0" w:color="auto"/>
            <w:bottom w:val="none" w:sz="0" w:space="0" w:color="auto"/>
            <w:right w:val="none" w:sz="0" w:space="0" w:color="auto"/>
          </w:divBdr>
        </w:div>
      </w:divsChild>
    </w:div>
    <w:div w:id="1406874361">
      <w:bodyDiv w:val="1"/>
      <w:marLeft w:val="0"/>
      <w:marRight w:val="0"/>
      <w:marTop w:val="0"/>
      <w:marBottom w:val="0"/>
      <w:divBdr>
        <w:top w:val="none" w:sz="0" w:space="0" w:color="auto"/>
        <w:left w:val="none" w:sz="0" w:space="0" w:color="auto"/>
        <w:bottom w:val="none" w:sz="0" w:space="0" w:color="auto"/>
        <w:right w:val="none" w:sz="0" w:space="0" w:color="auto"/>
      </w:divBdr>
    </w:div>
    <w:div w:id="1449931340">
      <w:bodyDiv w:val="1"/>
      <w:marLeft w:val="0"/>
      <w:marRight w:val="0"/>
      <w:marTop w:val="0"/>
      <w:marBottom w:val="0"/>
      <w:divBdr>
        <w:top w:val="none" w:sz="0" w:space="0" w:color="auto"/>
        <w:left w:val="none" w:sz="0" w:space="0" w:color="auto"/>
        <w:bottom w:val="none" w:sz="0" w:space="0" w:color="auto"/>
        <w:right w:val="none" w:sz="0" w:space="0" w:color="auto"/>
      </w:divBdr>
    </w:div>
    <w:div w:id="1452047875">
      <w:bodyDiv w:val="1"/>
      <w:marLeft w:val="0"/>
      <w:marRight w:val="0"/>
      <w:marTop w:val="0"/>
      <w:marBottom w:val="0"/>
      <w:divBdr>
        <w:top w:val="none" w:sz="0" w:space="0" w:color="auto"/>
        <w:left w:val="none" w:sz="0" w:space="0" w:color="auto"/>
        <w:bottom w:val="none" w:sz="0" w:space="0" w:color="auto"/>
        <w:right w:val="none" w:sz="0" w:space="0" w:color="auto"/>
      </w:divBdr>
    </w:div>
    <w:div w:id="1468738500">
      <w:bodyDiv w:val="1"/>
      <w:marLeft w:val="0"/>
      <w:marRight w:val="0"/>
      <w:marTop w:val="0"/>
      <w:marBottom w:val="0"/>
      <w:divBdr>
        <w:top w:val="none" w:sz="0" w:space="0" w:color="auto"/>
        <w:left w:val="none" w:sz="0" w:space="0" w:color="auto"/>
        <w:bottom w:val="none" w:sz="0" w:space="0" w:color="auto"/>
        <w:right w:val="none" w:sz="0" w:space="0" w:color="auto"/>
      </w:divBdr>
    </w:div>
    <w:div w:id="1525940712">
      <w:bodyDiv w:val="1"/>
      <w:marLeft w:val="0"/>
      <w:marRight w:val="0"/>
      <w:marTop w:val="0"/>
      <w:marBottom w:val="0"/>
      <w:divBdr>
        <w:top w:val="none" w:sz="0" w:space="0" w:color="auto"/>
        <w:left w:val="none" w:sz="0" w:space="0" w:color="auto"/>
        <w:bottom w:val="none" w:sz="0" w:space="0" w:color="auto"/>
        <w:right w:val="none" w:sz="0" w:space="0" w:color="auto"/>
      </w:divBdr>
    </w:div>
    <w:div w:id="1536575143">
      <w:bodyDiv w:val="1"/>
      <w:marLeft w:val="0"/>
      <w:marRight w:val="0"/>
      <w:marTop w:val="0"/>
      <w:marBottom w:val="0"/>
      <w:divBdr>
        <w:top w:val="none" w:sz="0" w:space="0" w:color="auto"/>
        <w:left w:val="none" w:sz="0" w:space="0" w:color="auto"/>
        <w:bottom w:val="none" w:sz="0" w:space="0" w:color="auto"/>
        <w:right w:val="none" w:sz="0" w:space="0" w:color="auto"/>
      </w:divBdr>
    </w:div>
    <w:div w:id="1547991440">
      <w:bodyDiv w:val="1"/>
      <w:marLeft w:val="0"/>
      <w:marRight w:val="0"/>
      <w:marTop w:val="0"/>
      <w:marBottom w:val="0"/>
      <w:divBdr>
        <w:top w:val="none" w:sz="0" w:space="0" w:color="auto"/>
        <w:left w:val="none" w:sz="0" w:space="0" w:color="auto"/>
        <w:bottom w:val="none" w:sz="0" w:space="0" w:color="auto"/>
        <w:right w:val="none" w:sz="0" w:space="0" w:color="auto"/>
      </w:divBdr>
    </w:div>
    <w:div w:id="1584678083">
      <w:bodyDiv w:val="1"/>
      <w:marLeft w:val="0"/>
      <w:marRight w:val="0"/>
      <w:marTop w:val="0"/>
      <w:marBottom w:val="0"/>
      <w:divBdr>
        <w:top w:val="none" w:sz="0" w:space="0" w:color="auto"/>
        <w:left w:val="none" w:sz="0" w:space="0" w:color="auto"/>
        <w:bottom w:val="none" w:sz="0" w:space="0" w:color="auto"/>
        <w:right w:val="none" w:sz="0" w:space="0" w:color="auto"/>
      </w:divBdr>
    </w:div>
    <w:div w:id="1609585195">
      <w:bodyDiv w:val="1"/>
      <w:marLeft w:val="0"/>
      <w:marRight w:val="0"/>
      <w:marTop w:val="0"/>
      <w:marBottom w:val="0"/>
      <w:divBdr>
        <w:top w:val="none" w:sz="0" w:space="0" w:color="auto"/>
        <w:left w:val="none" w:sz="0" w:space="0" w:color="auto"/>
        <w:bottom w:val="none" w:sz="0" w:space="0" w:color="auto"/>
        <w:right w:val="none" w:sz="0" w:space="0" w:color="auto"/>
      </w:divBdr>
    </w:div>
    <w:div w:id="1614286934">
      <w:bodyDiv w:val="1"/>
      <w:marLeft w:val="0"/>
      <w:marRight w:val="0"/>
      <w:marTop w:val="0"/>
      <w:marBottom w:val="0"/>
      <w:divBdr>
        <w:top w:val="none" w:sz="0" w:space="0" w:color="auto"/>
        <w:left w:val="none" w:sz="0" w:space="0" w:color="auto"/>
        <w:bottom w:val="none" w:sz="0" w:space="0" w:color="auto"/>
        <w:right w:val="none" w:sz="0" w:space="0" w:color="auto"/>
      </w:divBdr>
      <w:divsChild>
        <w:div w:id="1304697438">
          <w:marLeft w:val="547"/>
          <w:marRight w:val="0"/>
          <w:marTop w:val="0"/>
          <w:marBottom w:val="160"/>
          <w:divBdr>
            <w:top w:val="none" w:sz="0" w:space="0" w:color="auto"/>
            <w:left w:val="none" w:sz="0" w:space="0" w:color="auto"/>
            <w:bottom w:val="none" w:sz="0" w:space="0" w:color="auto"/>
            <w:right w:val="none" w:sz="0" w:space="0" w:color="auto"/>
          </w:divBdr>
        </w:div>
        <w:div w:id="1442991980">
          <w:marLeft w:val="1267"/>
          <w:marRight w:val="0"/>
          <w:marTop w:val="160"/>
          <w:marBottom w:val="160"/>
          <w:divBdr>
            <w:top w:val="none" w:sz="0" w:space="0" w:color="auto"/>
            <w:left w:val="none" w:sz="0" w:space="0" w:color="auto"/>
            <w:bottom w:val="none" w:sz="0" w:space="0" w:color="auto"/>
            <w:right w:val="none" w:sz="0" w:space="0" w:color="auto"/>
          </w:divBdr>
        </w:div>
        <w:div w:id="1843616724">
          <w:marLeft w:val="1267"/>
          <w:marRight w:val="0"/>
          <w:marTop w:val="160"/>
          <w:marBottom w:val="160"/>
          <w:divBdr>
            <w:top w:val="none" w:sz="0" w:space="0" w:color="auto"/>
            <w:left w:val="none" w:sz="0" w:space="0" w:color="auto"/>
            <w:bottom w:val="none" w:sz="0" w:space="0" w:color="auto"/>
            <w:right w:val="none" w:sz="0" w:space="0" w:color="auto"/>
          </w:divBdr>
        </w:div>
        <w:div w:id="454251962">
          <w:marLeft w:val="1267"/>
          <w:marRight w:val="0"/>
          <w:marTop w:val="160"/>
          <w:marBottom w:val="160"/>
          <w:divBdr>
            <w:top w:val="none" w:sz="0" w:space="0" w:color="auto"/>
            <w:left w:val="none" w:sz="0" w:space="0" w:color="auto"/>
            <w:bottom w:val="none" w:sz="0" w:space="0" w:color="auto"/>
            <w:right w:val="none" w:sz="0" w:space="0" w:color="auto"/>
          </w:divBdr>
        </w:div>
        <w:div w:id="1697654863">
          <w:marLeft w:val="547"/>
          <w:marRight w:val="0"/>
          <w:marTop w:val="0"/>
          <w:marBottom w:val="160"/>
          <w:divBdr>
            <w:top w:val="none" w:sz="0" w:space="0" w:color="auto"/>
            <w:left w:val="none" w:sz="0" w:space="0" w:color="auto"/>
            <w:bottom w:val="none" w:sz="0" w:space="0" w:color="auto"/>
            <w:right w:val="none" w:sz="0" w:space="0" w:color="auto"/>
          </w:divBdr>
        </w:div>
      </w:divsChild>
    </w:div>
    <w:div w:id="1623072498">
      <w:bodyDiv w:val="1"/>
      <w:marLeft w:val="0"/>
      <w:marRight w:val="0"/>
      <w:marTop w:val="0"/>
      <w:marBottom w:val="0"/>
      <w:divBdr>
        <w:top w:val="none" w:sz="0" w:space="0" w:color="auto"/>
        <w:left w:val="none" w:sz="0" w:space="0" w:color="auto"/>
        <w:bottom w:val="none" w:sz="0" w:space="0" w:color="auto"/>
        <w:right w:val="none" w:sz="0" w:space="0" w:color="auto"/>
      </w:divBdr>
    </w:div>
    <w:div w:id="1699116473">
      <w:bodyDiv w:val="1"/>
      <w:marLeft w:val="0"/>
      <w:marRight w:val="0"/>
      <w:marTop w:val="0"/>
      <w:marBottom w:val="0"/>
      <w:divBdr>
        <w:top w:val="none" w:sz="0" w:space="0" w:color="auto"/>
        <w:left w:val="none" w:sz="0" w:space="0" w:color="auto"/>
        <w:bottom w:val="none" w:sz="0" w:space="0" w:color="auto"/>
        <w:right w:val="none" w:sz="0" w:space="0" w:color="auto"/>
      </w:divBdr>
    </w:div>
    <w:div w:id="1779375296">
      <w:bodyDiv w:val="1"/>
      <w:marLeft w:val="0"/>
      <w:marRight w:val="0"/>
      <w:marTop w:val="0"/>
      <w:marBottom w:val="0"/>
      <w:divBdr>
        <w:top w:val="none" w:sz="0" w:space="0" w:color="auto"/>
        <w:left w:val="none" w:sz="0" w:space="0" w:color="auto"/>
        <w:bottom w:val="none" w:sz="0" w:space="0" w:color="auto"/>
        <w:right w:val="none" w:sz="0" w:space="0" w:color="auto"/>
      </w:divBdr>
    </w:div>
    <w:div w:id="1817600338">
      <w:bodyDiv w:val="1"/>
      <w:marLeft w:val="0"/>
      <w:marRight w:val="0"/>
      <w:marTop w:val="0"/>
      <w:marBottom w:val="0"/>
      <w:divBdr>
        <w:top w:val="none" w:sz="0" w:space="0" w:color="auto"/>
        <w:left w:val="none" w:sz="0" w:space="0" w:color="auto"/>
        <w:bottom w:val="none" w:sz="0" w:space="0" w:color="auto"/>
        <w:right w:val="none" w:sz="0" w:space="0" w:color="auto"/>
      </w:divBdr>
    </w:div>
    <w:div w:id="1859349754">
      <w:bodyDiv w:val="1"/>
      <w:marLeft w:val="0"/>
      <w:marRight w:val="0"/>
      <w:marTop w:val="0"/>
      <w:marBottom w:val="0"/>
      <w:divBdr>
        <w:top w:val="none" w:sz="0" w:space="0" w:color="auto"/>
        <w:left w:val="none" w:sz="0" w:space="0" w:color="auto"/>
        <w:bottom w:val="none" w:sz="0" w:space="0" w:color="auto"/>
        <w:right w:val="none" w:sz="0" w:space="0" w:color="auto"/>
      </w:divBdr>
    </w:div>
    <w:div w:id="1882402388">
      <w:bodyDiv w:val="1"/>
      <w:marLeft w:val="0"/>
      <w:marRight w:val="0"/>
      <w:marTop w:val="0"/>
      <w:marBottom w:val="0"/>
      <w:divBdr>
        <w:top w:val="none" w:sz="0" w:space="0" w:color="auto"/>
        <w:left w:val="none" w:sz="0" w:space="0" w:color="auto"/>
        <w:bottom w:val="none" w:sz="0" w:space="0" w:color="auto"/>
        <w:right w:val="none" w:sz="0" w:space="0" w:color="auto"/>
      </w:divBdr>
    </w:div>
    <w:div w:id="1947956219">
      <w:bodyDiv w:val="1"/>
      <w:marLeft w:val="0"/>
      <w:marRight w:val="0"/>
      <w:marTop w:val="0"/>
      <w:marBottom w:val="0"/>
      <w:divBdr>
        <w:top w:val="none" w:sz="0" w:space="0" w:color="auto"/>
        <w:left w:val="none" w:sz="0" w:space="0" w:color="auto"/>
        <w:bottom w:val="none" w:sz="0" w:space="0" w:color="auto"/>
        <w:right w:val="none" w:sz="0" w:space="0" w:color="auto"/>
      </w:divBdr>
      <w:divsChild>
        <w:div w:id="843203297">
          <w:marLeft w:val="720"/>
          <w:marRight w:val="0"/>
          <w:marTop w:val="0"/>
          <w:marBottom w:val="0"/>
          <w:divBdr>
            <w:top w:val="none" w:sz="0" w:space="0" w:color="auto"/>
            <w:left w:val="none" w:sz="0" w:space="0" w:color="auto"/>
            <w:bottom w:val="none" w:sz="0" w:space="0" w:color="auto"/>
            <w:right w:val="none" w:sz="0" w:space="0" w:color="auto"/>
          </w:divBdr>
        </w:div>
        <w:div w:id="860556544">
          <w:marLeft w:val="720"/>
          <w:marRight w:val="0"/>
          <w:marTop w:val="0"/>
          <w:marBottom w:val="0"/>
          <w:divBdr>
            <w:top w:val="none" w:sz="0" w:space="0" w:color="auto"/>
            <w:left w:val="none" w:sz="0" w:space="0" w:color="auto"/>
            <w:bottom w:val="none" w:sz="0" w:space="0" w:color="auto"/>
            <w:right w:val="none" w:sz="0" w:space="0" w:color="auto"/>
          </w:divBdr>
        </w:div>
        <w:div w:id="1545406115">
          <w:marLeft w:val="720"/>
          <w:marRight w:val="0"/>
          <w:marTop w:val="0"/>
          <w:marBottom w:val="0"/>
          <w:divBdr>
            <w:top w:val="none" w:sz="0" w:space="0" w:color="auto"/>
            <w:left w:val="none" w:sz="0" w:space="0" w:color="auto"/>
            <w:bottom w:val="none" w:sz="0" w:space="0" w:color="auto"/>
            <w:right w:val="none" w:sz="0" w:space="0" w:color="auto"/>
          </w:divBdr>
        </w:div>
        <w:div w:id="1565220647">
          <w:marLeft w:val="720"/>
          <w:marRight w:val="0"/>
          <w:marTop w:val="0"/>
          <w:marBottom w:val="0"/>
          <w:divBdr>
            <w:top w:val="none" w:sz="0" w:space="0" w:color="auto"/>
            <w:left w:val="none" w:sz="0" w:space="0" w:color="auto"/>
            <w:bottom w:val="none" w:sz="0" w:space="0" w:color="auto"/>
            <w:right w:val="none" w:sz="0" w:space="0" w:color="auto"/>
          </w:divBdr>
        </w:div>
      </w:divsChild>
    </w:div>
    <w:div w:id="1948154396">
      <w:bodyDiv w:val="1"/>
      <w:marLeft w:val="0"/>
      <w:marRight w:val="0"/>
      <w:marTop w:val="0"/>
      <w:marBottom w:val="0"/>
      <w:divBdr>
        <w:top w:val="none" w:sz="0" w:space="0" w:color="auto"/>
        <w:left w:val="none" w:sz="0" w:space="0" w:color="auto"/>
        <w:bottom w:val="none" w:sz="0" w:space="0" w:color="auto"/>
        <w:right w:val="none" w:sz="0" w:space="0" w:color="auto"/>
      </w:divBdr>
    </w:div>
    <w:div w:id="1975017078">
      <w:bodyDiv w:val="1"/>
      <w:marLeft w:val="0"/>
      <w:marRight w:val="0"/>
      <w:marTop w:val="0"/>
      <w:marBottom w:val="0"/>
      <w:divBdr>
        <w:top w:val="none" w:sz="0" w:space="0" w:color="auto"/>
        <w:left w:val="none" w:sz="0" w:space="0" w:color="auto"/>
        <w:bottom w:val="none" w:sz="0" w:space="0" w:color="auto"/>
        <w:right w:val="none" w:sz="0" w:space="0" w:color="auto"/>
      </w:divBdr>
    </w:div>
    <w:div w:id="2008899506">
      <w:bodyDiv w:val="1"/>
      <w:marLeft w:val="0"/>
      <w:marRight w:val="0"/>
      <w:marTop w:val="0"/>
      <w:marBottom w:val="0"/>
      <w:divBdr>
        <w:top w:val="none" w:sz="0" w:space="0" w:color="auto"/>
        <w:left w:val="none" w:sz="0" w:space="0" w:color="auto"/>
        <w:bottom w:val="none" w:sz="0" w:space="0" w:color="auto"/>
        <w:right w:val="none" w:sz="0" w:space="0" w:color="auto"/>
      </w:divBdr>
    </w:div>
    <w:div w:id="209277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Q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rapid7.com/fundamentals/sql-injection-attac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rashtest-security.com/sql-injections/" TargetMode="External"/><Relationship Id="rId10" Type="http://schemas.openxmlformats.org/officeDocument/2006/relationships/hyperlink" Target="https://en.wikipedia.org/wiki/Data" TargetMode="External"/><Relationship Id="rId19" Type="http://schemas.openxmlformats.org/officeDocument/2006/relationships/image" Target="media/image10.png"/><Relationship Id="rId31" Type="http://schemas.openxmlformats.org/officeDocument/2006/relationships/hyperlink" Target="https://cheatsheetseries.owasp.org/cheatsheets/SQL_Injection_Prevention_Cheat_Sheet.html" TargetMode="External"/><Relationship Id="rId4" Type="http://schemas.openxmlformats.org/officeDocument/2006/relationships/webSettings" Target="webSettings.xml"/><Relationship Id="rId9" Type="http://schemas.openxmlformats.org/officeDocument/2006/relationships/hyperlink" Target="https://en.wikipedia.org/wiki/Spoofing_attac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mperva.com/learn/application-security/sql-injection-sqli/" TargetMode="External"/><Relationship Id="rId30" Type="http://schemas.openxmlformats.org/officeDocument/2006/relationships/hyperlink" Target="https://brightsec.com/blog/sql-injection-attack/"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21</Pages>
  <Words>2652</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dc:creator>
  <cp:keywords/>
  <dc:description/>
  <cp:lastModifiedBy>Kedar</cp:lastModifiedBy>
  <cp:revision>453</cp:revision>
  <dcterms:created xsi:type="dcterms:W3CDTF">2021-11-20T16:30:00Z</dcterms:created>
  <dcterms:modified xsi:type="dcterms:W3CDTF">2022-04-06T09:02:00Z</dcterms:modified>
</cp:coreProperties>
</file>