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DB5" w:rsidRDefault="00B27705">
      <w:pPr>
        <w:pStyle w:val="Title"/>
        <w:jc w:val="center"/>
        <w:rPr>
          <w:rFonts w:ascii="Montserrat" w:eastAsia="Montserrat" w:hAnsi="Montserrat" w:cs="Montserrat"/>
          <w:b/>
          <w:color w:val="CC0000"/>
          <w:u w:val="single"/>
        </w:rPr>
      </w:pPr>
      <w:r>
        <w:rPr>
          <w:rFonts w:ascii="Montserrat" w:eastAsia="Montserrat" w:hAnsi="Montserrat" w:cs="Montserrat"/>
          <w:b/>
          <w:color w:val="CC0000"/>
          <w:u w:val="single"/>
        </w:rPr>
        <w:t>Capstone Project Submission</w:t>
      </w:r>
    </w:p>
    <w:p w:rsidR="00170DB5" w:rsidRDefault="00170DB5">
      <w:pPr>
        <w:pBdr>
          <w:top w:val="nil"/>
          <w:left w:val="nil"/>
          <w:bottom w:val="nil"/>
          <w:right w:val="nil"/>
          <w:between w:val="nil"/>
        </w:pBdr>
        <w:rPr>
          <w:rFonts w:ascii="Montserrat" w:eastAsia="Montserrat" w:hAnsi="Montserrat" w:cs="Montserrat"/>
          <w:color w:val="073763"/>
        </w:rPr>
      </w:pPr>
    </w:p>
    <w:p w:rsidR="00170DB5" w:rsidRDefault="00170DB5">
      <w:pPr>
        <w:pBdr>
          <w:top w:val="nil"/>
          <w:left w:val="nil"/>
          <w:bottom w:val="nil"/>
          <w:right w:val="nil"/>
          <w:between w:val="nil"/>
        </w:pBdr>
        <w:rPr>
          <w:rFonts w:ascii="Montserrat" w:eastAsia="Montserrat" w:hAnsi="Montserrat" w:cs="Montserrat"/>
          <w:color w:val="073763"/>
        </w:rPr>
      </w:pPr>
    </w:p>
    <w:tbl>
      <w:tblPr>
        <w:tblStyle w:val="a0"/>
        <w:tblW w:w="9885" w:type="dxa"/>
        <w:tblInd w:w="-2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85"/>
      </w:tblGrid>
      <w:tr w:rsidR="00170DB5">
        <w:trPr>
          <w:trHeight w:val="418"/>
        </w:trPr>
        <w:tc>
          <w:tcPr>
            <w:tcW w:w="9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DB5" w:rsidRDefault="00B277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Team Member’s Name, Email and Contribution:</w:t>
            </w:r>
          </w:p>
        </w:tc>
      </w:tr>
      <w:tr w:rsidR="00170DB5">
        <w:trPr>
          <w:trHeight w:val="3555"/>
        </w:trPr>
        <w:tc>
          <w:tcPr>
            <w:tcW w:w="9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DB5" w:rsidRDefault="00B27705">
            <w:pP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1.  Kedar </w:t>
            </w:r>
            <w:proofErr w:type="spellStart"/>
            <w:r>
              <w:rPr>
                <w:rFonts w:ascii="Montserrat" w:eastAsia="Montserrat" w:hAnsi="Montserrat" w:cs="Montserrat"/>
                <w:b/>
                <w:color w:val="073763"/>
              </w:rPr>
              <w:t>Vasantrao</w:t>
            </w:r>
            <w:proofErr w:type="spellEnd"/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 Patil</w:t>
            </w:r>
          </w:p>
          <w:p w:rsidR="00170DB5" w:rsidRDefault="00B27705">
            <w:pPr>
              <w:spacing w:line="240" w:lineRule="auto"/>
              <w:rPr>
                <w:rFonts w:ascii="Cambria" w:eastAsia="Cambria" w:hAnsi="Cambria" w:cs="Cambria"/>
                <w:color w:val="073763"/>
              </w:rPr>
            </w:pPr>
            <w:r>
              <w:rPr>
                <w:rFonts w:ascii="Cambria" w:eastAsia="Cambria" w:hAnsi="Cambria" w:cs="Cambria"/>
                <w:color w:val="073763"/>
              </w:rPr>
              <w:t xml:space="preserve">Email:- </w:t>
            </w:r>
            <w:hyperlink r:id="rId5">
              <w:r>
                <w:rPr>
                  <w:rFonts w:ascii="Cambria" w:eastAsia="Cambria" w:hAnsi="Cambria" w:cs="Cambria"/>
                  <w:color w:val="1155CC"/>
                  <w:u w:val="single"/>
                </w:rPr>
                <w:t>kedarpatil010@gmail.com</w:t>
              </w:r>
            </w:hyperlink>
            <w:r>
              <w:rPr>
                <w:rFonts w:ascii="Cambria" w:eastAsia="Cambria" w:hAnsi="Cambria" w:cs="Cambria"/>
                <w:color w:val="073763"/>
              </w:rPr>
              <w:t xml:space="preserve"> </w:t>
            </w:r>
          </w:p>
          <w:p w:rsidR="00170DB5" w:rsidRDefault="00B27705">
            <w:pPr>
              <w:spacing w:line="240" w:lineRule="auto"/>
              <w:rPr>
                <w:rFonts w:ascii="Cambria" w:eastAsia="Cambria" w:hAnsi="Cambria" w:cs="Cambria"/>
                <w:color w:val="073763"/>
              </w:rPr>
            </w:pPr>
            <w:proofErr w:type="gramStart"/>
            <w:r>
              <w:rPr>
                <w:rFonts w:ascii="Cambria" w:eastAsia="Cambria" w:hAnsi="Cambria" w:cs="Cambria"/>
                <w:color w:val="073763"/>
              </w:rPr>
              <w:t>Mob:-</w:t>
            </w:r>
            <w:proofErr w:type="gramEnd"/>
            <w:r>
              <w:rPr>
                <w:rFonts w:ascii="Cambria" w:eastAsia="Cambria" w:hAnsi="Cambria" w:cs="Cambria"/>
                <w:color w:val="073763"/>
              </w:rPr>
              <w:t xml:space="preserve"> 9665576720</w:t>
            </w:r>
          </w:p>
          <w:p w:rsidR="00170DB5" w:rsidRDefault="00170D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:rsidR="00170DB5" w:rsidRDefault="00170D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70DB5" w:rsidRDefault="00170D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70DB5" w:rsidRDefault="00B277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73763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73763"/>
              </w:rPr>
              <w:t>Contribution:-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073763"/>
              </w:rPr>
              <w:t xml:space="preserve"> </w:t>
            </w:r>
          </w:p>
          <w:p w:rsidR="00170DB5" w:rsidRDefault="00B27705">
            <w:pPr>
              <w:spacing w:line="240" w:lineRule="auto"/>
              <w:rPr>
                <w:rFonts w:ascii="Times New Roman" w:eastAsia="Times New Roman" w:hAnsi="Times New Roman" w:cs="Times New Roman"/>
                <w:color w:val="073763"/>
              </w:rPr>
            </w:pPr>
            <w:r>
              <w:rPr>
                <w:rFonts w:ascii="Times New Roman" w:eastAsia="Times New Roman" w:hAnsi="Times New Roman" w:cs="Times New Roman"/>
                <w:color w:val="073763"/>
              </w:rPr>
              <w:t>1. Data Wrangling.</w:t>
            </w:r>
          </w:p>
          <w:p w:rsidR="00170DB5" w:rsidRDefault="00B27705">
            <w:pPr>
              <w:spacing w:line="240" w:lineRule="auto"/>
              <w:rPr>
                <w:rFonts w:ascii="Times New Roman" w:eastAsia="Times New Roman" w:hAnsi="Times New Roman" w:cs="Times New Roman"/>
                <w:color w:val="073763"/>
              </w:rPr>
            </w:pPr>
            <w:r>
              <w:rPr>
                <w:rFonts w:ascii="Times New Roman" w:eastAsia="Times New Roman" w:hAnsi="Times New Roman" w:cs="Times New Roman"/>
                <w:color w:val="073763"/>
              </w:rPr>
              <w:t xml:space="preserve">2. Exploring </w:t>
            </w:r>
            <w:proofErr w:type="gramStart"/>
            <w:r>
              <w:rPr>
                <w:rFonts w:ascii="Times New Roman" w:eastAsia="Times New Roman" w:hAnsi="Times New Roman" w:cs="Times New Roman"/>
                <w:color w:val="073763"/>
              </w:rPr>
              <w:t>And</w:t>
            </w:r>
            <w:proofErr w:type="gramEnd"/>
            <w:r>
              <w:rPr>
                <w:rFonts w:ascii="Times New Roman" w:eastAsia="Times New Roman" w:hAnsi="Times New Roman" w:cs="Times New Roman"/>
                <w:color w:val="073763"/>
              </w:rPr>
              <w:t xml:space="preserve"> Visualizing the data.</w:t>
            </w:r>
          </w:p>
          <w:p w:rsidR="00170DB5" w:rsidRDefault="00B27705">
            <w:pPr>
              <w:spacing w:line="240" w:lineRule="auto"/>
              <w:rPr>
                <w:rFonts w:ascii="Times New Roman" w:eastAsia="Times New Roman" w:hAnsi="Times New Roman" w:cs="Times New Roman"/>
                <w:color w:val="073763"/>
              </w:rPr>
            </w:pPr>
            <w:r>
              <w:rPr>
                <w:rFonts w:ascii="Times New Roman" w:eastAsia="Times New Roman" w:hAnsi="Times New Roman" w:cs="Times New Roman"/>
                <w:color w:val="073763"/>
              </w:rPr>
              <w:t>3. Pre-processing</w:t>
            </w:r>
          </w:p>
          <w:p w:rsidR="00170DB5" w:rsidRDefault="00B27705">
            <w:pPr>
              <w:spacing w:line="240" w:lineRule="auto"/>
              <w:rPr>
                <w:rFonts w:ascii="Times New Roman" w:eastAsia="Times New Roman" w:hAnsi="Times New Roman" w:cs="Times New Roman"/>
                <w:color w:val="073763"/>
              </w:rPr>
            </w:pPr>
            <w:r>
              <w:rPr>
                <w:rFonts w:ascii="Times New Roman" w:eastAsia="Times New Roman" w:hAnsi="Times New Roman" w:cs="Times New Roman"/>
                <w:color w:val="073763"/>
              </w:rPr>
              <w:t>4. Logistic Regression</w:t>
            </w:r>
          </w:p>
          <w:p w:rsidR="00170DB5" w:rsidRDefault="00B27705">
            <w:pPr>
              <w:spacing w:line="240" w:lineRule="auto"/>
              <w:rPr>
                <w:rFonts w:ascii="Times New Roman" w:eastAsia="Times New Roman" w:hAnsi="Times New Roman" w:cs="Times New Roman"/>
                <w:color w:val="073763"/>
              </w:rPr>
            </w:pPr>
            <w:r>
              <w:rPr>
                <w:rFonts w:ascii="Times New Roman" w:eastAsia="Times New Roman" w:hAnsi="Times New Roman" w:cs="Times New Roman"/>
                <w:color w:val="073763"/>
              </w:rPr>
              <w:t>5. Decision Tree</w:t>
            </w:r>
          </w:p>
          <w:p w:rsidR="00170DB5" w:rsidRDefault="00B27705">
            <w:pPr>
              <w:spacing w:line="240" w:lineRule="auto"/>
              <w:rPr>
                <w:rFonts w:ascii="Times New Roman" w:eastAsia="Times New Roman" w:hAnsi="Times New Roman" w:cs="Times New Roman"/>
                <w:color w:val="073763"/>
              </w:rPr>
            </w:pPr>
            <w:r>
              <w:rPr>
                <w:rFonts w:ascii="Times New Roman" w:eastAsia="Times New Roman" w:hAnsi="Times New Roman" w:cs="Times New Roman"/>
                <w:color w:val="073763"/>
              </w:rPr>
              <w:t>6. Random Forest</w:t>
            </w:r>
          </w:p>
          <w:p w:rsidR="00170DB5" w:rsidRDefault="00B27705">
            <w:pPr>
              <w:spacing w:line="240" w:lineRule="auto"/>
              <w:rPr>
                <w:rFonts w:ascii="Times New Roman" w:eastAsia="Times New Roman" w:hAnsi="Times New Roman" w:cs="Times New Roman"/>
                <w:color w:val="073763"/>
              </w:rPr>
            </w:pPr>
            <w:r>
              <w:rPr>
                <w:rFonts w:ascii="Times New Roman" w:eastAsia="Times New Roman" w:hAnsi="Times New Roman" w:cs="Times New Roman"/>
                <w:color w:val="073763"/>
              </w:rPr>
              <w:t xml:space="preserve">7. Gradient Boosting </w:t>
            </w:r>
          </w:p>
          <w:p w:rsidR="00170DB5" w:rsidRDefault="00B27705">
            <w:pPr>
              <w:spacing w:line="240" w:lineRule="auto"/>
              <w:rPr>
                <w:rFonts w:ascii="Times New Roman" w:eastAsia="Times New Roman" w:hAnsi="Times New Roman" w:cs="Times New Roman"/>
                <w:color w:val="073763"/>
              </w:rPr>
            </w:pPr>
            <w:r>
              <w:rPr>
                <w:rFonts w:ascii="Times New Roman" w:eastAsia="Times New Roman" w:hAnsi="Times New Roman" w:cs="Times New Roman"/>
                <w:color w:val="073763"/>
              </w:rPr>
              <w:t xml:space="preserve">8. </w:t>
            </w:r>
            <w:proofErr w:type="spellStart"/>
            <w:r>
              <w:rPr>
                <w:rFonts w:ascii="Times New Roman" w:eastAsia="Times New Roman" w:hAnsi="Times New Roman" w:cs="Times New Roman"/>
                <w:color w:val="073763"/>
              </w:rPr>
              <w:t>XGBoost</w:t>
            </w:r>
            <w:proofErr w:type="spellEnd"/>
          </w:p>
          <w:p w:rsidR="00170DB5" w:rsidRDefault="00B27705">
            <w:pPr>
              <w:spacing w:line="240" w:lineRule="auto"/>
              <w:rPr>
                <w:rFonts w:ascii="Times New Roman" w:eastAsia="Times New Roman" w:hAnsi="Times New Roman" w:cs="Times New Roman"/>
                <w:color w:val="073763"/>
              </w:rPr>
            </w:pPr>
            <w:r>
              <w:rPr>
                <w:rFonts w:ascii="Times New Roman" w:eastAsia="Times New Roman" w:hAnsi="Times New Roman" w:cs="Times New Roman"/>
                <w:color w:val="073763"/>
              </w:rPr>
              <w:t>9. Neural Networks</w:t>
            </w:r>
          </w:p>
          <w:p w:rsidR="00170DB5" w:rsidRDefault="00B277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73763"/>
              </w:rPr>
            </w:pPr>
            <w:r>
              <w:rPr>
                <w:rFonts w:ascii="Times New Roman" w:eastAsia="Times New Roman" w:hAnsi="Times New Roman" w:cs="Times New Roman"/>
                <w:color w:val="073763"/>
              </w:rPr>
              <w:t>10. Documentation</w:t>
            </w:r>
          </w:p>
          <w:p w:rsidR="00170DB5" w:rsidRDefault="00B27705">
            <w:pPr>
              <w:spacing w:line="240" w:lineRule="auto"/>
              <w:rPr>
                <w:rFonts w:ascii="Times New Roman" w:eastAsia="Times New Roman" w:hAnsi="Times New Roman" w:cs="Times New Roman"/>
                <w:color w:val="073763"/>
              </w:rPr>
            </w:pPr>
            <w:r>
              <w:rPr>
                <w:rFonts w:ascii="Times New Roman" w:eastAsia="Times New Roman" w:hAnsi="Times New Roman" w:cs="Times New Roman"/>
                <w:color w:val="073763"/>
              </w:rPr>
              <w:t>11. Comparison and conclusion</w:t>
            </w:r>
          </w:p>
          <w:p w:rsidR="00170DB5" w:rsidRDefault="00170D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73763"/>
              </w:rPr>
            </w:pPr>
          </w:p>
          <w:p w:rsidR="00170DB5" w:rsidRDefault="00170D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73763"/>
              </w:rPr>
            </w:pPr>
          </w:p>
          <w:p w:rsidR="00170DB5" w:rsidRDefault="00B27705">
            <w:pP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2.  </w:t>
            </w:r>
            <w:proofErr w:type="spellStart"/>
            <w:r>
              <w:rPr>
                <w:rFonts w:ascii="Montserrat" w:eastAsia="Montserrat" w:hAnsi="Montserrat" w:cs="Montserrat"/>
                <w:b/>
                <w:color w:val="073763"/>
              </w:rPr>
              <w:t>Rohit</w:t>
            </w:r>
            <w:proofErr w:type="spellEnd"/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b/>
                <w:color w:val="073763"/>
              </w:rPr>
              <w:t>Rajendra</w:t>
            </w:r>
            <w:proofErr w:type="spellEnd"/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b/>
                <w:color w:val="073763"/>
              </w:rPr>
              <w:t>Pawar</w:t>
            </w:r>
            <w:proofErr w:type="spellEnd"/>
          </w:p>
          <w:p w:rsidR="00170DB5" w:rsidRDefault="00B27705">
            <w:pPr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73763"/>
              </w:rPr>
              <w:t xml:space="preserve">Email:- </w:t>
            </w:r>
            <w:hyperlink r:id="rId6">
              <w:r>
                <w:rPr>
                  <w:rFonts w:ascii="Cambria" w:eastAsia="Cambria" w:hAnsi="Cambria" w:cs="Cambria"/>
                  <w:color w:val="1155CC"/>
                  <w:u w:val="single"/>
                </w:rPr>
                <w:t>rohitpawar2610@gmail.com</w:t>
              </w:r>
            </w:hyperlink>
            <w:r>
              <w:rPr>
                <w:rFonts w:ascii="Cambria" w:eastAsia="Cambria" w:hAnsi="Cambria" w:cs="Cambria"/>
                <w:color w:val="073763"/>
              </w:rPr>
              <w:t xml:space="preserve"> </w:t>
            </w:r>
          </w:p>
          <w:p w:rsidR="00170DB5" w:rsidRDefault="00B27705">
            <w:pPr>
              <w:spacing w:line="240" w:lineRule="auto"/>
              <w:rPr>
                <w:rFonts w:ascii="Cambria" w:eastAsia="Cambria" w:hAnsi="Cambria" w:cs="Cambria"/>
                <w:color w:val="073763"/>
              </w:rPr>
            </w:pPr>
            <w:proofErr w:type="gramStart"/>
            <w:r>
              <w:rPr>
                <w:rFonts w:ascii="Cambria" w:eastAsia="Cambria" w:hAnsi="Cambria" w:cs="Cambria"/>
                <w:color w:val="073763"/>
              </w:rPr>
              <w:t>Mob:-</w:t>
            </w:r>
            <w:proofErr w:type="gramEnd"/>
            <w:r>
              <w:rPr>
                <w:rFonts w:ascii="Cambria" w:eastAsia="Cambria" w:hAnsi="Cambria" w:cs="Cambria"/>
                <w:color w:val="073763"/>
              </w:rPr>
              <w:t xml:space="preserve"> 8390796333</w:t>
            </w:r>
          </w:p>
          <w:p w:rsidR="00170DB5" w:rsidRDefault="00170D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:rsidR="00170DB5" w:rsidRDefault="00170D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" w:eastAsia="Cambria" w:hAnsi="Cambria" w:cs="Cambria"/>
                <w:color w:val="073763"/>
              </w:rPr>
            </w:pPr>
          </w:p>
          <w:p w:rsidR="00170DB5" w:rsidRDefault="00170D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" w:eastAsia="Cambria" w:hAnsi="Cambria" w:cs="Cambria"/>
                <w:color w:val="073763"/>
              </w:rPr>
            </w:pPr>
          </w:p>
          <w:p w:rsidR="00170DB5" w:rsidRDefault="00B277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73763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73763"/>
              </w:rPr>
              <w:t>Contribution:-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073763"/>
              </w:rPr>
              <w:t xml:space="preserve"> </w:t>
            </w:r>
          </w:p>
          <w:p w:rsidR="00170DB5" w:rsidRDefault="00B277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73763"/>
              </w:rPr>
            </w:pPr>
            <w:r>
              <w:rPr>
                <w:rFonts w:ascii="Times New Roman" w:eastAsia="Times New Roman" w:hAnsi="Times New Roman" w:cs="Times New Roman"/>
                <w:color w:val="073763"/>
              </w:rPr>
              <w:t>1. Data Wrangling.</w:t>
            </w:r>
          </w:p>
          <w:p w:rsidR="00170DB5" w:rsidRDefault="00B277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73763"/>
              </w:rPr>
            </w:pPr>
            <w:r>
              <w:rPr>
                <w:rFonts w:ascii="Times New Roman" w:eastAsia="Times New Roman" w:hAnsi="Times New Roman" w:cs="Times New Roman"/>
                <w:color w:val="073763"/>
              </w:rPr>
              <w:t xml:space="preserve">2. Exploring </w:t>
            </w:r>
            <w:proofErr w:type="gramStart"/>
            <w:r>
              <w:rPr>
                <w:rFonts w:ascii="Times New Roman" w:eastAsia="Times New Roman" w:hAnsi="Times New Roman" w:cs="Times New Roman"/>
                <w:color w:val="073763"/>
              </w:rPr>
              <w:t>And</w:t>
            </w:r>
            <w:proofErr w:type="gramEnd"/>
            <w:r>
              <w:rPr>
                <w:rFonts w:ascii="Times New Roman" w:eastAsia="Times New Roman" w:hAnsi="Times New Roman" w:cs="Times New Roman"/>
                <w:color w:val="073763"/>
              </w:rPr>
              <w:t xml:space="preserve"> Visualizing the data.</w:t>
            </w:r>
          </w:p>
          <w:p w:rsidR="00170DB5" w:rsidRDefault="00B277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73763"/>
              </w:rPr>
            </w:pPr>
            <w:r>
              <w:rPr>
                <w:rFonts w:ascii="Times New Roman" w:eastAsia="Times New Roman" w:hAnsi="Times New Roman" w:cs="Times New Roman"/>
                <w:color w:val="073763"/>
              </w:rPr>
              <w:t>3.</w:t>
            </w:r>
            <w:r>
              <w:rPr>
                <w:rFonts w:ascii="Times New Roman" w:eastAsia="Times New Roman" w:hAnsi="Times New Roman" w:cs="Times New Roman"/>
                <w:color w:val="073763"/>
              </w:rPr>
              <w:t xml:space="preserve"> Pre-processing</w:t>
            </w:r>
          </w:p>
          <w:p w:rsidR="00170DB5" w:rsidRDefault="00B277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73763"/>
              </w:rPr>
            </w:pPr>
            <w:r>
              <w:rPr>
                <w:rFonts w:ascii="Times New Roman" w:eastAsia="Times New Roman" w:hAnsi="Times New Roman" w:cs="Times New Roman"/>
                <w:color w:val="073763"/>
              </w:rPr>
              <w:t>4. L</w:t>
            </w:r>
            <w:r>
              <w:rPr>
                <w:rFonts w:ascii="Times New Roman" w:eastAsia="Times New Roman" w:hAnsi="Times New Roman" w:cs="Times New Roman"/>
                <w:color w:val="073763"/>
              </w:rPr>
              <w:t>ogistic</w:t>
            </w:r>
            <w:r>
              <w:rPr>
                <w:rFonts w:ascii="Times New Roman" w:eastAsia="Times New Roman" w:hAnsi="Times New Roman" w:cs="Times New Roman"/>
                <w:color w:val="073763"/>
              </w:rPr>
              <w:t xml:space="preserve"> Reg</w:t>
            </w:r>
            <w:r>
              <w:rPr>
                <w:rFonts w:ascii="Times New Roman" w:eastAsia="Times New Roman" w:hAnsi="Times New Roman" w:cs="Times New Roman"/>
                <w:color w:val="073763"/>
              </w:rPr>
              <w:t>ression</w:t>
            </w:r>
          </w:p>
          <w:p w:rsidR="00170DB5" w:rsidRDefault="00B277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73763"/>
              </w:rPr>
            </w:pPr>
            <w:r>
              <w:rPr>
                <w:rFonts w:ascii="Times New Roman" w:eastAsia="Times New Roman" w:hAnsi="Times New Roman" w:cs="Times New Roman"/>
                <w:color w:val="073763"/>
              </w:rPr>
              <w:t xml:space="preserve">5. </w:t>
            </w:r>
            <w:r>
              <w:rPr>
                <w:rFonts w:ascii="Times New Roman" w:eastAsia="Times New Roman" w:hAnsi="Times New Roman" w:cs="Times New Roman"/>
                <w:color w:val="073763"/>
              </w:rPr>
              <w:t>Decision Tree</w:t>
            </w:r>
          </w:p>
          <w:p w:rsidR="00170DB5" w:rsidRDefault="00B277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73763"/>
              </w:rPr>
            </w:pPr>
            <w:r>
              <w:rPr>
                <w:rFonts w:ascii="Times New Roman" w:eastAsia="Times New Roman" w:hAnsi="Times New Roman" w:cs="Times New Roman"/>
                <w:color w:val="073763"/>
              </w:rPr>
              <w:t xml:space="preserve">6. </w:t>
            </w:r>
            <w:r>
              <w:rPr>
                <w:rFonts w:ascii="Times New Roman" w:eastAsia="Times New Roman" w:hAnsi="Times New Roman" w:cs="Times New Roman"/>
                <w:color w:val="073763"/>
              </w:rPr>
              <w:t>Random Forest</w:t>
            </w:r>
          </w:p>
          <w:p w:rsidR="00170DB5" w:rsidRDefault="00B277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73763"/>
              </w:rPr>
            </w:pPr>
            <w:r>
              <w:rPr>
                <w:rFonts w:ascii="Times New Roman" w:eastAsia="Times New Roman" w:hAnsi="Times New Roman" w:cs="Times New Roman"/>
                <w:color w:val="073763"/>
              </w:rPr>
              <w:t xml:space="preserve">7. Gradient Boosting </w:t>
            </w:r>
          </w:p>
          <w:p w:rsidR="00170DB5" w:rsidRDefault="00B277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73763"/>
              </w:rPr>
            </w:pPr>
            <w:r>
              <w:rPr>
                <w:rFonts w:ascii="Times New Roman" w:eastAsia="Times New Roman" w:hAnsi="Times New Roman" w:cs="Times New Roman"/>
                <w:color w:val="073763"/>
              </w:rPr>
              <w:t xml:space="preserve">8. </w:t>
            </w:r>
            <w:proofErr w:type="spellStart"/>
            <w:r>
              <w:rPr>
                <w:rFonts w:ascii="Times New Roman" w:eastAsia="Times New Roman" w:hAnsi="Times New Roman" w:cs="Times New Roman"/>
                <w:color w:val="073763"/>
              </w:rPr>
              <w:t>XGBoost</w:t>
            </w:r>
            <w:proofErr w:type="spellEnd"/>
          </w:p>
          <w:p w:rsidR="00170DB5" w:rsidRDefault="00B277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73763"/>
              </w:rPr>
            </w:pPr>
            <w:r>
              <w:rPr>
                <w:rFonts w:ascii="Times New Roman" w:eastAsia="Times New Roman" w:hAnsi="Times New Roman" w:cs="Times New Roman"/>
                <w:color w:val="073763"/>
              </w:rPr>
              <w:t>9. Support Vector Classifier (SVC)</w:t>
            </w:r>
          </w:p>
          <w:p w:rsidR="00170DB5" w:rsidRDefault="00B27705">
            <w:pPr>
              <w:spacing w:line="240" w:lineRule="auto"/>
              <w:rPr>
                <w:rFonts w:ascii="Times New Roman" w:eastAsia="Times New Roman" w:hAnsi="Times New Roman" w:cs="Times New Roman"/>
                <w:color w:val="073763"/>
              </w:rPr>
            </w:pPr>
            <w:r>
              <w:rPr>
                <w:rFonts w:ascii="Times New Roman" w:eastAsia="Times New Roman" w:hAnsi="Times New Roman" w:cs="Times New Roman"/>
                <w:color w:val="073763"/>
              </w:rPr>
              <w:t>10. K Nearest Neighbor Model</w:t>
            </w:r>
          </w:p>
          <w:p w:rsidR="00170DB5" w:rsidRDefault="00B277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434343"/>
              </w:rPr>
            </w:pPr>
            <w:r>
              <w:rPr>
                <w:rFonts w:ascii="Times New Roman" w:eastAsia="Times New Roman" w:hAnsi="Times New Roman" w:cs="Times New Roman"/>
                <w:color w:val="073763"/>
              </w:rPr>
              <w:t>11. Neural Networks</w:t>
            </w:r>
          </w:p>
          <w:p w:rsidR="00170DB5" w:rsidRDefault="00B27705">
            <w:pPr>
              <w:spacing w:line="240" w:lineRule="auto"/>
              <w:rPr>
                <w:rFonts w:ascii="Times New Roman" w:eastAsia="Times New Roman" w:hAnsi="Times New Roman" w:cs="Times New Roman"/>
                <w:color w:val="073763"/>
              </w:rPr>
            </w:pPr>
            <w:r>
              <w:rPr>
                <w:rFonts w:ascii="Times New Roman" w:eastAsia="Times New Roman" w:hAnsi="Times New Roman" w:cs="Times New Roman"/>
                <w:color w:val="073763"/>
              </w:rPr>
              <w:t>12. Comparison and conclusion</w:t>
            </w:r>
          </w:p>
          <w:p w:rsidR="00170DB5" w:rsidRDefault="00170D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" w:eastAsia="Cambria" w:hAnsi="Cambria" w:cs="Cambria"/>
                <w:color w:val="073763"/>
              </w:rPr>
            </w:pPr>
          </w:p>
          <w:p w:rsidR="00170DB5" w:rsidRDefault="00170D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" w:eastAsia="Cambria" w:hAnsi="Cambria" w:cs="Cambria"/>
                <w:color w:val="073763"/>
              </w:rPr>
            </w:pPr>
          </w:p>
          <w:p w:rsidR="00170DB5" w:rsidRDefault="00170DB5">
            <w:pPr>
              <w:spacing w:line="240" w:lineRule="auto"/>
              <w:rPr>
                <w:rFonts w:ascii="Times New Roman" w:eastAsia="Times New Roman" w:hAnsi="Times New Roman" w:cs="Times New Roman"/>
                <w:color w:val="073763"/>
              </w:rPr>
            </w:pPr>
          </w:p>
          <w:p w:rsidR="00170DB5" w:rsidRDefault="00170D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</w:tc>
      </w:tr>
      <w:tr w:rsidR="00170DB5">
        <w:trPr>
          <w:trHeight w:val="418"/>
        </w:trPr>
        <w:tc>
          <w:tcPr>
            <w:tcW w:w="9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7705" w:rsidRDefault="00B27705" w:rsidP="00B277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proofErr w:type="spellStart"/>
            <w:r>
              <w:rPr>
                <w:rFonts w:ascii="Montserrat" w:eastAsia="Montserrat" w:hAnsi="Montserrat" w:cs="Montserrat"/>
                <w:color w:val="073763"/>
              </w:rPr>
              <w:t>Github</w:t>
            </w:r>
            <w:proofErr w:type="spellEnd"/>
            <w:r>
              <w:rPr>
                <w:rFonts w:ascii="Montserrat" w:eastAsia="Montserrat" w:hAnsi="Montserrat" w:cs="Montserrat"/>
                <w:color w:val="073763"/>
              </w:rPr>
              <w:t xml:space="preserve"> Link:- </w:t>
            </w:r>
            <w:hyperlink r:id="rId7" w:history="1">
              <w:r w:rsidRPr="008B527E">
                <w:rPr>
                  <w:rStyle w:val="Hyperlink"/>
                  <w:rFonts w:ascii="Montserrat" w:eastAsia="Montserrat" w:hAnsi="Montserrat" w:cs="Montserrat"/>
                </w:rPr>
                <w:t>https://github.com/Kedarpatil24/Mobile-Price-Range-Prediction</w:t>
              </w:r>
            </w:hyperlink>
            <w:r>
              <w:rPr>
                <w:rFonts w:ascii="Montserrat" w:eastAsia="Montserrat" w:hAnsi="Montserrat" w:cs="Montserrat"/>
                <w:color w:val="073763"/>
              </w:rPr>
              <w:t xml:space="preserve"> </w:t>
            </w:r>
          </w:p>
          <w:p w:rsidR="00170DB5" w:rsidRDefault="00170D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</w:tc>
      </w:tr>
      <w:tr w:rsidR="00170DB5">
        <w:trPr>
          <w:trHeight w:val="1136"/>
        </w:trPr>
        <w:tc>
          <w:tcPr>
            <w:tcW w:w="9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DB5" w:rsidRDefault="00170D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  <w:p w:rsidR="00170DB5" w:rsidRDefault="00B277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 xml:space="preserve">Google Drive </w:t>
            </w:r>
            <w:bookmarkStart w:id="0" w:name="_GoBack"/>
            <w:bookmarkEnd w:id="0"/>
            <w:r>
              <w:rPr>
                <w:rFonts w:ascii="Montserrat" w:eastAsia="Montserrat" w:hAnsi="Montserrat" w:cs="Montserrat"/>
                <w:color w:val="073763"/>
              </w:rPr>
              <w:t xml:space="preserve">Link:- </w:t>
            </w:r>
          </w:p>
          <w:p w:rsidR="00170DB5" w:rsidRDefault="00170D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</w:tc>
      </w:tr>
      <w:tr w:rsidR="00170DB5">
        <w:trPr>
          <w:trHeight w:val="589"/>
        </w:trPr>
        <w:tc>
          <w:tcPr>
            <w:tcW w:w="9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DB5" w:rsidRDefault="00170D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  <w:u w:val="single"/>
              </w:rPr>
            </w:pPr>
          </w:p>
          <w:p w:rsidR="00170DB5" w:rsidRDefault="00B277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  <w:u w:val="single"/>
              </w:rPr>
            </w:pPr>
            <w:r>
              <w:rPr>
                <w:rFonts w:ascii="Montserrat" w:eastAsia="Montserrat" w:hAnsi="Montserrat" w:cs="Montserrat"/>
                <w:b/>
                <w:color w:val="073763"/>
                <w:u w:val="single"/>
              </w:rPr>
              <w:t>Summary</w:t>
            </w:r>
          </w:p>
          <w:p w:rsidR="00170DB5" w:rsidRDefault="00170D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" w:eastAsia="Cambria" w:hAnsi="Cambria" w:cs="Cambria"/>
                <w:color w:val="073763"/>
                <w:sz w:val="24"/>
                <w:szCs w:val="24"/>
              </w:rPr>
            </w:pPr>
          </w:p>
          <w:p w:rsidR="00170DB5" w:rsidRDefault="00B27705">
            <w:pPr>
              <w:pStyle w:val="Heading3"/>
              <w:keepNext w:val="0"/>
              <w:keepLines w:val="0"/>
              <w:widowControl w:val="0"/>
              <w:shd w:val="clear" w:color="auto" w:fill="FFFFFF"/>
              <w:spacing w:before="140" w:after="140" w:line="240" w:lineRule="auto"/>
              <w:rPr>
                <w:rFonts w:ascii="Cambria" w:eastAsia="Cambria" w:hAnsi="Cambria" w:cs="Cambria"/>
                <w:color w:val="073763"/>
                <w:sz w:val="22"/>
                <w:szCs w:val="22"/>
              </w:rPr>
            </w:pPr>
            <w:bookmarkStart w:id="1" w:name="_heading=h.gjdgxs" w:colFirst="0" w:colLast="0"/>
            <w:bookmarkEnd w:id="1"/>
            <w:r>
              <w:rPr>
                <w:rFonts w:ascii="Cambria" w:eastAsia="Cambria" w:hAnsi="Cambria" w:cs="Cambria"/>
                <w:color w:val="073763"/>
                <w:sz w:val="22"/>
                <w:szCs w:val="22"/>
              </w:rPr>
              <w:t>In the competitive mobile phone market companies want to understand sales data of mobile phones and factors which drive the prices.</w:t>
            </w:r>
          </w:p>
          <w:p w:rsidR="00170DB5" w:rsidRDefault="00B27705">
            <w:pPr>
              <w:pStyle w:val="Heading3"/>
              <w:keepNext w:val="0"/>
              <w:keepLines w:val="0"/>
              <w:widowControl w:val="0"/>
              <w:shd w:val="clear" w:color="auto" w:fill="FFFFFF"/>
              <w:spacing w:before="140" w:after="140" w:line="240" w:lineRule="auto"/>
              <w:rPr>
                <w:rFonts w:ascii="Cambria" w:eastAsia="Cambria" w:hAnsi="Cambria" w:cs="Cambria"/>
                <w:color w:val="073763"/>
                <w:sz w:val="22"/>
                <w:szCs w:val="22"/>
              </w:rPr>
            </w:pPr>
            <w:bookmarkStart w:id="2" w:name="_heading=h.30j0zll" w:colFirst="0" w:colLast="0"/>
            <w:bookmarkEnd w:id="2"/>
            <w:r>
              <w:rPr>
                <w:rFonts w:ascii="Cambria" w:eastAsia="Cambria" w:hAnsi="Cambria" w:cs="Cambria"/>
                <w:color w:val="073763"/>
                <w:sz w:val="22"/>
                <w:szCs w:val="22"/>
              </w:rPr>
              <w:t xml:space="preserve">The objective is to find out some relation between features of a mobile </w:t>
            </w:r>
            <w:proofErr w:type="gramStart"/>
            <w:r>
              <w:rPr>
                <w:rFonts w:ascii="Cambria" w:eastAsia="Cambria" w:hAnsi="Cambria" w:cs="Cambria"/>
                <w:color w:val="073763"/>
                <w:sz w:val="22"/>
                <w:szCs w:val="22"/>
              </w:rPr>
              <w:t>phone(</w:t>
            </w:r>
            <w:proofErr w:type="spellStart"/>
            <w:proofErr w:type="gramEnd"/>
            <w:r>
              <w:rPr>
                <w:rFonts w:ascii="Cambria" w:eastAsia="Cambria" w:hAnsi="Cambria" w:cs="Cambria"/>
                <w:color w:val="073763"/>
                <w:sz w:val="22"/>
                <w:szCs w:val="22"/>
              </w:rPr>
              <w:t>eg</w:t>
            </w:r>
            <w:proofErr w:type="spellEnd"/>
            <w:r>
              <w:rPr>
                <w:rFonts w:ascii="Cambria" w:eastAsia="Cambria" w:hAnsi="Cambria" w:cs="Cambria"/>
                <w:color w:val="073763"/>
                <w:sz w:val="22"/>
                <w:szCs w:val="22"/>
              </w:rPr>
              <w:t xml:space="preserve">:- RAM, Internal Memory, </w:t>
            </w:r>
            <w:proofErr w:type="spellStart"/>
            <w:r>
              <w:rPr>
                <w:rFonts w:ascii="Cambria" w:eastAsia="Cambria" w:hAnsi="Cambria" w:cs="Cambria"/>
                <w:color w:val="073763"/>
                <w:sz w:val="22"/>
                <w:szCs w:val="22"/>
              </w:rPr>
              <w:t>etc</w:t>
            </w:r>
            <w:proofErr w:type="spellEnd"/>
            <w:r>
              <w:rPr>
                <w:rFonts w:ascii="Cambria" w:eastAsia="Cambria" w:hAnsi="Cambria" w:cs="Cambria"/>
                <w:color w:val="073763"/>
                <w:sz w:val="22"/>
                <w:szCs w:val="22"/>
              </w:rPr>
              <w:t>) and its sellin</w:t>
            </w:r>
            <w:r>
              <w:rPr>
                <w:rFonts w:ascii="Cambria" w:eastAsia="Cambria" w:hAnsi="Cambria" w:cs="Cambria"/>
                <w:color w:val="073763"/>
                <w:sz w:val="22"/>
                <w:szCs w:val="22"/>
              </w:rPr>
              <w:t>g price. In this problem, we do not have to predict the actual price but a price range indicating how high the price is.</w:t>
            </w:r>
          </w:p>
          <w:p w:rsidR="00170DB5" w:rsidRDefault="00B27705">
            <w:pPr>
              <w:spacing w:line="240" w:lineRule="auto"/>
              <w:rPr>
                <w:rFonts w:ascii="Cambria" w:eastAsia="Cambria" w:hAnsi="Cambria" w:cs="Cambria"/>
                <w:color w:val="073763"/>
              </w:rPr>
            </w:pPr>
            <w:r>
              <w:rPr>
                <w:rFonts w:ascii="Cambria" w:eastAsia="Cambria" w:hAnsi="Cambria" w:cs="Cambria"/>
                <w:color w:val="073763"/>
              </w:rPr>
              <w:t>In this project, the dataset was balanced containing 500 phones in each class i.e., 0 - 1 - 2 - 3,</w:t>
            </w:r>
          </w:p>
          <w:p w:rsidR="00170DB5" w:rsidRDefault="00B27705">
            <w:pPr>
              <w:spacing w:line="240" w:lineRule="auto"/>
              <w:rPr>
                <w:rFonts w:ascii="Cambria" w:eastAsia="Cambria" w:hAnsi="Cambria" w:cs="Cambria"/>
                <w:color w:val="073763"/>
              </w:rPr>
            </w:pPr>
            <w:r>
              <w:rPr>
                <w:rFonts w:ascii="Cambria" w:eastAsia="Cambria" w:hAnsi="Cambria" w:cs="Cambria"/>
                <w:color w:val="073763"/>
              </w:rPr>
              <w:t>where class ‘0’ being the cheapest a</w:t>
            </w:r>
            <w:r>
              <w:rPr>
                <w:rFonts w:ascii="Cambria" w:eastAsia="Cambria" w:hAnsi="Cambria" w:cs="Cambria"/>
                <w:color w:val="073763"/>
              </w:rPr>
              <w:t>nd class ‘3’ being the most expensive.</w:t>
            </w:r>
          </w:p>
          <w:p w:rsidR="00170DB5" w:rsidRDefault="00170DB5">
            <w:pPr>
              <w:spacing w:line="240" w:lineRule="auto"/>
              <w:rPr>
                <w:rFonts w:ascii="Cambria" w:eastAsia="Cambria" w:hAnsi="Cambria" w:cs="Cambria"/>
                <w:color w:val="073763"/>
              </w:rPr>
            </w:pPr>
          </w:p>
          <w:p w:rsidR="00170DB5" w:rsidRDefault="00B27705">
            <w:pPr>
              <w:spacing w:line="240" w:lineRule="auto"/>
              <w:rPr>
                <w:rFonts w:ascii="Cambria" w:eastAsia="Cambria" w:hAnsi="Cambria" w:cs="Cambria"/>
                <w:color w:val="073763"/>
              </w:rPr>
            </w:pPr>
            <w:r>
              <w:rPr>
                <w:rFonts w:ascii="Cambria" w:eastAsia="Cambria" w:hAnsi="Cambria" w:cs="Cambria"/>
                <w:color w:val="073763"/>
              </w:rPr>
              <w:t>We have preprocessed the data so that we will only be dealing with the most features that have the most impact on the prices.</w:t>
            </w:r>
          </w:p>
          <w:p w:rsidR="00170DB5" w:rsidRDefault="00170DB5">
            <w:pPr>
              <w:spacing w:line="240" w:lineRule="auto"/>
              <w:rPr>
                <w:rFonts w:ascii="Cambria" w:eastAsia="Cambria" w:hAnsi="Cambria" w:cs="Cambria"/>
                <w:color w:val="073763"/>
              </w:rPr>
            </w:pPr>
          </w:p>
          <w:p w:rsidR="00170DB5" w:rsidRDefault="00B27705">
            <w:pPr>
              <w:spacing w:line="240" w:lineRule="auto"/>
            </w:pPr>
            <w:r>
              <w:rPr>
                <w:rFonts w:ascii="Cambria" w:eastAsia="Cambria" w:hAnsi="Cambria" w:cs="Cambria"/>
                <w:color w:val="073763"/>
              </w:rPr>
              <w:t>Various models have been applied and validated for the best results, of which the neural network outperformed all the other models.</w:t>
            </w:r>
          </w:p>
          <w:p w:rsidR="00170DB5" w:rsidRDefault="00170D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73763"/>
              </w:rPr>
            </w:pPr>
          </w:p>
        </w:tc>
      </w:tr>
    </w:tbl>
    <w:p w:rsidR="00170DB5" w:rsidRDefault="00170DB5">
      <w:pPr>
        <w:pBdr>
          <w:top w:val="nil"/>
          <w:left w:val="nil"/>
          <w:bottom w:val="nil"/>
          <w:right w:val="nil"/>
          <w:between w:val="nil"/>
        </w:pBdr>
        <w:rPr>
          <w:rFonts w:ascii="Montserrat" w:eastAsia="Montserrat" w:hAnsi="Montserrat" w:cs="Montserrat"/>
          <w:color w:val="073763"/>
        </w:rPr>
      </w:pPr>
    </w:p>
    <w:sectPr w:rsidR="00170DB5">
      <w:pgSz w:w="11909" w:h="16834"/>
      <w:pgMar w:top="873" w:right="1440" w:bottom="306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DB5"/>
    <w:rsid w:val="00170DB5"/>
    <w:rsid w:val="00B27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DC642"/>
  <w15:docId w15:val="{EBF05AC2-2F13-4730-9C74-1E842DA13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00" w:after="120"/>
      <w:outlineLvl w:val="0"/>
    </w:pPr>
    <w:rPr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120"/>
      <w:outlineLvl w:val="1"/>
    </w:pPr>
    <w:rPr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after="60"/>
    </w:pPr>
    <w:rPr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B2770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edarpatil24/Mobile-Price-Range-Prediction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rohitpawar2610@gmail.com" TargetMode="External"/><Relationship Id="rId5" Type="http://schemas.openxmlformats.org/officeDocument/2006/relationships/hyperlink" Target="mailto:kedarpatil010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8WTNZEjolDb8RRfXNtA4z2V9ag==">AMUW2mWdQeAiKe6s8sTo4JWR2wZm9Oaer6mQ0thmO7E7O9BqdDnuVOF/ody5BYVcLL8BvvduYDq2xKuSjHs6sgIH6xURF5yNlderXCS+al4ewuWzqvkOtgoqPHvWm882Ph1/dMVhfHlm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282</Words>
  <Characters>1609</Characters>
  <Application>Microsoft Office Word</Application>
  <DocSecurity>0</DocSecurity>
  <Lines>13</Lines>
  <Paragraphs>3</Paragraphs>
  <ScaleCrop>false</ScaleCrop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KEDAR</cp:lastModifiedBy>
  <cp:revision>2</cp:revision>
  <dcterms:created xsi:type="dcterms:W3CDTF">2022-08-24T18:03:00Z</dcterms:created>
  <dcterms:modified xsi:type="dcterms:W3CDTF">2022-08-24T18:03:00Z</dcterms:modified>
</cp:coreProperties>
</file>