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E-Commerce Website – Manual Testing Summary</w:t>
      </w:r>
    </w:p>
    <w:p>
      <w:r>
        <w:t>Portfolio Project | Fresher Manual Testing</w:t>
      </w:r>
    </w:p>
    <w:p>
      <w:pPr>
        <w:pStyle w:val="Heading1"/>
      </w:pPr>
      <w:r>
        <w:t>Project Overview</w:t>
      </w:r>
    </w:p>
    <w:p>
      <w:r>
        <w:t>This project demonstrates basic manual testing of an e-commerce web application using functional and UI-focused test scenarios.</w:t>
      </w:r>
    </w:p>
    <w:p>
      <w:pPr>
        <w:pStyle w:val="Heading1"/>
      </w:pPr>
      <w:r>
        <w:t>Testing Scope</w:t>
      </w:r>
    </w:p>
    <w:p>
      <w:r>
        <w:t>Login, product listing, sorting, cart, checkout, order placement, navigation and logout.</w:t>
      </w:r>
    </w:p>
    <w:p>
      <w:pPr>
        <w:pStyle w:val="Heading1"/>
      </w:pPr>
      <w:r>
        <w:t>Test Execution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Passed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Blocked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Sample Defects Reported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pPr>
        <w:pStyle w:val="Heading1"/>
      </w:pPr>
      <w:r>
        <w:t>Testing Types</w:t>
      </w:r>
    </w:p>
    <w:p>
      <w:r>
        <w:t>Functional Testing, UI Testing, Positive Testing, Negative Testing, Smoke Testing and Basic Regression Testing.</w:t>
      </w:r>
    </w:p>
    <w:p>
      <w:pPr>
        <w:pStyle w:val="Heading1"/>
      </w:pPr>
      <w:r>
        <w:t>Conclusion</w:t>
      </w:r>
    </w:p>
    <w:p>
      <w:r>
        <w:t>The project demonstrates a basic manual testing workflow suitable for a fresher QA portfolio. The execution and defect data are portfolio/sample data and should not be presented as professional company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