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DF0" w:rsidRDefault="009C4DF0" w:rsidP="009C4DF0">
      <w:pPr>
        <w:jc w:val="right"/>
        <w:rPr>
          <w:i/>
          <w:color w:val="252525"/>
        </w:rPr>
      </w:pPr>
    </w:p>
    <w:p w:rsidR="009C4DF0" w:rsidRDefault="009C4DF0" w:rsidP="009C4DF0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9C4DF0" w:rsidTr="003C531C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4DF0" w:rsidRDefault="009C4DF0" w:rsidP="003C531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6F9414" wp14:editId="4890CC2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</w:p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9C4DF0" w:rsidRDefault="009C4DF0" w:rsidP="009C4DF0">
      <w:pPr>
        <w:spacing w:line="216" w:lineRule="auto"/>
        <w:jc w:val="center"/>
      </w:pPr>
    </w:p>
    <w:p w:rsidR="009C4DF0" w:rsidRDefault="009C4DF0" w:rsidP="009C4DF0">
      <w:pPr>
        <w:spacing w:line="216" w:lineRule="auto"/>
      </w:pPr>
    </w:p>
    <w:p w:rsidR="009C4DF0" w:rsidRDefault="00561AAB" w:rsidP="009C4DF0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 xml:space="preserve">Лабораторная работа </w:t>
      </w:r>
      <w:r w:rsidR="009C4DF0">
        <w:rPr>
          <w:b/>
          <w:sz w:val="36"/>
        </w:rPr>
        <w:t xml:space="preserve">№ </w:t>
      </w:r>
      <w:r w:rsidR="00811192">
        <w:rPr>
          <w:b/>
          <w:sz w:val="36"/>
        </w:rPr>
        <w:t>1</w:t>
      </w:r>
      <w:r w:rsidR="009C4DF0">
        <w:rPr>
          <w:b/>
          <w:sz w:val="36"/>
        </w:rPr>
        <w:t>.</w:t>
      </w:r>
    </w:p>
    <w:p w:rsidR="009C4DF0" w:rsidRDefault="009C4DF0" w:rsidP="009C4DF0">
      <w:pPr>
        <w:spacing w:after="360"/>
        <w:jc w:val="center"/>
        <w:rPr>
          <w:b/>
          <w:sz w:val="36"/>
        </w:rPr>
      </w:pPr>
    </w:p>
    <w:p w:rsidR="009C4DF0" w:rsidRDefault="009C4DF0" w:rsidP="009C4DF0">
      <w:pPr>
        <w:spacing w:after="360"/>
        <w:jc w:val="center"/>
        <w:rPr>
          <w:b/>
        </w:rPr>
      </w:pPr>
      <w:r>
        <w:rPr>
          <w:b/>
        </w:rPr>
        <w:t>по дисциплине «</w:t>
      </w:r>
      <w:r w:rsidR="00561AAB" w:rsidRPr="00561AAB">
        <w:rPr>
          <w:b/>
        </w:rPr>
        <w:t>Человеко-машинное взаимодействие</w:t>
      </w:r>
      <w:r>
        <w:rPr>
          <w:b/>
        </w:rPr>
        <w:t>»</w:t>
      </w: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tbl>
      <w:tblPr>
        <w:tblW w:w="0" w:type="auto"/>
        <w:tblInd w:w="13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61"/>
        <w:gridCol w:w="5017"/>
      </w:tblGrid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61AAB">
            <w:pPr>
              <w:ind w:right="171"/>
              <w:rPr>
                <w:b/>
              </w:rPr>
            </w:pPr>
            <w:r>
              <w:rPr>
                <w:b/>
              </w:rPr>
              <w:t>ФИО студента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ind w:right="-2126"/>
            </w:pPr>
            <w:r>
              <w:t>Салов Артём Владимирович</w:t>
            </w:r>
          </w:p>
        </w:tc>
      </w:tr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rPr>
                <w:b/>
              </w:rPr>
            </w:pPr>
            <w:r>
              <w:rPr>
                <w:b/>
              </w:rPr>
              <w:t>Направление подготовки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r>
              <w:t>Программная инженерия</w:t>
            </w:r>
          </w:p>
        </w:tc>
      </w:tr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r>
              <w:t>ПИН-Б-О-Д-2021-1</w:t>
            </w:r>
          </w:p>
        </w:tc>
      </w:tr>
    </w:tbl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561AAB">
      <w:pPr>
        <w:rPr>
          <w:b/>
        </w:rPr>
      </w:pPr>
    </w:p>
    <w:p w:rsidR="009C4DF0" w:rsidRDefault="009C4DF0" w:rsidP="009C4DF0">
      <w:pPr>
        <w:jc w:val="center"/>
        <w:rPr>
          <w:b/>
        </w:rPr>
      </w:pPr>
      <w:r w:rsidRPr="001F4E73">
        <w:rPr>
          <w:b/>
        </w:rPr>
        <w:t>Москва 2023</w:t>
      </w:r>
    </w:p>
    <w:sdt>
      <w:sdtPr>
        <w:rPr>
          <w:b/>
        </w:rPr>
        <w:id w:val="-57720668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4DF0" w:rsidRPr="00561AAB" w:rsidRDefault="009C4DF0" w:rsidP="00561AAB">
          <w:pPr>
            <w:spacing w:before="0" w:line="259" w:lineRule="auto"/>
            <w:jc w:val="left"/>
            <w:rPr>
              <w:b/>
            </w:rPr>
          </w:pPr>
          <w:r>
            <w:t>Оглавление</w:t>
          </w:r>
        </w:p>
        <w:p w:rsidR="00F56238" w:rsidRDefault="009C4DF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330334" w:history="1">
            <w:r w:rsidR="00F56238" w:rsidRPr="000075B5">
              <w:rPr>
                <w:rStyle w:val="a4"/>
                <w:noProof/>
                <w:lang w:val="en-US"/>
              </w:rPr>
              <w:t>1.</w:t>
            </w:r>
            <w:r w:rsidR="00F562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6238" w:rsidRPr="000075B5">
              <w:rPr>
                <w:rStyle w:val="a4"/>
                <w:noProof/>
                <w:lang w:val="en-US"/>
              </w:rPr>
              <w:t>WinDirStat.</w:t>
            </w:r>
            <w:r w:rsidR="00F56238">
              <w:rPr>
                <w:noProof/>
                <w:webHidden/>
              </w:rPr>
              <w:tab/>
            </w:r>
            <w:r w:rsidR="00F56238">
              <w:rPr>
                <w:noProof/>
                <w:webHidden/>
              </w:rPr>
              <w:fldChar w:fldCharType="begin"/>
            </w:r>
            <w:r w:rsidR="00F56238">
              <w:rPr>
                <w:noProof/>
                <w:webHidden/>
              </w:rPr>
              <w:instrText xml:space="preserve"> PAGEREF _Toc154330334 \h </w:instrText>
            </w:r>
            <w:r w:rsidR="00F56238">
              <w:rPr>
                <w:noProof/>
                <w:webHidden/>
              </w:rPr>
            </w:r>
            <w:r w:rsidR="00F56238">
              <w:rPr>
                <w:noProof/>
                <w:webHidden/>
              </w:rPr>
              <w:fldChar w:fldCharType="separate"/>
            </w:r>
            <w:r w:rsidR="00F56238">
              <w:rPr>
                <w:noProof/>
                <w:webHidden/>
              </w:rPr>
              <w:t>3</w:t>
            </w:r>
            <w:r w:rsidR="00F56238">
              <w:rPr>
                <w:noProof/>
                <w:webHidden/>
              </w:rPr>
              <w:fldChar w:fldCharType="end"/>
            </w:r>
          </w:hyperlink>
        </w:p>
        <w:p w:rsidR="00F56238" w:rsidRDefault="00F5623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0335" w:history="1">
            <w:r w:rsidRPr="000075B5">
              <w:rPr>
                <w:rStyle w:val="a4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075B5">
              <w:rPr>
                <w:rStyle w:val="a4"/>
                <w:noProof/>
                <w:lang w:val="en-US"/>
              </w:rPr>
              <w:t>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238" w:rsidRDefault="00F5623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0336" w:history="1">
            <w:r w:rsidRPr="000075B5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075B5">
              <w:rPr>
                <w:rStyle w:val="a4"/>
                <w:noProof/>
              </w:rPr>
              <w:t>Алиса.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6238" w:rsidRDefault="00F562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0337" w:history="1">
            <w:r w:rsidRPr="000075B5">
              <w:rPr>
                <w:rStyle w:val="a4"/>
                <w:noProof/>
              </w:rPr>
              <w:t>Контрольные вопросы.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DF0" w:rsidRDefault="009C4DF0">
          <w:r>
            <w:rPr>
              <w:b/>
              <w:bCs/>
            </w:rPr>
            <w:fldChar w:fldCharType="end"/>
          </w:r>
        </w:p>
      </w:sdtContent>
    </w:sdt>
    <w:p w:rsidR="00E277AE" w:rsidRPr="00BF4492" w:rsidRDefault="009C4DF0" w:rsidP="00561AAB">
      <w:pPr>
        <w:spacing w:before="0" w:line="259" w:lineRule="auto"/>
        <w:jc w:val="left"/>
      </w:pPr>
      <w:r>
        <w:br w:type="page"/>
      </w:r>
      <w:bookmarkStart w:id="0" w:name="_GoBack"/>
      <w:bookmarkEnd w:id="0"/>
    </w:p>
    <w:p w:rsidR="00561AAB" w:rsidRDefault="00EB5B67" w:rsidP="00EB5B67">
      <w:pPr>
        <w:pStyle w:val="2"/>
        <w:numPr>
          <w:ilvl w:val="0"/>
          <w:numId w:val="30"/>
        </w:numPr>
        <w:rPr>
          <w:lang w:val="en-US"/>
        </w:rPr>
      </w:pPr>
      <w:bookmarkStart w:id="1" w:name="_Toc154330334"/>
      <w:proofErr w:type="spellStart"/>
      <w:r>
        <w:rPr>
          <w:lang w:val="en-US"/>
        </w:rPr>
        <w:lastRenderedPageBreak/>
        <w:t>WinDirStat</w:t>
      </w:r>
      <w:proofErr w:type="spellEnd"/>
      <w:r>
        <w:rPr>
          <w:lang w:val="en-US"/>
        </w:rPr>
        <w:t>.</w:t>
      </w:r>
      <w:bookmarkEnd w:id="1"/>
    </w:p>
    <w:p w:rsidR="00EB5B67" w:rsidRDefault="00EB5B67" w:rsidP="00EB5B67">
      <w:pPr>
        <w:ind w:firstLine="709"/>
      </w:pPr>
      <w:r>
        <w:t xml:space="preserve">Данная программа предназначена для визуализации распределения пространства на накопителях информации, что в свою очередь сильно </w:t>
      </w:r>
      <w:proofErr w:type="spellStart"/>
      <w:r>
        <w:t>помагает</w:t>
      </w:r>
      <w:proofErr w:type="spellEnd"/>
      <w:r>
        <w:t xml:space="preserve"> при чистке системы от ненужных файлов.</w:t>
      </w:r>
    </w:p>
    <w:p w:rsidR="00EB5B67" w:rsidRDefault="00EB5B67" w:rsidP="00EB5B67">
      <w:pPr>
        <w:ind w:firstLine="709"/>
      </w:pPr>
      <w:r>
        <w:t xml:space="preserve">Графический интерфейс </w:t>
      </w:r>
      <w:proofErr w:type="spellStart"/>
      <w:r>
        <w:rPr>
          <w:lang w:val="en-US"/>
        </w:rPr>
        <w:t>WinDirStat</w:t>
      </w:r>
      <w:proofErr w:type="spellEnd"/>
      <w:r w:rsidRPr="00EB5B67">
        <w:t xml:space="preserve"> </w:t>
      </w:r>
      <w:r>
        <w:t xml:space="preserve">относится к типу </w:t>
      </w:r>
      <w:r>
        <w:rPr>
          <w:lang w:val="en-US"/>
        </w:rPr>
        <w:t>WIMP</w:t>
      </w:r>
      <w:r>
        <w:t xml:space="preserve"> интерфейсов, так как </w:t>
      </w:r>
      <w:r>
        <w:t>диалог с пользователем в</w:t>
      </w:r>
      <w:r>
        <w:t>едется с помощью</w:t>
      </w:r>
      <w:r>
        <w:t xml:space="preserve"> графических образов</w:t>
      </w:r>
      <w:r>
        <w:t>.</w:t>
      </w:r>
    </w:p>
    <w:p w:rsidR="00EB5B67" w:rsidRDefault="00EB5B67" w:rsidP="00EB5B67">
      <w:pPr>
        <w:ind w:firstLine="709"/>
      </w:pPr>
      <w:r>
        <w:t>Как показано на рисунке 1, в качестве входной информации по средствам дополнительного окна программа просит указать диск/дис</w:t>
      </w:r>
      <w:r w:rsidR="00503FE8">
        <w:t>ки которые в последствии будут визуализированы.</w:t>
      </w:r>
    </w:p>
    <w:p w:rsidR="00503FE8" w:rsidRDefault="00503FE8" w:rsidP="00503FE8">
      <w:pPr>
        <w:jc w:val="center"/>
      </w:pPr>
      <w:r w:rsidRPr="00503FE8">
        <w:drawing>
          <wp:inline distT="0" distB="0" distL="0" distR="0" wp14:anchorId="156E131B" wp14:editId="3ADFA589">
            <wp:extent cx="6120130" cy="3187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E8" w:rsidRDefault="00503FE8" w:rsidP="00503FE8">
      <w:pPr>
        <w:jc w:val="center"/>
      </w:pPr>
      <w:r>
        <w:t>Рисунок 1.</w:t>
      </w:r>
    </w:p>
    <w:p w:rsidR="00503FE8" w:rsidRPr="00EB5B67" w:rsidRDefault="00503FE8" w:rsidP="00503FE8">
      <w:pPr>
        <w:ind w:firstLine="709"/>
      </w:pPr>
      <w:r>
        <w:t>На рисунке 2, модно увидеть три основных части окна, с помощью которых, программа выводит информацию о файловой системе, типах файлов и визуально занимаемое пространство этими файлами для пользователя.</w:t>
      </w:r>
    </w:p>
    <w:p w:rsidR="00EB5B67" w:rsidRDefault="00EB5B67" w:rsidP="00EB5B67">
      <w:pPr>
        <w:jc w:val="center"/>
        <w:rPr>
          <w:lang w:val="en-US"/>
        </w:rPr>
      </w:pPr>
      <w:r w:rsidRPr="00EB5B67">
        <w:rPr>
          <w:lang w:val="en-US"/>
        </w:rPr>
        <w:lastRenderedPageBreak/>
        <w:drawing>
          <wp:inline distT="0" distB="0" distL="0" distR="0" wp14:anchorId="30DE517C" wp14:editId="5BE8DE48">
            <wp:extent cx="612013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67" w:rsidRDefault="00EB5B67" w:rsidP="00EB5B67">
      <w:pPr>
        <w:jc w:val="center"/>
      </w:pPr>
      <w:r>
        <w:t>Р</w:t>
      </w:r>
      <w:r w:rsidR="00503FE8">
        <w:t>исунок 2</w:t>
      </w:r>
      <w:r>
        <w:t>.</w:t>
      </w:r>
    </w:p>
    <w:p w:rsidR="00503FE8" w:rsidRDefault="00503FE8" w:rsidP="00503FE8">
      <w:pPr>
        <w:ind w:firstLine="709"/>
      </w:pPr>
      <w:r>
        <w:t>Данная программа не имеет обширного функционала, тем не менее</w:t>
      </w:r>
      <w:r w:rsidR="007678B3">
        <w:t>,</w:t>
      </w:r>
      <w:r>
        <w:t xml:space="preserve"> хо</w:t>
      </w:r>
      <w:r w:rsidR="007678B3">
        <w:t>рошо выполняет свою задачу, интерфейс не вызывает непонимания при первом взгляде на него, недостатков я не нашёл.</w:t>
      </w:r>
    </w:p>
    <w:p w:rsidR="007678B3" w:rsidRDefault="007678B3" w:rsidP="007678B3">
      <w:pPr>
        <w:pStyle w:val="1"/>
        <w:numPr>
          <w:ilvl w:val="0"/>
          <w:numId w:val="30"/>
        </w:numPr>
        <w:rPr>
          <w:lang w:val="en-US"/>
        </w:rPr>
      </w:pPr>
      <w:bookmarkStart w:id="2" w:name="_Toc154330335"/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  <w:bookmarkEnd w:id="2"/>
    </w:p>
    <w:p w:rsidR="007678B3" w:rsidRDefault="007678B3" w:rsidP="007678B3">
      <w:pPr>
        <w:ind w:firstLine="709"/>
      </w:pPr>
      <w:proofErr w:type="spellStart"/>
      <w:r w:rsidRPr="007678B3">
        <w:t>Git</w:t>
      </w:r>
      <w:proofErr w:type="spellEnd"/>
      <w:r w:rsidRPr="007678B3">
        <w:t xml:space="preserve"> - это распределенная система управления версиями, предназначенная для отслеживания изменений в исходном коде во время разработки программного обеспечения.</w:t>
      </w:r>
    </w:p>
    <w:p w:rsidR="007678B3" w:rsidRDefault="007678B3" w:rsidP="007678B3">
      <w:pPr>
        <w:ind w:firstLine="709"/>
      </w:pPr>
      <w:r>
        <w:t>Данное ПО относится к типу «</w:t>
      </w:r>
      <w:r w:rsidRPr="007678B3">
        <w:t>Командный интерфейс</w:t>
      </w:r>
      <w:r>
        <w:t>».</w:t>
      </w:r>
    </w:p>
    <w:p w:rsidR="00D278A4" w:rsidRDefault="00D278A4" w:rsidP="007678B3">
      <w:pPr>
        <w:ind w:firstLine="709"/>
      </w:pPr>
      <w:r>
        <w:t>На рисунке 3, представлен терминал со списком команд, для данного программного обеспечения уже давно есть графические оболочки и интеграции в различные приложения для разработки другого ПО и не только. Тем не менее, помимо людей, предпочитающих пользоваться консольным вариантом, есть ситуации в которых использовать пользовательский интерфейс другого типа, просто невозможно.</w:t>
      </w:r>
    </w:p>
    <w:p w:rsidR="00D278A4" w:rsidRPr="007678B3" w:rsidRDefault="00D278A4" w:rsidP="007678B3">
      <w:pPr>
        <w:ind w:firstLine="709"/>
      </w:pPr>
    </w:p>
    <w:p w:rsidR="007678B3" w:rsidRDefault="007678B3" w:rsidP="007678B3">
      <w:pPr>
        <w:jc w:val="center"/>
        <w:rPr>
          <w:lang w:val="en-US"/>
        </w:rPr>
      </w:pPr>
      <w:r w:rsidRPr="007678B3">
        <w:rPr>
          <w:lang w:val="en-US"/>
        </w:rPr>
        <w:lastRenderedPageBreak/>
        <w:drawing>
          <wp:inline distT="0" distB="0" distL="0" distR="0" wp14:anchorId="0FA46100" wp14:editId="302A059B">
            <wp:extent cx="4579620" cy="533376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210" cy="53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B3" w:rsidRDefault="007678B3" w:rsidP="007678B3">
      <w:pPr>
        <w:jc w:val="center"/>
      </w:pPr>
      <w:r>
        <w:t>Рисунок 3.</w:t>
      </w:r>
    </w:p>
    <w:p w:rsidR="00D278A4" w:rsidRDefault="00D278A4" w:rsidP="00D278A4">
      <w:pPr>
        <w:ind w:firstLine="709"/>
      </w:pPr>
      <w:proofErr w:type="spellStart"/>
      <w:r>
        <w:rPr>
          <w:lang w:val="en-US"/>
        </w:rPr>
        <w:t>Git</w:t>
      </w:r>
      <w:proofErr w:type="spellEnd"/>
      <w:r w:rsidRPr="00D278A4">
        <w:t xml:space="preserve"> </w:t>
      </w:r>
      <w:r>
        <w:t xml:space="preserve">обладает обширными возможностями и большим количество команд, что делает </w:t>
      </w:r>
      <w:r w:rsidR="00840411">
        <w:t>невозможным использование программы без дополнительной подготовки.</w:t>
      </w:r>
    </w:p>
    <w:p w:rsidR="00840411" w:rsidRDefault="00840411" w:rsidP="00840411">
      <w:pPr>
        <w:pStyle w:val="1"/>
        <w:numPr>
          <w:ilvl w:val="0"/>
          <w:numId w:val="30"/>
        </w:numPr>
      </w:pPr>
      <w:bookmarkStart w:id="3" w:name="_Toc154330336"/>
      <w:r>
        <w:t>Алиса.</w:t>
      </w:r>
      <w:bookmarkEnd w:id="3"/>
    </w:p>
    <w:p w:rsidR="00127EBB" w:rsidRDefault="00046807" w:rsidP="00046807">
      <w:pPr>
        <w:ind w:firstLine="709"/>
      </w:pPr>
      <w:r>
        <w:t>Алиса – это голосовой помощник разработанный Яндекс, её интерфейс относится к типу</w:t>
      </w:r>
      <w:r w:rsidRPr="00046807">
        <w:t> SILK</w:t>
      </w:r>
      <w:r>
        <w:t>, так как управление и получения информации от программы представляет подобие обычного общения между людьми.</w:t>
      </w:r>
    </w:p>
    <w:p w:rsidR="00046807" w:rsidRPr="00046807" w:rsidRDefault="00046807" w:rsidP="00046807">
      <w:pPr>
        <w:ind w:firstLine="709"/>
      </w:pPr>
      <w:r>
        <w:lastRenderedPageBreak/>
        <w:t xml:space="preserve">На рисунке 4, представлен </w:t>
      </w:r>
      <w:r w:rsidR="00263777">
        <w:t>интерфейс программы,</w:t>
      </w:r>
      <w:r>
        <w:t xml:space="preserve"> состоящий из истории команд и ответов, а также кнопке и по совместительству </w:t>
      </w:r>
      <w:r w:rsidR="00263777">
        <w:t>индикатор, показывающий в каком состоянии, сейчас находится голосовой помощник</w:t>
      </w:r>
    </w:p>
    <w:p w:rsidR="00840411" w:rsidRDefault="00840411" w:rsidP="00263777">
      <w:pPr>
        <w:jc w:val="center"/>
      </w:pPr>
      <w:r>
        <w:rPr>
          <w:noProof/>
          <w:lang w:eastAsia="ru-RU"/>
        </w:rPr>
        <w:drawing>
          <wp:inline distT="0" distB="0" distL="0" distR="0" wp14:anchorId="5725E585" wp14:editId="63E313D4">
            <wp:extent cx="2053203" cy="419862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954" cy="42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11" w:rsidRDefault="00840411" w:rsidP="00263777">
      <w:pPr>
        <w:jc w:val="center"/>
      </w:pPr>
      <w:r>
        <w:t>Рисунок 4.</w:t>
      </w:r>
    </w:p>
    <w:p w:rsidR="00263777" w:rsidRDefault="00263777" w:rsidP="00263777">
      <w:pPr>
        <w:ind w:firstLine="709"/>
      </w:pPr>
      <w:r>
        <w:t xml:space="preserve">На рисунке 5 показаны разделы команд, которые понимает Алиса. </w:t>
      </w:r>
    </w:p>
    <w:p w:rsidR="00127EBB" w:rsidRDefault="00127EBB" w:rsidP="0026377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7C972A" wp14:editId="5BBFF65B">
            <wp:extent cx="1503718" cy="71018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3718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BB" w:rsidRDefault="00127EBB" w:rsidP="00263777">
      <w:pPr>
        <w:jc w:val="center"/>
      </w:pPr>
      <w:r>
        <w:t>Р</w:t>
      </w:r>
      <w:r w:rsidR="00263777">
        <w:t>исунок 5</w:t>
      </w:r>
      <w:r>
        <w:t>.</w:t>
      </w:r>
    </w:p>
    <w:p w:rsidR="00263777" w:rsidRDefault="00263777">
      <w:pPr>
        <w:spacing w:before="0" w:line="259" w:lineRule="auto"/>
        <w:jc w:val="left"/>
      </w:pPr>
      <w:r>
        <w:br w:type="page"/>
      </w:r>
    </w:p>
    <w:p w:rsidR="00263777" w:rsidRPr="00263777" w:rsidRDefault="00263777" w:rsidP="00263777">
      <w:pPr>
        <w:pStyle w:val="1"/>
      </w:pPr>
      <w:bookmarkStart w:id="4" w:name="_Toc154330337"/>
      <w:r>
        <w:lastRenderedPageBreak/>
        <w:t>Контрольные вопросы.</w:t>
      </w:r>
      <w:bookmarkEnd w:id="4"/>
    </w:p>
    <w:p w:rsidR="00263777" w:rsidRPr="00263777" w:rsidRDefault="00263777" w:rsidP="00263777">
      <w:pPr>
        <w:pStyle w:val="a9"/>
        <w:numPr>
          <w:ilvl w:val="0"/>
          <w:numId w:val="31"/>
        </w:numPr>
        <w:spacing w:before="0" w:after="0"/>
        <w:ind w:left="0" w:firstLine="567"/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Классификация интерфейсов.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Современными видами интерфейсов являются:</w:t>
      </w:r>
    </w:p>
    <w:p w:rsidR="00263777" w:rsidRPr="00263777" w:rsidRDefault="00263777" w:rsidP="00263777">
      <w:pPr>
        <w:pStyle w:val="a9"/>
        <w:numPr>
          <w:ilvl w:val="1"/>
          <w:numId w:val="33"/>
        </w:numPr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Командный интерфейс: Ввод команд для взаимодействия с компьютером через пакетную т</w:t>
      </w:r>
      <w:r>
        <w:rPr>
          <w:rFonts w:eastAsia="Times New Roman" w:cs="Times New Roman"/>
          <w:szCs w:val="28"/>
        </w:rPr>
        <w:t>ехнологию или командную строку.</w:t>
      </w:r>
    </w:p>
    <w:p w:rsidR="00263777" w:rsidRPr="00263777" w:rsidRDefault="00263777" w:rsidP="00263777">
      <w:pPr>
        <w:pStyle w:val="a9"/>
        <w:numPr>
          <w:ilvl w:val="1"/>
          <w:numId w:val="33"/>
        </w:numPr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WIMP-интерфейс (</w:t>
      </w:r>
      <w:proofErr w:type="spellStart"/>
      <w:r w:rsidRPr="00263777">
        <w:rPr>
          <w:rFonts w:eastAsia="Times New Roman" w:cs="Times New Roman"/>
          <w:szCs w:val="28"/>
        </w:rPr>
        <w:t>Window</w:t>
      </w:r>
      <w:proofErr w:type="spellEnd"/>
      <w:r w:rsidRPr="00263777">
        <w:rPr>
          <w:rFonts w:eastAsia="Times New Roman" w:cs="Times New Roman"/>
          <w:szCs w:val="28"/>
        </w:rPr>
        <w:t xml:space="preserve">, </w:t>
      </w:r>
      <w:proofErr w:type="spellStart"/>
      <w:r w:rsidRPr="00263777">
        <w:rPr>
          <w:rFonts w:eastAsia="Times New Roman" w:cs="Times New Roman"/>
          <w:szCs w:val="28"/>
        </w:rPr>
        <w:t>Image</w:t>
      </w:r>
      <w:proofErr w:type="spellEnd"/>
      <w:r w:rsidRPr="00263777">
        <w:rPr>
          <w:rFonts w:eastAsia="Times New Roman" w:cs="Times New Roman"/>
          <w:szCs w:val="28"/>
        </w:rPr>
        <w:t xml:space="preserve">, </w:t>
      </w:r>
      <w:proofErr w:type="spellStart"/>
      <w:r w:rsidRPr="00263777">
        <w:rPr>
          <w:rFonts w:eastAsia="Times New Roman" w:cs="Times New Roman"/>
          <w:szCs w:val="28"/>
        </w:rPr>
        <w:t>Menu</w:t>
      </w:r>
      <w:proofErr w:type="spellEnd"/>
      <w:r w:rsidRPr="00263777">
        <w:rPr>
          <w:rFonts w:eastAsia="Times New Roman" w:cs="Times New Roman"/>
          <w:szCs w:val="28"/>
        </w:rPr>
        <w:t xml:space="preserve">, </w:t>
      </w:r>
      <w:proofErr w:type="spellStart"/>
      <w:r w:rsidRPr="00263777">
        <w:rPr>
          <w:rFonts w:eastAsia="Times New Roman" w:cs="Times New Roman"/>
          <w:szCs w:val="28"/>
        </w:rPr>
        <w:t>Pointer</w:t>
      </w:r>
      <w:proofErr w:type="spellEnd"/>
      <w:r w:rsidRPr="00263777">
        <w:rPr>
          <w:rFonts w:eastAsia="Times New Roman" w:cs="Times New Roman"/>
          <w:szCs w:val="28"/>
        </w:rPr>
        <w:t>): Взаимодействие с графическими элементами, так</w:t>
      </w:r>
      <w:r>
        <w:rPr>
          <w:rFonts w:eastAsia="Times New Roman" w:cs="Times New Roman"/>
          <w:szCs w:val="28"/>
        </w:rPr>
        <w:t>ими как окна, меню и указатель.</w:t>
      </w:r>
    </w:p>
    <w:p w:rsidR="00263777" w:rsidRPr="00263777" w:rsidRDefault="00263777" w:rsidP="00263777">
      <w:pPr>
        <w:pStyle w:val="a9"/>
        <w:numPr>
          <w:ilvl w:val="1"/>
          <w:numId w:val="33"/>
        </w:numPr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SILK-интерфейс (</w:t>
      </w:r>
      <w:proofErr w:type="spellStart"/>
      <w:r w:rsidRPr="00263777">
        <w:rPr>
          <w:rFonts w:eastAsia="Times New Roman" w:cs="Times New Roman"/>
          <w:szCs w:val="28"/>
        </w:rPr>
        <w:t>Speech</w:t>
      </w:r>
      <w:proofErr w:type="spellEnd"/>
      <w:r w:rsidRPr="00263777">
        <w:rPr>
          <w:rFonts w:eastAsia="Times New Roman" w:cs="Times New Roman"/>
          <w:szCs w:val="28"/>
        </w:rPr>
        <w:t xml:space="preserve">, </w:t>
      </w:r>
      <w:proofErr w:type="spellStart"/>
      <w:r w:rsidRPr="00263777">
        <w:rPr>
          <w:rFonts w:eastAsia="Times New Roman" w:cs="Times New Roman"/>
          <w:szCs w:val="28"/>
        </w:rPr>
        <w:t>Image</w:t>
      </w:r>
      <w:proofErr w:type="spellEnd"/>
      <w:r w:rsidRPr="00263777">
        <w:rPr>
          <w:rFonts w:eastAsia="Times New Roman" w:cs="Times New Roman"/>
          <w:szCs w:val="28"/>
        </w:rPr>
        <w:t xml:space="preserve">, </w:t>
      </w:r>
      <w:proofErr w:type="spellStart"/>
      <w:r w:rsidRPr="00263777">
        <w:rPr>
          <w:rFonts w:eastAsia="Times New Roman" w:cs="Times New Roman"/>
          <w:szCs w:val="28"/>
        </w:rPr>
        <w:t>Language</w:t>
      </w:r>
      <w:proofErr w:type="spellEnd"/>
      <w:r w:rsidRPr="00263777">
        <w:rPr>
          <w:rFonts w:eastAsia="Times New Roman" w:cs="Times New Roman"/>
          <w:szCs w:val="28"/>
        </w:rPr>
        <w:t xml:space="preserve">, </w:t>
      </w:r>
      <w:proofErr w:type="spellStart"/>
      <w:r w:rsidRPr="00263777">
        <w:rPr>
          <w:rFonts w:eastAsia="Times New Roman" w:cs="Times New Roman"/>
          <w:szCs w:val="28"/>
        </w:rPr>
        <w:t>Knowledge</w:t>
      </w:r>
      <w:proofErr w:type="spellEnd"/>
      <w:r w:rsidRPr="00263777">
        <w:rPr>
          <w:rFonts w:eastAsia="Times New Roman" w:cs="Times New Roman"/>
          <w:szCs w:val="28"/>
        </w:rPr>
        <w:t>): Интерфейс, приближенный к человеческой коммуникации, использующ</w:t>
      </w:r>
      <w:r>
        <w:rPr>
          <w:rFonts w:eastAsia="Times New Roman" w:cs="Times New Roman"/>
          <w:szCs w:val="28"/>
        </w:rPr>
        <w:t>ий речь, образы, язык и знание.</w:t>
      </w:r>
    </w:p>
    <w:p w:rsidR="00263777" w:rsidRPr="00263777" w:rsidRDefault="00263777" w:rsidP="00263777">
      <w:pPr>
        <w:pStyle w:val="a9"/>
        <w:numPr>
          <w:ilvl w:val="1"/>
          <w:numId w:val="33"/>
        </w:numPr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Мимический интерфейс (Биометрическая технология): Взаимодействие с компьютером через распознавание мимических выражений пользователя, например, в играх или в системах виртуальной ре</w:t>
      </w:r>
      <w:r>
        <w:rPr>
          <w:rFonts w:eastAsia="Times New Roman" w:cs="Times New Roman"/>
          <w:szCs w:val="28"/>
        </w:rPr>
        <w:t>альности.</w:t>
      </w:r>
    </w:p>
    <w:p w:rsidR="00263777" w:rsidRPr="00263777" w:rsidRDefault="00263777" w:rsidP="00263777">
      <w:pPr>
        <w:pStyle w:val="a9"/>
        <w:numPr>
          <w:ilvl w:val="1"/>
          <w:numId w:val="33"/>
        </w:numPr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Общественный интерфейс (основанный на семантических сетях): Использует принципы семантического веба для более эффективного взаимодействия между пользователями и системой, предоставляя возможности расширенного поиска, связывания данных, контекстной информации, рекомендаций и анализа.</w:t>
      </w:r>
    </w:p>
    <w:p w:rsidR="00263777" w:rsidRPr="00263777" w:rsidRDefault="00263777" w:rsidP="00263777">
      <w:pPr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 xml:space="preserve">2.     Описать технологии командного интерфейса. </w:t>
      </w:r>
    </w:p>
    <w:p w:rsidR="00C31A74" w:rsidRPr="00C31A74" w:rsidRDefault="00C31A74" w:rsidP="00C31A74">
      <w:pPr>
        <w:ind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1.1. Пакетная технология</w:t>
      </w:r>
    </w:p>
    <w:p w:rsidR="00C31A74" w:rsidRPr="00C31A74" w:rsidRDefault="00C31A74" w:rsidP="00C31A74">
      <w:pPr>
        <w:ind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 xml:space="preserve">Исторически первой технологией управления компьютером стала пакетная технология, впервые примененная на релейных машинах </w:t>
      </w:r>
      <w:proofErr w:type="spellStart"/>
      <w:r w:rsidRPr="00C31A74">
        <w:rPr>
          <w:rFonts w:eastAsia="Times New Roman" w:cs="Times New Roman"/>
          <w:color w:val="000000"/>
          <w:szCs w:val="28"/>
        </w:rPr>
        <w:t>Зюса</w:t>
      </w:r>
      <w:proofErr w:type="spellEnd"/>
      <w:r w:rsidRPr="00C31A74">
        <w:rPr>
          <w:rFonts w:eastAsia="Times New Roman" w:cs="Times New Roman"/>
          <w:color w:val="000000"/>
          <w:szCs w:val="28"/>
        </w:rPr>
        <w:t xml:space="preserve"> и </w:t>
      </w:r>
      <w:proofErr w:type="spellStart"/>
      <w:r w:rsidRPr="00C31A74">
        <w:rPr>
          <w:rFonts w:eastAsia="Times New Roman" w:cs="Times New Roman"/>
          <w:color w:val="000000"/>
          <w:szCs w:val="28"/>
        </w:rPr>
        <w:t>Цюзе</w:t>
      </w:r>
      <w:proofErr w:type="spellEnd"/>
      <w:r w:rsidRPr="00C31A74">
        <w:rPr>
          <w:rFonts w:eastAsia="Times New Roman" w:cs="Times New Roman"/>
          <w:color w:val="000000"/>
          <w:szCs w:val="28"/>
        </w:rPr>
        <w:t xml:space="preserve"> в Германии в 1937 году. Этот метод включает передачу последовательности символов, указывающих на последовательность программ, выполняемых компьютером. Человек имеет ограниченное влияние на работу машины, просто запуская и изменяя программы. С появлением алфавитно-цифровых дисплеев стали активно использовать командные строки.</w:t>
      </w:r>
    </w:p>
    <w:p w:rsidR="00C31A74" w:rsidRPr="00C31A74" w:rsidRDefault="00C31A74" w:rsidP="00C31A74">
      <w:pPr>
        <w:ind w:firstLine="567"/>
        <w:rPr>
          <w:rFonts w:eastAsia="Times New Roman" w:cs="Times New Roman"/>
          <w:color w:val="000000"/>
          <w:szCs w:val="28"/>
        </w:rPr>
      </w:pPr>
    </w:p>
    <w:p w:rsidR="00C31A74" w:rsidRPr="00C31A74" w:rsidRDefault="00C31A74" w:rsidP="00C31A74">
      <w:pPr>
        <w:ind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lastRenderedPageBreak/>
        <w:t>1.2. Технология командной строки</w:t>
      </w:r>
    </w:p>
    <w:p w:rsidR="00C31A74" w:rsidRPr="00C31A74" w:rsidRDefault="00C31A74" w:rsidP="00C31A74">
      <w:pPr>
        <w:ind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Этот метод взаимодействия между человеком и компьютером осуществляется через клавиатуру и монитор, называемые терминалом или консолью. Пользователь вводит команды в командной строке, где символ приглашения и мигающий курсор указывают на место ввода. Команды набираются, а результаты работы отображаются на мониторе. Эта технология широко использовалась на монохромных дисплеях и стала популярной с появлением о</w:t>
      </w:r>
      <w:r>
        <w:rPr>
          <w:rFonts w:eastAsia="Times New Roman" w:cs="Times New Roman"/>
          <w:color w:val="000000"/>
          <w:szCs w:val="28"/>
        </w:rPr>
        <w:t>перационных систем UNIX и CP/M.</w:t>
      </w:r>
    </w:p>
    <w:p w:rsidR="00263777" w:rsidRPr="00263777" w:rsidRDefault="00C31A74" w:rsidP="00C31A74">
      <w:pPr>
        <w:ind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Обе технологии реализуют командный интерфейс, где пользователь подает команды машине, и она предоставляет результаты своей работы. Время использования командного интерфейса совпадает с появлением операционной системы UNIX и первых персональных компьютеров.</w:t>
      </w:r>
    </w:p>
    <w:p w:rsidR="00C31A74" w:rsidRPr="00C31A74" w:rsidRDefault="00263777" w:rsidP="00C31A74">
      <w:pPr>
        <w:pStyle w:val="a9"/>
        <w:numPr>
          <w:ilvl w:val="0"/>
          <w:numId w:val="32"/>
        </w:numPr>
        <w:spacing w:before="0" w:after="0"/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Каковы этапы развития графического интерфейса? Опишите их.</w:t>
      </w:r>
    </w:p>
    <w:p w:rsidR="00C31A74" w:rsidRPr="00C31A74" w:rsidRDefault="00C31A74" w:rsidP="00C31A74">
      <w:pPr>
        <w:pStyle w:val="a9"/>
        <w:ind w:firstLine="567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3</w:t>
      </w:r>
      <w:r w:rsidRPr="00C31A74">
        <w:rPr>
          <w:rFonts w:eastAsia="Times New Roman" w:cs="Times New Roman"/>
          <w:color w:val="000000"/>
          <w:szCs w:val="28"/>
        </w:rPr>
        <w:t>.1. Простой графический интерфейс</w:t>
      </w:r>
    </w:p>
    <w:p w:rsidR="00C31A74" w:rsidRPr="00C31A74" w:rsidRDefault="00C31A74" w:rsidP="00C31A74">
      <w:pPr>
        <w:pStyle w:val="a9"/>
        <w:ind w:firstLine="567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Первый </w:t>
      </w:r>
      <w:r w:rsidRPr="00C31A74">
        <w:rPr>
          <w:rFonts w:eastAsia="Times New Roman" w:cs="Times New Roman"/>
          <w:color w:val="000000"/>
          <w:szCs w:val="28"/>
        </w:rPr>
        <w:t>этап развития графического интерфейса был под влиянием технологии кома</w:t>
      </w:r>
      <w:r>
        <w:rPr>
          <w:rFonts w:eastAsia="Times New Roman" w:cs="Times New Roman"/>
          <w:color w:val="000000"/>
          <w:szCs w:val="28"/>
        </w:rPr>
        <w:t>ндной строки, но с улучшениями:</w:t>
      </w:r>
    </w:p>
    <w:p w:rsidR="00C31A74" w:rsidRPr="00C31A74" w:rsidRDefault="00C31A74" w:rsidP="00C31A74">
      <w:pPr>
        <w:pStyle w:val="a9"/>
        <w:numPr>
          <w:ilvl w:val="0"/>
          <w:numId w:val="35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Добавление выразительности с помощью цветов, инверсии, подчеркивания символов.</w:t>
      </w:r>
    </w:p>
    <w:p w:rsidR="00C31A74" w:rsidRPr="00C31A74" w:rsidRDefault="00C31A74" w:rsidP="00C31A74">
      <w:pPr>
        <w:pStyle w:val="a9"/>
        <w:numPr>
          <w:ilvl w:val="0"/>
          <w:numId w:val="35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Разнообразные варианты представления курсора на экране.</w:t>
      </w:r>
    </w:p>
    <w:p w:rsidR="00C31A74" w:rsidRPr="00C31A74" w:rsidRDefault="00C31A74" w:rsidP="00C31A74">
      <w:pPr>
        <w:pStyle w:val="a9"/>
        <w:numPr>
          <w:ilvl w:val="0"/>
          <w:numId w:val="35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 xml:space="preserve">Реакция на клавишу </w:t>
      </w:r>
      <w:proofErr w:type="spellStart"/>
      <w:r w:rsidRPr="00C31A74">
        <w:rPr>
          <w:rFonts w:eastAsia="Times New Roman" w:cs="Times New Roman"/>
          <w:color w:val="000000"/>
          <w:szCs w:val="28"/>
        </w:rPr>
        <w:t>Enter</w:t>
      </w:r>
      <w:proofErr w:type="spellEnd"/>
      <w:r w:rsidRPr="00C31A74">
        <w:rPr>
          <w:rFonts w:eastAsia="Times New Roman" w:cs="Times New Roman"/>
          <w:color w:val="000000"/>
          <w:szCs w:val="28"/>
        </w:rPr>
        <w:t xml:space="preserve"> зависела от положения курсора.</w:t>
      </w:r>
    </w:p>
    <w:p w:rsidR="00C31A74" w:rsidRPr="00C31A74" w:rsidRDefault="00C31A74" w:rsidP="00C31A74">
      <w:pPr>
        <w:pStyle w:val="a9"/>
        <w:numPr>
          <w:ilvl w:val="0"/>
          <w:numId w:val="35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Введение серых клавиш и манипуляторов для управления курсором.</w:t>
      </w:r>
    </w:p>
    <w:p w:rsidR="00C31A74" w:rsidRPr="00C31A74" w:rsidRDefault="00C31A74" w:rsidP="00C31A74">
      <w:pPr>
        <w:pStyle w:val="a9"/>
        <w:numPr>
          <w:ilvl w:val="0"/>
          <w:numId w:val="35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Широкое использование цветных мониторов.</w:t>
      </w:r>
    </w:p>
    <w:p w:rsidR="00C31A74" w:rsidRPr="00C31A74" w:rsidRDefault="00C31A74" w:rsidP="00C31A74">
      <w:pPr>
        <w:pStyle w:val="a9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C31A74">
        <w:rPr>
          <w:rFonts w:eastAsia="Times New Roman" w:cs="Times New Roman"/>
          <w:color w:val="000000"/>
          <w:szCs w:val="28"/>
          <w:lang w:val="en-US"/>
        </w:rPr>
        <w:t>3</w:t>
      </w:r>
      <w:r w:rsidRPr="00C31A74">
        <w:rPr>
          <w:rFonts w:eastAsia="Times New Roman" w:cs="Times New Roman"/>
          <w:color w:val="000000"/>
          <w:szCs w:val="28"/>
          <w:lang w:val="en-US"/>
        </w:rPr>
        <w:t>.2. WIMP-</w:t>
      </w:r>
      <w:r w:rsidRPr="00C31A74">
        <w:rPr>
          <w:rFonts w:eastAsia="Times New Roman" w:cs="Times New Roman"/>
          <w:color w:val="000000"/>
          <w:szCs w:val="28"/>
        </w:rPr>
        <w:t>интерфейс</w:t>
      </w:r>
      <w:r w:rsidRPr="00C31A74">
        <w:rPr>
          <w:rFonts w:eastAsia="Times New Roman" w:cs="Times New Roman"/>
          <w:color w:val="000000"/>
          <w:szCs w:val="28"/>
          <w:lang w:val="en-US"/>
        </w:rPr>
        <w:t xml:space="preserve"> (Window, Image, Menu, Pointer)</w:t>
      </w:r>
    </w:p>
    <w:p w:rsidR="00C31A74" w:rsidRPr="00C31A74" w:rsidRDefault="00C31A74" w:rsidP="00C31A74">
      <w:pPr>
        <w:pStyle w:val="a9"/>
        <w:ind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Следующий этап развития графического интерфейса - "чистый" WIMP:</w:t>
      </w:r>
    </w:p>
    <w:p w:rsidR="00C31A74" w:rsidRPr="00C31A74" w:rsidRDefault="00C31A74" w:rsidP="00C31A74">
      <w:pPr>
        <w:pStyle w:val="a9"/>
        <w:ind w:firstLine="567"/>
        <w:rPr>
          <w:rFonts w:eastAsia="Times New Roman" w:cs="Times New Roman"/>
          <w:color w:val="000000"/>
          <w:szCs w:val="28"/>
        </w:rPr>
      </w:pPr>
    </w:p>
    <w:p w:rsidR="00C31A74" w:rsidRPr="00C31A74" w:rsidRDefault="00C31A74" w:rsidP="00C31A74">
      <w:pPr>
        <w:pStyle w:val="a9"/>
        <w:numPr>
          <w:ilvl w:val="0"/>
          <w:numId w:val="36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Все взаимодействие с программами и файлами происходит в окнах.</w:t>
      </w:r>
    </w:p>
    <w:p w:rsidR="00C31A74" w:rsidRPr="00C31A74" w:rsidRDefault="00C31A74" w:rsidP="00C31A74">
      <w:pPr>
        <w:pStyle w:val="a9"/>
        <w:numPr>
          <w:ilvl w:val="0"/>
          <w:numId w:val="36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lastRenderedPageBreak/>
        <w:t>Объекты представлены в виде значков, которые становятся окнами при открытии.</w:t>
      </w:r>
    </w:p>
    <w:p w:rsidR="00C31A74" w:rsidRPr="00C31A74" w:rsidRDefault="00C31A74" w:rsidP="00C31A74">
      <w:pPr>
        <w:pStyle w:val="a9"/>
        <w:numPr>
          <w:ilvl w:val="0"/>
          <w:numId w:val="36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Все действия с объектами выполняются через меню, ставшее основным элементом управления.</w:t>
      </w:r>
    </w:p>
    <w:p w:rsidR="00C31A74" w:rsidRPr="00C31A74" w:rsidRDefault="00C31A74" w:rsidP="00C31A74">
      <w:pPr>
        <w:pStyle w:val="a9"/>
        <w:numPr>
          <w:ilvl w:val="0"/>
          <w:numId w:val="36"/>
        </w:numPr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>Широкое использование манипуляторов для указания на объекты, выделения и управления ими.</w:t>
      </w:r>
    </w:p>
    <w:p w:rsidR="00263777" w:rsidRPr="00263777" w:rsidRDefault="00C31A74" w:rsidP="00C31A74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C31A74">
        <w:rPr>
          <w:rFonts w:eastAsia="Times New Roman" w:cs="Times New Roman"/>
          <w:color w:val="000000"/>
          <w:szCs w:val="28"/>
        </w:rPr>
        <w:t xml:space="preserve">WIMP требует высокой производительности и цветного дисплея, но благодаря интуитивной понятности стал стандартом, например, в операционной системе </w:t>
      </w:r>
      <w:proofErr w:type="spellStart"/>
      <w:r w:rsidRPr="00C31A74">
        <w:rPr>
          <w:rFonts w:eastAsia="Times New Roman" w:cs="Times New Roman"/>
          <w:color w:val="000000"/>
          <w:szCs w:val="28"/>
        </w:rPr>
        <w:t>Microsoft</w:t>
      </w:r>
      <w:proofErr w:type="spellEnd"/>
      <w:r w:rsidRPr="00C31A74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C31A74">
        <w:rPr>
          <w:rFonts w:eastAsia="Times New Roman" w:cs="Times New Roman"/>
          <w:color w:val="000000"/>
          <w:szCs w:val="28"/>
        </w:rPr>
        <w:t>Windows</w:t>
      </w:r>
      <w:proofErr w:type="spellEnd"/>
      <w:r w:rsidRPr="00C31A74">
        <w:rPr>
          <w:rFonts w:eastAsia="Times New Roman" w:cs="Times New Roman"/>
          <w:color w:val="000000"/>
          <w:szCs w:val="28"/>
        </w:rPr>
        <w:t>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szCs w:val="28"/>
        </w:rPr>
      </w:pPr>
    </w:p>
    <w:p w:rsidR="00263777" w:rsidRPr="00263777" w:rsidRDefault="00263777" w:rsidP="00263777">
      <w:pPr>
        <w:pStyle w:val="a9"/>
        <w:numPr>
          <w:ilvl w:val="0"/>
          <w:numId w:val="32"/>
        </w:numPr>
        <w:spacing w:before="0" w:after="0"/>
        <w:ind w:left="0" w:firstLine="567"/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Какова суть SILK - интерфейса.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С середины 90-х годов, после появления недорогих звуковых карт и широкого распространения технологий распознавания речи, появился так называемый "речевая технология" SILK - интерфейса. При этой технологии команды подаются голосом путем произнесения специальных зарезервированных слов - команд. Основными такими командами (по правилам системы "Горыныч") являются: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- "Проснись" - включение голосового интерфейса.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- "Отдыхай" - выключение речевого интерфейса.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- "Открыть" - переход в режим вызова той или иной программы. Имя программы называется в следующем слове.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- "Буду диктовать" - переход из режима команд в режим набора текста голосом.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- "Режим команд" - возврат в режим подачи команд голосом.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- и некоторые другие.</w:t>
      </w:r>
    </w:p>
    <w:p w:rsidR="00263777" w:rsidRPr="00263777" w:rsidRDefault="00263777" w:rsidP="00263777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 xml:space="preserve">Слова должны выговариваться четко, в одном темпе. Между словами обязательна пауза. Из-за неразвитости алгоритма распознавания речи такие </w:t>
      </w:r>
      <w:r w:rsidRPr="00263777">
        <w:rPr>
          <w:rFonts w:eastAsia="Times New Roman" w:cs="Times New Roman"/>
          <w:color w:val="000000"/>
          <w:szCs w:val="28"/>
        </w:rPr>
        <w:lastRenderedPageBreak/>
        <w:t>системы требует индивидуальной предварительной настройки на каждого конкретного пользователя.</w:t>
      </w:r>
    </w:p>
    <w:p w:rsidR="00263777" w:rsidRPr="00C31A74" w:rsidRDefault="00263777" w:rsidP="00C31A74">
      <w:pPr>
        <w:ind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"Речевая" технология является простейшей реализацией SILK - интерфейса.</w:t>
      </w:r>
    </w:p>
    <w:p w:rsidR="00263777" w:rsidRPr="00C31A74" w:rsidRDefault="00263777" w:rsidP="00C31A74">
      <w:pPr>
        <w:pStyle w:val="a9"/>
        <w:numPr>
          <w:ilvl w:val="0"/>
          <w:numId w:val="32"/>
        </w:numPr>
        <w:spacing w:before="0" w:after="0"/>
        <w:ind w:left="0" w:firstLine="567"/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В каких программных продуктах и приложениях наиболее целесообразно использование биометрической технологии, почему?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Эта технология, по-видимому, займет свое место в программных продуктах и приложениях, где важно точно идентифицировать пользователя компьютера.</w:t>
      </w:r>
    </w:p>
    <w:p w:rsidR="00263777" w:rsidRPr="00263777" w:rsidRDefault="00263777" w:rsidP="00263777">
      <w:pPr>
        <w:pStyle w:val="aa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222222"/>
          <w:sz w:val="28"/>
          <w:szCs w:val="28"/>
        </w:rPr>
      </w:pPr>
      <w:r w:rsidRPr="00263777">
        <w:rPr>
          <w:color w:val="222222"/>
          <w:sz w:val="28"/>
          <w:szCs w:val="28"/>
        </w:rPr>
        <w:t>Ожидается, что государственный сектор останется крупнейшим рынком биометрических технологий. Это обусловлено растущим спросом на пограничный контроль, правоохранительные органы и национальные программы идентификации.</w:t>
      </w:r>
    </w:p>
    <w:p w:rsidR="00263777" w:rsidRPr="00263777" w:rsidRDefault="00263777" w:rsidP="00263777">
      <w:pPr>
        <w:pStyle w:val="aa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222222"/>
          <w:sz w:val="28"/>
          <w:szCs w:val="28"/>
        </w:rPr>
      </w:pPr>
      <w:r w:rsidRPr="00263777">
        <w:rPr>
          <w:color w:val="222222"/>
          <w:sz w:val="28"/>
          <w:szCs w:val="28"/>
        </w:rPr>
        <w:t>Кроме того, ожидается, что сектор здравоохранения станет основным драйвером роста биометрии, поскольку спрос на безопасную и точную идентификацию и аутентификацию пациентов продолжает расти.</w:t>
      </w:r>
    </w:p>
    <w:p w:rsidR="00263777" w:rsidRPr="00C31A74" w:rsidRDefault="00263777" w:rsidP="00C31A74">
      <w:pPr>
        <w:pStyle w:val="aa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222222"/>
          <w:sz w:val="28"/>
          <w:szCs w:val="28"/>
        </w:rPr>
      </w:pPr>
      <w:r w:rsidRPr="00263777">
        <w:rPr>
          <w:color w:val="222222"/>
          <w:sz w:val="28"/>
          <w:szCs w:val="28"/>
        </w:rPr>
        <w:t>Ожидается также, что внедрение биометрических технологий выйдет за рамки традиционных секторов, таких как правительство и финансы. Они войдут в новые области, такие как розничная торговля, развлечения и гостиничный бизнес.</w:t>
      </w:r>
    </w:p>
    <w:p w:rsidR="00263777" w:rsidRPr="00263777" w:rsidRDefault="00263777" w:rsidP="00263777">
      <w:pPr>
        <w:pStyle w:val="a9"/>
        <w:numPr>
          <w:ilvl w:val="0"/>
          <w:numId w:val="32"/>
        </w:numPr>
        <w:spacing w:before="0" w:after="0"/>
        <w:ind w:left="0" w:firstLine="567"/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Что представляет собой семантический интерфейс?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 xml:space="preserve">Этот вид интерфейса возник в конце 70-х годов XX века, с развитием искусственного интеллекта. Его трудно назвать самостоятельным видом интерфейса - он включает в себя и интерфейс командной строки, и графический, и речевой, и мимический интерфейс. Основная его отличительная черта - это отсутствие команд при общении с компьютером. Запрос формируется на естественном языке, в виде связанного текста и образов. По своей сути это </w:t>
      </w:r>
      <w:r w:rsidRPr="00263777">
        <w:rPr>
          <w:rFonts w:eastAsia="Times New Roman" w:cs="Times New Roman"/>
          <w:color w:val="000000"/>
          <w:szCs w:val="28"/>
        </w:rPr>
        <w:lastRenderedPageBreak/>
        <w:t>трудно называть интерфейсом - это уже моделирование "общения" человека с компьютером.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С середины 90-х годов XX века, похоже, что в связи с важным военным значением этих разработок (например, для автономного ведения современного боя машинами - роботами, для "семантической" криптографии) эти направления были засекречены. Информация, что эти исследования продолжаются, иногда появляется в периодической печати (обычно в разделах компьютерных новостей).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 xml:space="preserve">Основанная в 2001 году шведская компания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Tobii</w:t>
      </w:r>
      <w:proofErr w:type="spellEnd"/>
      <w:r w:rsidRPr="00263777">
        <w:rPr>
          <w:rFonts w:eastAsia="Times New Roman" w:cs="Times New Roman"/>
          <w:color w:val="000000"/>
          <w:szCs w:val="28"/>
        </w:rPr>
        <w:t xml:space="preserve"> на сегодняшний день является одним из лидеров в области разработки устройств для отслеживания взгляда. Из более чем 700 сотрудников компании, работающих в девяти странах мира, более трети трудятся в R&amp;D-подразделениях, то есть задействованы в совершенствовании существующих технологий и создании совершенно новых. Первый сенсор для отслеживания взгляда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Tobii</w:t>
      </w:r>
      <w:proofErr w:type="spellEnd"/>
      <w:r w:rsidRPr="00263777">
        <w:rPr>
          <w:rFonts w:eastAsia="Times New Roman" w:cs="Times New Roman"/>
          <w:color w:val="000000"/>
          <w:szCs w:val="28"/>
        </w:rPr>
        <w:t xml:space="preserve"> ET17 компания выпустила на рынок в 2002 году, а уже спустя три года в продажу поступил компьютер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MyTobii</w:t>
      </w:r>
      <w:proofErr w:type="spellEnd"/>
      <w:r w:rsidRPr="00263777">
        <w:rPr>
          <w:rFonts w:eastAsia="Times New Roman" w:cs="Times New Roman"/>
          <w:color w:val="000000"/>
          <w:szCs w:val="28"/>
        </w:rPr>
        <w:t xml:space="preserve"> P10, которым можно было от начала и до конца управлять исключительно глазами. В 2010 на свет появились очки с отслеживанием взгляда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Tobii</w:t>
      </w:r>
      <w:proofErr w:type="spellEnd"/>
      <w:r w:rsidRPr="0026377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Glasses</w:t>
      </w:r>
      <w:proofErr w:type="spellEnd"/>
      <w:r w:rsidRPr="00263777">
        <w:rPr>
          <w:rFonts w:eastAsia="Times New Roman" w:cs="Times New Roman"/>
          <w:color w:val="000000"/>
          <w:szCs w:val="28"/>
        </w:rPr>
        <w:t xml:space="preserve">, а в 2014 – первое устройство, предназначенное для геймеров, под названием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Tobii</w:t>
      </w:r>
      <w:proofErr w:type="spellEnd"/>
      <w:r w:rsidRPr="00263777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263777">
        <w:rPr>
          <w:rFonts w:eastAsia="Times New Roman" w:cs="Times New Roman"/>
          <w:color w:val="000000"/>
          <w:szCs w:val="28"/>
        </w:rPr>
        <w:t>EyeX</w:t>
      </w:r>
      <w:proofErr w:type="spellEnd"/>
      <w:r w:rsidRPr="00263777">
        <w:rPr>
          <w:rFonts w:eastAsia="Times New Roman" w:cs="Times New Roman"/>
          <w:color w:val="000000"/>
          <w:szCs w:val="28"/>
        </w:rPr>
        <w:t>. Оно позволяло переложить некоторые действия с игровых контроллеров, мышек и клавиатур на взгляд пользователя.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color w:val="000000"/>
          <w:szCs w:val="28"/>
        </w:rPr>
      </w:pPr>
      <w:r w:rsidRPr="00263777">
        <w:rPr>
          <w:rFonts w:eastAsia="Times New Roman" w:cs="Times New Roman"/>
          <w:color w:val="000000"/>
          <w:szCs w:val="28"/>
        </w:rPr>
        <w:t>Новое поколение сенсора теперь отслеживает не только ваши глаза, но и положение головы в пространстве: её повороты, наклоны и так далее.</w:t>
      </w:r>
    </w:p>
    <w:p w:rsidR="00263777" w:rsidRPr="00263777" w:rsidRDefault="00263777" w:rsidP="00263777">
      <w:pPr>
        <w:pStyle w:val="a9"/>
        <w:ind w:left="0" w:firstLine="567"/>
        <w:rPr>
          <w:rFonts w:eastAsia="Times New Roman" w:cs="Times New Roman"/>
          <w:szCs w:val="28"/>
        </w:rPr>
      </w:pPr>
    </w:p>
    <w:p w:rsidR="00263777" w:rsidRPr="00263777" w:rsidRDefault="00263777" w:rsidP="00263777">
      <w:pPr>
        <w:ind w:firstLine="567"/>
        <w:rPr>
          <w:rFonts w:eastAsia="Times New Roman" w:cs="Times New Roman"/>
          <w:szCs w:val="28"/>
        </w:rPr>
      </w:pPr>
      <w:r w:rsidRPr="00263777">
        <w:rPr>
          <w:rFonts w:eastAsia="Times New Roman" w:cs="Times New Roman"/>
          <w:szCs w:val="28"/>
        </w:rPr>
        <w:t>7.     Приведите примеры программ, относящихся к различным видам интерфейса.</w:t>
      </w:r>
    </w:p>
    <w:p w:rsidR="00263777" w:rsidRPr="00263777" w:rsidRDefault="00263777" w:rsidP="00263777">
      <w:pPr>
        <w:ind w:firstLine="567"/>
        <w:rPr>
          <w:rFonts w:cs="Times New Roman"/>
          <w:color w:val="000000"/>
          <w:szCs w:val="28"/>
          <w:shd w:val="clear" w:color="auto" w:fill="FFFFFF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Примеры программ, относящихся к различным видам интерфейса: </w:t>
      </w:r>
    </w:p>
    <w:p w:rsidR="00263777" w:rsidRPr="00263777" w:rsidRDefault="00263777" w:rsidP="00263777">
      <w:pPr>
        <w:ind w:firstLine="567"/>
        <w:rPr>
          <w:rFonts w:cs="Times New Roman"/>
          <w:color w:val="000000"/>
          <w:szCs w:val="28"/>
          <w:shd w:val="clear" w:color="auto" w:fill="FFFFFF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1. Графический интерфейс пользователя (GUI): -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263777">
        <w:rPr>
          <w:rFonts w:cs="Times New Roman"/>
          <w:color w:val="000000"/>
          <w:szCs w:val="28"/>
          <w:shd w:val="clear" w:color="auto" w:fill="FFFFFF"/>
        </w:rPr>
        <w:t>Windows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>:  это</w:t>
      </w:r>
      <w:proofErr w:type="gram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 операционная система с графическим интерфейсом пользователя, который </w:t>
      </w:r>
      <w:r w:rsidRPr="00263777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позволяет взаимодействовать с компьютером с помощью окон, кнопок, меню и других элементов интерфейса. </w:t>
      </w:r>
    </w:p>
    <w:p w:rsidR="00263777" w:rsidRPr="00263777" w:rsidRDefault="00263777" w:rsidP="00263777">
      <w:pPr>
        <w:ind w:firstLine="567"/>
        <w:rPr>
          <w:rFonts w:cs="Times New Roman"/>
          <w:color w:val="000000"/>
          <w:szCs w:val="28"/>
          <w:shd w:val="clear" w:color="auto" w:fill="FFFFFF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2. Текстовый интерфейс командной строки (CLI): -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Windows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Command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Prompt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: командная строка операционной системы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Windows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, предоставляющая возможность вводить и выполнять команды на основе текстовых инструкций. </w:t>
      </w:r>
    </w:p>
    <w:p w:rsidR="00263777" w:rsidRPr="00263777" w:rsidRDefault="00263777" w:rsidP="00263777">
      <w:pPr>
        <w:ind w:firstLine="567"/>
        <w:rPr>
          <w:rFonts w:cs="Times New Roman"/>
          <w:color w:val="000000"/>
          <w:szCs w:val="28"/>
          <w:shd w:val="clear" w:color="auto" w:fill="FFFFFF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3. Веб-интерфейс: - Яндекс браузер: веб-браузер с пользовательским интерфейсом, который позволяет открывать веб-страницы, запускать веб-приложения и осуществлять интернет-поиск. </w:t>
      </w:r>
    </w:p>
    <w:p w:rsidR="00263777" w:rsidRPr="00263777" w:rsidRDefault="00263777" w:rsidP="00263777">
      <w:pPr>
        <w:ind w:firstLine="567"/>
        <w:rPr>
          <w:rFonts w:cs="Times New Roman"/>
          <w:color w:val="000000"/>
          <w:szCs w:val="28"/>
          <w:shd w:val="clear" w:color="auto" w:fill="FFFFFF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4. Голосовой интерфейс: - Яндекс Алиса: голосовой помощник с активацией по ключевому слову, который позволяет задавать вопросы, управлять умными устройствами и получать информацию через голосовые команды. </w:t>
      </w:r>
    </w:p>
    <w:p w:rsidR="00263777" w:rsidRPr="00263777" w:rsidRDefault="00263777" w:rsidP="00C31A74">
      <w:pPr>
        <w:ind w:firstLine="567"/>
        <w:rPr>
          <w:rFonts w:cs="Times New Roman"/>
          <w:color w:val="000000"/>
          <w:szCs w:val="28"/>
          <w:shd w:val="clear" w:color="auto" w:fill="FFFFFF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5.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Мультимодальный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 интерфейс: -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263777">
        <w:rPr>
          <w:rFonts w:cs="Times New Roman"/>
          <w:color w:val="000000"/>
          <w:szCs w:val="28"/>
          <w:shd w:val="clear" w:color="auto" w:fill="FFFFFF"/>
        </w:rPr>
        <w:t>Kinect</w:t>
      </w:r>
      <w:proofErr w:type="spellEnd"/>
      <w:r w:rsidRPr="00263777">
        <w:rPr>
          <w:rFonts w:cs="Times New Roman"/>
          <w:color w:val="000000"/>
          <w:szCs w:val="28"/>
          <w:shd w:val="clear" w:color="auto" w:fill="FFFFFF"/>
        </w:rPr>
        <w:t xml:space="preserve">: данное устройство, позволяет управлять компьютером без использования клавиатуры и мыши, </w:t>
      </w:r>
    </w:p>
    <w:p w:rsidR="00263777" w:rsidRPr="00263777" w:rsidRDefault="00263777" w:rsidP="00C31A74">
      <w:pPr>
        <w:ind w:firstLine="709"/>
        <w:rPr>
          <w:rFonts w:cs="Times New Roman"/>
        </w:rPr>
      </w:pPr>
      <w:r w:rsidRPr="00263777">
        <w:rPr>
          <w:rFonts w:cs="Times New Roman"/>
          <w:color w:val="000000"/>
          <w:szCs w:val="28"/>
          <w:shd w:val="clear" w:color="auto" w:fill="FFFFFF"/>
        </w:rPr>
        <w:t xml:space="preserve">Результат: мною </w:t>
      </w:r>
      <w:r w:rsidRPr="00263777">
        <w:rPr>
          <w:rFonts w:eastAsia="Times New Roman" w:cs="Times New Roman"/>
          <w:color w:val="000000"/>
          <w:szCs w:val="28"/>
        </w:rPr>
        <w:t>изучены основы интерфейсов взаимодействия человека с компьютером.</w:t>
      </w:r>
    </w:p>
    <w:sectPr w:rsidR="00263777" w:rsidRPr="00263777" w:rsidSect="00A9537E">
      <w:footerReference w:type="default" r:id="rId1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011" w:rsidRDefault="00451011" w:rsidP="009C4DF0">
      <w:pPr>
        <w:spacing w:before="0" w:after="0"/>
      </w:pPr>
      <w:r>
        <w:separator/>
      </w:r>
    </w:p>
  </w:endnote>
  <w:endnote w:type="continuationSeparator" w:id="0">
    <w:p w:rsidR="00451011" w:rsidRDefault="00451011" w:rsidP="009C4DF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DF0" w:rsidRDefault="00451011" w:rsidP="00A9537E">
    <w:pPr>
      <w:pStyle w:val="a7"/>
      <w:jc w:val="center"/>
    </w:pPr>
    <w:sdt>
      <w:sdtPr>
        <w:id w:val="1036780254"/>
        <w:docPartObj>
          <w:docPartGallery w:val="Page Numbers (Bottom of Page)"/>
          <w:docPartUnique/>
        </w:docPartObj>
      </w:sdtPr>
      <w:sdtEndPr/>
      <w:sdtContent>
        <w:r w:rsidR="009C4DF0">
          <w:fldChar w:fldCharType="begin"/>
        </w:r>
        <w:r w:rsidR="009C4DF0">
          <w:instrText>PAGE   \* MERGEFORMAT</w:instrText>
        </w:r>
        <w:r w:rsidR="009C4DF0">
          <w:fldChar w:fldCharType="separate"/>
        </w:r>
        <w:r w:rsidR="00F56238">
          <w:rPr>
            <w:noProof/>
          </w:rPr>
          <w:t>2</w:t>
        </w:r>
        <w:r w:rsidR="009C4DF0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011" w:rsidRDefault="00451011" w:rsidP="009C4DF0">
      <w:pPr>
        <w:spacing w:before="0" w:after="0"/>
      </w:pPr>
      <w:r>
        <w:separator/>
      </w:r>
    </w:p>
  </w:footnote>
  <w:footnote w:type="continuationSeparator" w:id="0">
    <w:p w:rsidR="00451011" w:rsidRDefault="00451011" w:rsidP="009C4DF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5E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9C3076"/>
    <w:multiLevelType w:val="hybridMultilevel"/>
    <w:tmpl w:val="95DA7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7510B"/>
    <w:multiLevelType w:val="hybridMultilevel"/>
    <w:tmpl w:val="9F3A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26514A"/>
    <w:multiLevelType w:val="hybridMultilevel"/>
    <w:tmpl w:val="7920319A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05083B44"/>
    <w:multiLevelType w:val="hybridMultilevel"/>
    <w:tmpl w:val="9B9C26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6E370F2"/>
    <w:multiLevelType w:val="hybridMultilevel"/>
    <w:tmpl w:val="656A1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5793E"/>
    <w:multiLevelType w:val="hybridMultilevel"/>
    <w:tmpl w:val="0892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35983"/>
    <w:multiLevelType w:val="hybridMultilevel"/>
    <w:tmpl w:val="67FA7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35662"/>
    <w:multiLevelType w:val="hybridMultilevel"/>
    <w:tmpl w:val="707E1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23F4B"/>
    <w:multiLevelType w:val="hybridMultilevel"/>
    <w:tmpl w:val="FF367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447C8"/>
    <w:multiLevelType w:val="hybridMultilevel"/>
    <w:tmpl w:val="A7329626"/>
    <w:lvl w:ilvl="0" w:tplc="5DD411A8">
      <w:start w:val="1"/>
      <w:numFmt w:val="decimal"/>
      <w:lvlText w:val="%1."/>
      <w:lvlJc w:val="left"/>
      <w:pPr>
        <w:ind w:left="1116" w:hanging="396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634EC3"/>
    <w:multiLevelType w:val="hybridMultilevel"/>
    <w:tmpl w:val="55F4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C70EAC"/>
    <w:multiLevelType w:val="hybridMultilevel"/>
    <w:tmpl w:val="FCD62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90B73"/>
    <w:multiLevelType w:val="hybridMultilevel"/>
    <w:tmpl w:val="CD141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36EC8"/>
    <w:multiLevelType w:val="hybridMultilevel"/>
    <w:tmpl w:val="7F846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96B37"/>
    <w:multiLevelType w:val="hybridMultilevel"/>
    <w:tmpl w:val="DD408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47996"/>
    <w:multiLevelType w:val="hybridMultilevel"/>
    <w:tmpl w:val="1340C7D4"/>
    <w:lvl w:ilvl="0" w:tplc="C68A251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140DC8"/>
    <w:multiLevelType w:val="hybridMultilevel"/>
    <w:tmpl w:val="EA28C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747C45"/>
    <w:multiLevelType w:val="hybridMultilevel"/>
    <w:tmpl w:val="4E56A956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 w15:restartNumberingAfterBreak="0">
    <w:nsid w:val="32AF31B2"/>
    <w:multiLevelType w:val="hybridMultilevel"/>
    <w:tmpl w:val="60309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A064D0"/>
    <w:multiLevelType w:val="hybridMultilevel"/>
    <w:tmpl w:val="CFC8A252"/>
    <w:lvl w:ilvl="0" w:tplc="44749E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89317C3"/>
    <w:multiLevelType w:val="hybridMultilevel"/>
    <w:tmpl w:val="D2DA8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C5A19"/>
    <w:multiLevelType w:val="hybridMultilevel"/>
    <w:tmpl w:val="9AEE1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03F92"/>
    <w:multiLevelType w:val="hybridMultilevel"/>
    <w:tmpl w:val="0FA44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4C06D9"/>
    <w:multiLevelType w:val="hybridMultilevel"/>
    <w:tmpl w:val="4D0E8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D21670"/>
    <w:multiLevelType w:val="hybridMultilevel"/>
    <w:tmpl w:val="87929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6636F0"/>
    <w:multiLevelType w:val="hybridMultilevel"/>
    <w:tmpl w:val="A740B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8423DB"/>
    <w:multiLevelType w:val="multilevel"/>
    <w:tmpl w:val="91CCD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C4C19FD"/>
    <w:multiLevelType w:val="hybridMultilevel"/>
    <w:tmpl w:val="4D981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F5F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7C29B7"/>
    <w:multiLevelType w:val="hybridMultilevel"/>
    <w:tmpl w:val="11B6E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7D7554"/>
    <w:multiLevelType w:val="hybridMultilevel"/>
    <w:tmpl w:val="0E228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5F2E6E"/>
    <w:multiLevelType w:val="hybridMultilevel"/>
    <w:tmpl w:val="5FB41A9C"/>
    <w:lvl w:ilvl="0" w:tplc="CD163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4761EF0"/>
    <w:multiLevelType w:val="hybridMultilevel"/>
    <w:tmpl w:val="264CA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5A466D"/>
    <w:multiLevelType w:val="hybridMultilevel"/>
    <w:tmpl w:val="1DEA20FA"/>
    <w:lvl w:ilvl="0" w:tplc="9A0EB8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BBA5825"/>
    <w:multiLevelType w:val="hybridMultilevel"/>
    <w:tmpl w:val="9580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21"/>
  </w:num>
  <w:num w:numId="4">
    <w:abstractNumId w:val="34"/>
  </w:num>
  <w:num w:numId="5">
    <w:abstractNumId w:val="9"/>
  </w:num>
  <w:num w:numId="6">
    <w:abstractNumId w:val="32"/>
  </w:num>
  <w:num w:numId="7">
    <w:abstractNumId w:val="27"/>
  </w:num>
  <w:num w:numId="8">
    <w:abstractNumId w:val="35"/>
  </w:num>
  <w:num w:numId="9">
    <w:abstractNumId w:val="22"/>
  </w:num>
  <w:num w:numId="10">
    <w:abstractNumId w:val="6"/>
  </w:num>
  <w:num w:numId="11">
    <w:abstractNumId w:val="24"/>
  </w:num>
  <w:num w:numId="12">
    <w:abstractNumId w:val="25"/>
  </w:num>
  <w:num w:numId="13">
    <w:abstractNumId w:val="7"/>
  </w:num>
  <w:num w:numId="14">
    <w:abstractNumId w:val="11"/>
  </w:num>
  <w:num w:numId="15">
    <w:abstractNumId w:val="26"/>
  </w:num>
  <w:num w:numId="16">
    <w:abstractNumId w:val="1"/>
  </w:num>
  <w:num w:numId="17">
    <w:abstractNumId w:val="5"/>
  </w:num>
  <w:num w:numId="18">
    <w:abstractNumId w:val="8"/>
  </w:num>
  <w:num w:numId="19">
    <w:abstractNumId w:val="15"/>
  </w:num>
  <w:num w:numId="20">
    <w:abstractNumId w:val="13"/>
  </w:num>
  <w:num w:numId="21">
    <w:abstractNumId w:val="30"/>
  </w:num>
  <w:num w:numId="22">
    <w:abstractNumId w:val="14"/>
  </w:num>
  <w:num w:numId="23">
    <w:abstractNumId w:val="19"/>
  </w:num>
  <w:num w:numId="24">
    <w:abstractNumId w:val="33"/>
  </w:num>
  <w:num w:numId="25">
    <w:abstractNumId w:val="31"/>
  </w:num>
  <w:num w:numId="26">
    <w:abstractNumId w:val="2"/>
  </w:num>
  <w:num w:numId="27">
    <w:abstractNumId w:val="17"/>
  </w:num>
  <w:num w:numId="28">
    <w:abstractNumId w:val="4"/>
  </w:num>
  <w:num w:numId="29">
    <w:abstractNumId w:val="23"/>
  </w:num>
  <w:num w:numId="30">
    <w:abstractNumId w:val="12"/>
  </w:num>
  <w:num w:numId="31">
    <w:abstractNumId w:val="10"/>
  </w:num>
  <w:num w:numId="32">
    <w:abstractNumId w:val="16"/>
  </w:num>
  <w:num w:numId="33">
    <w:abstractNumId w:val="29"/>
  </w:num>
  <w:num w:numId="34">
    <w:abstractNumId w:val="0"/>
  </w:num>
  <w:num w:numId="35">
    <w:abstractNumId w:val="3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6B"/>
    <w:rsid w:val="00046807"/>
    <w:rsid w:val="00075F7A"/>
    <w:rsid w:val="000877FC"/>
    <w:rsid w:val="00127EBB"/>
    <w:rsid w:val="00130514"/>
    <w:rsid w:val="00204534"/>
    <w:rsid w:val="00263777"/>
    <w:rsid w:val="00287DE1"/>
    <w:rsid w:val="00293D84"/>
    <w:rsid w:val="00451011"/>
    <w:rsid w:val="0049706B"/>
    <w:rsid w:val="00503FE8"/>
    <w:rsid w:val="00561AAB"/>
    <w:rsid w:val="006B40D8"/>
    <w:rsid w:val="006C3BF1"/>
    <w:rsid w:val="006D06AC"/>
    <w:rsid w:val="00740AD8"/>
    <w:rsid w:val="007678B3"/>
    <w:rsid w:val="00811192"/>
    <w:rsid w:val="0082316D"/>
    <w:rsid w:val="00840411"/>
    <w:rsid w:val="00987279"/>
    <w:rsid w:val="009C4DF0"/>
    <w:rsid w:val="00A9537E"/>
    <w:rsid w:val="00B337F1"/>
    <w:rsid w:val="00B40C15"/>
    <w:rsid w:val="00B629E1"/>
    <w:rsid w:val="00B66650"/>
    <w:rsid w:val="00BD1003"/>
    <w:rsid w:val="00BF4492"/>
    <w:rsid w:val="00C31A74"/>
    <w:rsid w:val="00CF027D"/>
    <w:rsid w:val="00D278A4"/>
    <w:rsid w:val="00D42C5E"/>
    <w:rsid w:val="00DF60FE"/>
    <w:rsid w:val="00E277AE"/>
    <w:rsid w:val="00EB5B67"/>
    <w:rsid w:val="00F36103"/>
    <w:rsid w:val="00F56238"/>
    <w:rsid w:val="00F954D2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07AE71"/>
  <w15:chartTrackingRefBased/>
  <w15:docId w15:val="{0D6897CD-5626-4BD1-AF37-52188382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AAB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4DF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4DF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4DF0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C4DF0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4DF0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9C4D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4DF0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9C4DF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C4DF0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C4DF0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6C3BF1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26377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1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90042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749829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70742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403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981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92987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2805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696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984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194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376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98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4D4DD-30E2-4600-B821-2592016BF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13</Pages>
  <Words>1664</Words>
  <Characters>9487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2023-12-17T13:24:00Z</dcterms:created>
  <dcterms:modified xsi:type="dcterms:W3CDTF">2023-12-24T14:12:00Z</dcterms:modified>
</cp:coreProperties>
</file>