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0354C14" w:rsidR="007270C7" w:rsidRDefault="00CF3C5B">
      <w:pPr>
        <w:spacing w:before="20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84"/>
          <w:szCs w:val="84"/>
        </w:rPr>
        <w:t>Experiment 6</w:t>
      </w:r>
    </w:p>
    <w:p w14:paraId="00000002" w14:textId="77777777" w:rsidR="007270C7" w:rsidRDefault="00CF3C5B">
      <w:pPr>
        <w:spacing w:before="480" w:after="0" w:line="24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24"/>
          <w:szCs w:val="24"/>
        </w:rPr>
        <w:t>Aim</w:t>
      </w:r>
    </w:p>
    <w:p w14:paraId="00000003" w14:textId="77777777" w:rsidR="007270C7" w:rsidRDefault="00CF3C5B">
      <w:pPr>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Study and Implement of Storage as a Service (STaaS)</w:t>
      </w:r>
    </w:p>
    <w:p w14:paraId="00000004" w14:textId="77777777" w:rsidR="007270C7" w:rsidRDefault="00CF3C5B">
      <w:pPr>
        <w:spacing w:before="480" w:after="0" w:line="24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24"/>
          <w:szCs w:val="24"/>
        </w:rPr>
        <w:t>Theory</w:t>
      </w:r>
    </w:p>
    <w:p w14:paraId="00000005" w14:textId="6A310393" w:rsidR="007270C7" w:rsidRDefault="00CF3C5B">
      <w:pPr>
        <w:numPr>
          <w:ilvl w:val="0"/>
          <w:numId w:val="1"/>
        </w:numPr>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a detailed study of Storage as a Service (STaaS)</w:t>
      </w:r>
    </w:p>
    <w:p w14:paraId="6A73F4DB" w14:textId="77777777" w:rsidR="00CF3C5B" w:rsidRPr="00CF3C5B" w:rsidRDefault="00CF3C5B" w:rsidP="00CF3C5B">
      <w:pPr>
        <w:spacing w:before="200" w:after="0" w:line="240" w:lineRule="auto"/>
        <w:ind w:left="720"/>
        <w:jc w:val="both"/>
        <w:rPr>
          <w:rFonts w:ascii="Times New Roman" w:eastAsia="Times New Roman" w:hAnsi="Times New Roman" w:cs="Times New Roman"/>
          <w:sz w:val="24"/>
          <w:szCs w:val="24"/>
          <w:lang w:val="en"/>
        </w:rPr>
      </w:pPr>
      <w:r>
        <w:rPr>
          <w:rFonts w:ascii="Times New Roman" w:eastAsia="Times New Roman" w:hAnsi="Times New Roman" w:cs="Times New Roman"/>
          <w:sz w:val="24"/>
          <w:szCs w:val="24"/>
        </w:rPr>
        <w:t xml:space="preserve">Ans: </w:t>
      </w:r>
      <w:r w:rsidRPr="00CF3C5B">
        <w:rPr>
          <w:rFonts w:ascii="Times New Roman" w:eastAsia="Times New Roman" w:hAnsi="Times New Roman" w:cs="Times New Roman"/>
          <w:sz w:val="24"/>
          <w:szCs w:val="24"/>
          <w:lang w:val="en"/>
        </w:rPr>
        <w:t>Storage as a Service or STaaS is cloud storage that you rent from a Cloud Service Provider (CSP) and that provides basic ways to access that storage. Enterprises, small and medium businesses, home offices, and individuals can use the cloud for multimedia storage, data repositories, data backup and recovery, and disaster recovery. There are also higher-tier managed services that build on top of STaaS, such as Database as a Service, in which you can write data into tables that are hosted through CSP resources.</w:t>
      </w:r>
    </w:p>
    <w:p w14:paraId="7D856E6A" w14:textId="77777777" w:rsidR="00CF3C5B" w:rsidRPr="00CF3C5B" w:rsidRDefault="00CF3C5B" w:rsidP="00CF3C5B">
      <w:pPr>
        <w:spacing w:before="200" w:after="0" w:line="240" w:lineRule="auto"/>
        <w:ind w:left="72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sz w:val="24"/>
          <w:szCs w:val="24"/>
          <w:lang w:val="en"/>
        </w:rPr>
        <w:t>The storage you choose will typically depend on how often you intend to access the data. Cold data storage is data that you leave alone or access infrequently, whereas warm or hot data is accessed regularly and repeatedly. Pricing by quantity tends to be more cost efficient but isn’t intended to support fast and frequent access for day-to-day business productivity. For hot or warm data, an SLA will be crucial to leveraging data storage in support of current projects or ongoing processes.</w:t>
      </w:r>
    </w:p>
    <w:p w14:paraId="02E9D831" w14:textId="77777777" w:rsidR="00CF3C5B" w:rsidRPr="00CF3C5B" w:rsidRDefault="00CF3C5B" w:rsidP="00CF3C5B">
      <w:pPr>
        <w:spacing w:before="200" w:after="0" w:line="240" w:lineRule="auto"/>
        <w:ind w:left="72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sz w:val="24"/>
          <w:szCs w:val="24"/>
          <w:lang w:val="en"/>
        </w:rPr>
        <w:t>Many CSPs make it easy to onboard and upload data into their STaaS infrastructure for little to no cost at all. However, there may be hidden fees and it can be extremely costly to migrate or transfer your data to a different cloud platform.</w:t>
      </w:r>
    </w:p>
    <w:p w14:paraId="75630055" w14:textId="54B3FD5E" w:rsidR="00CF3C5B" w:rsidRDefault="00CF3C5B" w:rsidP="00CF3C5B">
      <w:pPr>
        <w:spacing w:before="200" w:after="0" w:line="240" w:lineRule="auto"/>
        <w:ind w:left="720"/>
        <w:jc w:val="both"/>
        <w:rPr>
          <w:rFonts w:ascii="Times New Roman" w:eastAsia="Times New Roman" w:hAnsi="Times New Roman" w:cs="Times New Roman"/>
          <w:sz w:val="24"/>
          <w:szCs w:val="24"/>
        </w:rPr>
      </w:pPr>
    </w:p>
    <w:p w14:paraId="00000006" w14:textId="6E3C09FF" w:rsidR="007270C7" w:rsidRDefault="00CF3C5B">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and Limitation of STaaS for S3 &amp; S3 Glacier service</w:t>
      </w:r>
    </w:p>
    <w:p w14:paraId="4032321B" w14:textId="77777777" w:rsidR="00CF3C5B" w:rsidRPr="00CF3C5B" w:rsidRDefault="00CF3C5B" w:rsidP="00CF3C5B">
      <w:pPr>
        <w:spacing w:after="0" w:line="240" w:lineRule="auto"/>
        <w:ind w:left="720"/>
        <w:jc w:val="both"/>
        <w:rPr>
          <w:rFonts w:ascii="Times New Roman" w:eastAsia="Times New Roman" w:hAnsi="Times New Roman" w:cs="Times New Roman"/>
          <w:b/>
          <w:sz w:val="24"/>
          <w:szCs w:val="24"/>
          <w:lang w:val="en"/>
        </w:rPr>
      </w:pPr>
      <w:r>
        <w:rPr>
          <w:rFonts w:ascii="Times New Roman" w:eastAsia="Times New Roman" w:hAnsi="Times New Roman" w:cs="Times New Roman"/>
          <w:sz w:val="24"/>
          <w:szCs w:val="24"/>
        </w:rPr>
        <w:t xml:space="preserve">Ans: </w:t>
      </w:r>
      <w:r w:rsidRPr="00CF3C5B">
        <w:rPr>
          <w:rFonts w:ascii="Times New Roman" w:eastAsia="Times New Roman" w:hAnsi="Times New Roman" w:cs="Times New Roman"/>
          <w:b/>
          <w:sz w:val="24"/>
          <w:szCs w:val="24"/>
          <w:lang w:val="en"/>
        </w:rPr>
        <w:t>Advantages of STaaS</w:t>
      </w:r>
    </w:p>
    <w:p w14:paraId="3851F131" w14:textId="4291823A" w:rsidR="00CF3C5B" w:rsidRPr="00CF3C5B" w:rsidRDefault="00CF3C5B" w:rsidP="00CF3C5B">
      <w:pPr>
        <w:spacing w:after="0" w:line="240" w:lineRule="auto"/>
        <w:ind w:left="72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sz w:val="24"/>
          <w:szCs w:val="24"/>
          <w:lang w:val="en"/>
        </w:rPr>
        <w:t>Key advantages to STaaS in the enterprise include the following:</w:t>
      </w:r>
    </w:p>
    <w:p w14:paraId="3A9EAD7B" w14:textId="77777777" w:rsidR="00CF3C5B" w:rsidRPr="00CF3C5B" w:rsidRDefault="00CF3C5B" w:rsidP="00CF3C5B">
      <w:pPr>
        <w:spacing w:after="0" w:line="240" w:lineRule="auto"/>
        <w:ind w:left="72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t>Storage costs.</w:t>
      </w:r>
      <w:r w:rsidRPr="00CF3C5B">
        <w:rPr>
          <w:rFonts w:ascii="Times New Roman" w:eastAsia="Times New Roman" w:hAnsi="Times New Roman" w:cs="Times New Roman"/>
          <w:sz w:val="24"/>
          <w:szCs w:val="24"/>
          <w:lang w:val="en"/>
        </w:rPr>
        <w:t xml:space="preserve"> Personnel, hardware and physical storage space expenses are reduced.</w:t>
      </w:r>
    </w:p>
    <w:p w14:paraId="747228DD" w14:textId="77777777" w:rsidR="00CF3C5B" w:rsidRPr="00CF3C5B" w:rsidRDefault="00CF3C5B" w:rsidP="00CF3C5B">
      <w:pPr>
        <w:numPr>
          <w:ilvl w:val="0"/>
          <w:numId w:val="3"/>
        </w:numPr>
        <w:spacing w:after="0" w:line="240" w:lineRule="auto"/>
        <w:ind w:left="1260" w:hanging="18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t>Disaster recovery.</w:t>
      </w:r>
      <w:r w:rsidRPr="00CF3C5B">
        <w:rPr>
          <w:rFonts w:ascii="Times New Roman" w:eastAsia="Times New Roman" w:hAnsi="Times New Roman" w:cs="Times New Roman"/>
          <w:sz w:val="24"/>
          <w:szCs w:val="24"/>
          <w:lang w:val="en"/>
        </w:rPr>
        <w:t xml:space="preserve"> Having multiple copies of data stored in different locations can better enable disaster recovery measures.</w:t>
      </w:r>
    </w:p>
    <w:p w14:paraId="5A9696AD" w14:textId="77777777" w:rsidR="00CF3C5B" w:rsidRPr="00CF3C5B" w:rsidRDefault="00CF3C5B" w:rsidP="00CF3C5B">
      <w:pPr>
        <w:numPr>
          <w:ilvl w:val="0"/>
          <w:numId w:val="3"/>
        </w:numPr>
        <w:spacing w:after="0" w:line="240" w:lineRule="auto"/>
        <w:ind w:left="1260" w:hanging="18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t xml:space="preserve">Scalability. </w:t>
      </w:r>
      <w:r w:rsidRPr="00CF3C5B">
        <w:rPr>
          <w:rFonts w:ascii="Times New Roman" w:eastAsia="Times New Roman" w:hAnsi="Times New Roman" w:cs="Times New Roman"/>
          <w:sz w:val="24"/>
          <w:szCs w:val="24"/>
          <w:lang w:val="en"/>
        </w:rPr>
        <w:t>With most public cloud services, users only pay for the resources that they use.</w:t>
      </w:r>
    </w:p>
    <w:p w14:paraId="5E1F565E" w14:textId="77777777" w:rsidR="00CF3C5B" w:rsidRPr="00CF3C5B" w:rsidRDefault="00CF3C5B" w:rsidP="00CF3C5B">
      <w:pPr>
        <w:numPr>
          <w:ilvl w:val="0"/>
          <w:numId w:val="3"/>
        </w:numPr>
        <w:spacing w:after="0" w:line="240" w:lineRule="auto"/>
        <w:ind w:left="1260" w:hanging="18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t>Syncing.</w:t>
      </w:r>
      <w:r w:rsidRPr="00CF3C5B">
        <w:rPr>
          <w:rFonts w:ascii="Times New Roman" w:eastAsia="Times New Roman" w:hAnsi="Times New Roman" w:cs="Times New Roman"/>
          <w:sz w:val="24"/>
          <w:szCs w:val="24"/>
          <w:lang w:val="en"/>
        </w:rPr>
        <w:t xml:space="preserve"> Files can be automatically synced across multiple devices.</w:t>
      </w:r>
    </w:p>
    <w:p w14:paraId="73414716" w14:textId="77777777" w:rsidR="00CF3C5B" w:rsidRPr="00CF3C5B" w:rsidRDefault="00CF3C5B" w:rsidP="00CF3C5B">
      <w:pPr>
        <w:numPr>
          <w:ilvl w:val="0"/>
          <w:numId w:val="3"/>
        </w:numPr>
        <w:spacing w:after="0" w:line="240" w:lineRule="auto"/>
        <w:ind w:left="1260" w:hanging="18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t xml:space="preserve">Security. </w:t>
      </w:r>
      <w:r w:rsidRPr="00CF3C5B">
        <w:rPr>
          <w:rFonts w:ascii="Times New Roman" w:eastAsia="Times New Roman" w:hAnsi="Times New Roman" w:cs="Times New Roman"/>
          <w:sz w:val="24"/>
          <w:szCs w:val="24"/>
          <w:lang w:val="en"/>
        </w:rPr>
        <w:t>Security can be both an advantage and a disadvantage, as security methods may change per vendor. Data tends to be encrypted during transmission and while at rest.</w:t>
      </w:r>
    </w:p>
    <w:p w14:paraId="2A510942" w14:textId="77777777" w:rsidR="00CF3C5B" w:rsidRPr="00CF3C5B" w:rsidRDefault="00CF3C5B" w:rsidP="00CF3C5B">
      <w:pPr>
        <w:spacing w:after="0" w:line="240" w:lineRule="auto"/>
        <w:ind w:left="720"/>
        <w:jc w:val="both"/>
        <w:rPr>
          <w:rFonts w:ascii="Times New Roman" w:eastAsia="Times New Roman" w:hAnsi="Times New Roman" w:cs="Times New Roman"/>
          <w:b/>
          <w:sz w:val="24"/>
          <w:szCs w:val="24"/>
          <w:lang w:val="en"/>
        </w:rPr>
      </w:pPr>
      <w:r w:rsidRPr="00CF3C5B">
        <w:rPr>
          <w:rFonts w:ascii="Times New Roman" w:eastAsia="Times New Roman" w:hAnsi="Times New Roman" w:cs="Times New Roman"/>
          <w:b/>
          <w:sz w:val="24"/>
          <w:szCs w:val="24"/>
          <w:lang w:val="en"/>
        </w:rPr>
        <w:t>Disadvantages of STaaS</w:t>
      </w:r>
    </w:p>
    <w:p w14:paraId="01DD02F8" w14:textId="77777777" w:rsidR="00CF3C5B" w:rsidRPr="00CF3C5B" w:rsidRDefault="00CF3C5B" w:rsidP="00CF3C5B">
      <w:pPr>
        <w:spacing w:after="0" w:line="240" w:lineRule="auto"/>
        <w:ind w:left="72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sz w:val="24"/>
          <w:szCs w:val="24"/>
          <w:lang w:val="en"/>
        </w:rPr>
        <w:t>Common disadvantages of STaaS include the following:</w:t>
      </w:r>
    </w:p>
    <w:p w14:paraId="16C79D58" w14:textId="77777777" w:rsidR="00CF3C5B" w:rsidRPr="00CF3C5B" w:rsidRDefault="00CF3C5B" w:rsidP="00CF3C5B">
      <w:pPr>
        <w:numPr>
          <w:ilvl w:val="0"/>
          <w:numId w:val="5"/>
        </w:numPr>
        <w:spacing w:after="0" w:line="240" w:lineRule="auto"/>
        <w:ind w:left="1260" w:hanging="18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lastRenderedPageBreak/>
        <w:t xml:space="preserve">Security. </w:t>
      </w:r>
      <w:r w:rsidRPr="00CF3C5B">
        <w:rPr>
          <w:rFonts w:ascii="Times New Roman" w:eastAsia="Times New Roman" w:hAnsi="Times New Roman" w:cs="Times New Roman"/>
          <w:sz w:val="24"/>
          <w:szCs w:val="24"/>
          <w:lang w:val="en"/>
        </w:rPr>
        <w:t>Users may end up transferring business-sensitive or mission-critical data to the cloud, which makes it important to choose a service provider that's reliable.</w:t>
      </w:r>
    </w:p>
    <w:p w14:paraId="02EBE3C2" w14:textId="77777777" w:rsidR="00CF3C5B" w:rsidRPr="00CF3C5B" w:rsidRDefault="00CF3C5B" w:rsidP="00CF3C5B">
      <w:pPr>
        <w:numPr>
          <w:ilvl w:val="0"/>
          <w:numId w:val="5"/>
        </w:numPr>
        <w:spacing w:after="0" w:line="240" w:lineRule="auto"/>
        <w:ind w:left="1260" w:hanging="18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t>Potential storage costs.</w:t>
      </w:r>
      <w:r w:rsidRPr="00CF3C5B">
        <w:rPr>
          <w:rFonts w:ascii="Times New Roman" w:eastAsia="Times New Roman" w:hAnsi="Times New Roman" w:cs="Times New Roman"/>
          <w:sz w:val="24"/>
          <w:szCs w:val="24"/>
          <w:lang w:val="en"/>
        </w:rPr>
        <w:t xml:space="preserve"> If bandwidth limitations are exceeded, these could be expensive.</w:t>
      </w:r>
    </w:p>
    <w:p w14:paraId="2E8D4918" w14:textId="77777777" w:rsidR="00CF3C5B" w:rsidRPr="00CF3C5B" w:rsidRDefault="00CF3C5B" w:rsidP="00CF3C5B">
      <w:pPr>
        <w:numPr>
          <w:ilvl w:val="0"/>
          <w:numId w:val="5"/>
        </w:numPr>
        <w:spacing w:after="0" w:line="240" w:lineRule="auto"/>
        <w:ind w:left="1260" w:hanging="18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t>Potential downtimes.</w:t>
      </w:r>
      <w:r w:rsidRPr="00CF3C5B">
        <w:rPr>
          <w:rFonts w:ascii="Times New Roman" w:eastAsia="Times New Roman" w:hAnsi="Times New Roman" w:cs="Times New Roman"/>
          <w:sz w:val="24"/>
          <w:szCs w:val="24"/>
          <w:lang w:val="en"/>
        </w:rPr>
        <w:t xml:space="preserve"> Vendors may go through periods of downtime where the service is not available, which can be trouble for mission-critical data.</w:t>
      </w:r>
    </w:p>
    <w:p w14:paraId="7D39D95C" w14:textId="77777777" w:rsidR="00CF3C5B" w:rsidRPr="00CF3C5B" w:rsidRDefault="00CF3C5B" w:rsidP="00CF3C5B">
      <w:pPr>
        <w:numPr>
          <w:ilvl w:val="0"/>
          <w:numId w:val="5"/>
        </w:numPr>
        <w:spacing w:after="0" w:line="240" w:lineRule="auto"/>
        <w:ind w:left="1260" w:hanging="180"/>
        <w:jc w:val="both"/>
        <w:rPr>
          <w:rFonts w:ascii="Times New Roman" w:eastAsia="Times New Roman" w:hAnsi="Times New Roman" w:cs="Times New Roman"/>
          <w:sz w:val="24"/>
          <w:szCs w:val="24"/>
          <w:lang w:val="en"/>
        </w:rPr>
      </w:pPr>
      <w:r w:rsidRPr="00CF3C5B">
        <w:rPr>
          <w:rFonts w:ascii="Times New Roman" w:eastAsia="Times New Roman" w:hAnsi="Times New Roman" w:cs="Times New Roman"/>
          <w:b/>
          <w:sz w:val="24"/>
          <w:szCs w:val="24"/>
          <w:lang w:val="en"/>
        </w:rPr>
        <w:t>Limited customization.</w:t>
      </w:r>
      <w:r w:rsidRPr="00CF3C5B">
        <w:rPr>
          <w:rFonts w:ascii="Times New Roman" w:eastAsia="Times New Roman" w:hAnsi="Times New Roman" w:cs="Times New Roman"/>
          <w:sz w:val="24"/>
          <w:szCs w:val="24"/>
          <w:lang w:val="en"/>
        </w:rPr>
        <w:t xml:space="preserve"> Since the </w:t>
      </w:r>
      <w:hyperlink r:id="rId7">
        <w:r w:rsidRPr="00CF3C5B">
          <w:rPr>
            <w:rStyle w:val="Hyperlink"/>
            <w:rFonts w:ascii="Times New Roman" w:eastAsia="Times New Roman" w:hAnsi="Times New Roman" w:cs="Times New Roman"/>
            <w:sz w:val="24"/>
            <w:szCs w:val="24"/>
            <w:lang w:val="en"/>
          </w:rPr>
          <w:t>cloud infrastructure</w:t>
        </w:r>
      </w:hyperlink>
      <w:r w:rsidRPr="00CF3C5B">
        <w:rPr>
          <w:rFonts w:ascii="Times New Roman" w:eastAsia="Times New Roman" w:hAnsi="Times New Roman" w:cs="Times New Roman"/>
          <w:sz w:val="24"/>
          <w:szCs w:val="24"/>
          <w:lang w:val="en"/>
        </w:rPr>
        <w:t xml:space="preserve"> is owned and managed by the service provider, it is less customizable.</w:t>
      </w:r>
    </w:p>
    <w:p w14:paraId="10586597" w14:textId="2F54A5BE" w:rsidR="00CF3C5B" w:rsidRPr="00CF3C5B" w:rsidRDefault="00CF3C5B" w:rsidP="00CF3C5B">
      <w:pPr>
        <w:pStyle w:val="ListParagraph"/>
        <w:numPr>
          <w:ilvl w:val="0"/>
          <w:numId w:val="5"/>
        </w:numPr>
        <w:spacing w:after="0" w:line="240" w:lineRule="auto"/>
        <w:ind w:left="1260" w:hanging="180"/>
        <w:jc w:val="both"/>
        <w:rPr>
          <w:rFonts w:ascii="Times New Roman" w:eastAsia="Times New Roman" w:hAnsi="Times New Roman" w:cs="Times New Roman"/>
          <w:sz w:val="24"/>
          <w:szCs w:val="24"/>
        </w:rPr>
      </w:pPr>
      <w:r w:rsidRPr="00CF3C5B">
        <w:rPr>
          <w:rFonts w:ascii="Times New Roman" w:eastAsia="Times New Roman" w:hAnsi="Times New Roman" w:cs="Times New Roman"/>
          <w:b/>
          <w:sz w:val="24"/>
          <w:szCs w:val="24"/>
          <w:lang w:val="en"/>
        </w:rPr>
        <w:t>Potential for vendor lock-in.</w:t>
      </w:r>
      <w:r w:rsidRPr="00CF3C5B">
        <w:rPr>
          <w:rFonts w:ascii="Times New Roman" w:eastAsia="Times New Roman" w:hAnsi="Times New Roman" w:cs="Times New Roman"/>
          <w:sz w:val="24"/>
          <w:szCs w:val="24"/>
          <w:lang w:val="en"/>
        </w:rPr>
        <w:t xml:space="preserve"> It may be difficult to migrate from one service to another.</w:t>
      </w:r>
    </w:p>
    <w:p w14:paraId="00000007" w14:textId="77777777" w:rsidR="007270C7" w:rsidRDefault="00CF3C5B">
      <w:pPr>
        <w:spacing w:before="480" w:after="0" w:line="24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24"/>
          <w:szCs w:val="24"/>
        </w:rPr>
        <w:t>Activity</w:t>
      </w:r>
    </w:p>
    <w:p w14:paraId="00000008" w14:textId="77777777" w:rsidR="007270C7" w:rsidRDefault="00CF3C5B">
      <w:pPr>
        <w:numPr>
          <w:ilvl w:val="0"/>
          <w:numId w:val="2"/>
        </w:numPr>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help of any suitable cloud service (S3 &amp; S3 Glacier Service) </w:t>
      </w:r>
      <w:proofErr w:type="gramStart"/>
      <w:r>
        <w:rPr>
          <w:rFonts w:ascii="Times New Roman" w:eastAsia="Times New Roman" w:hAnsi="Times New Roman" w:cs="Times New Roman"/>
          <w:sz w:val="24"/>
          <w:szCs w:val="24"/>
        </w:rPr>
        <w:t>Perform  STaaS</w:t>
      </w:r>
      <w:proofErr w:type="gramEnd"/>
    </w:p>
    <w:p w14:paraId="00000009" w14:textId="2F450760" w:rsidR="007270C7" w:rsidRDefault="00CF3C5B">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S3 &amp; S3 Glacier service in AWS (STaaS)</w:t>
      </w:r>
    </w:p>
    <w:p w14:paraId="214FB2C7" w14:textId="77777777" w:rsidR="00CF3C5B" w:rsidRDefault="00CF3C5B" w:rsidP="00CF3C5B">
      <w:pPr>
        <w:rPr>
          <w:rFonts w:ascii="Times New Roman" w:eastAsia="Times New Roman" w:hAnsi="Times New Roman" w:cs="Times New Roman"/>
          <w:sz w:val="26"/>
          <w:szCs w:val="26"/>
        </w:rPr>
      </w:pPr>
    </w:p>
    <w:p w14:paraId="098A5037"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6564B51" wp14:editId="479447A7">
            <wp:extent cx="5943600" cy="2946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946400"/>
                    </a:xfrm>
                    <a:prstGeom prst="rect">
                      <a:avLst/>
                    </a:prstGeom>
                    <a:ln/>
                  </pic:spPr>
                </pic:pic>
              </a:graphicData>
            </a:graphic>
          </wp:inline>
        </w:drawing>
      </w:r>
    </w:p>
    <w:p w14:paraId="1A34123E"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E8DBAB8" wp14:editId="3E40F1A5">
            <wp:extent cx="5943600" cy="29210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921000"/>
                    </a:xfrm>
                    <a:prstGeom prst="rect">
                      <a:avLst/>
                    </a:prstGeom>
                    <a:ln/>
                  </pic:spPr>
                </pic:pic>
              </a:graphicData>
            </a:graphic>
          </wp:inline>
        </w:drawing>
      </w:r>
    </w:p>
    <w:p w14:paraId="5AAC9A35"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C8327BF" wp14:editId="2E98BE4D">
            <wp:extent cx="5943600" cy="2908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908300"/>
                    </a:xfrm>
                    <a:prstGeom prst="rect">
                      <a:avLst/>
                    </a:prstGeom>
                    <a:ln/>
                  </pic:spPr>
                </pic:pic>
              </a:graphicData>
            </a:graphic>
          </wp:inline>
        </w:drawing>
      </w:r>
    </w:p>
    <w:p w14:paraId="2AA4BA3F" w14:textId="77777777" w:rsidR="00CF3C5B" w:rsidRDefault="00CF3C5B" w:rsidP="00CF3C5B">
      <w:pPr>
        <w:rPr>
          <w:rFonts w:ascii="Times New Roman" w:eastAsia="Times New Roman" w:hAnsi="Times New Roman" w:cs="Times New Roman"/>
          <w:sz w:val="26"/>
          <w:szCs w:val="26"/>
        </w:rPr>
      </w:pPr>
    </w:p>
    <w:p w14:paraId="0C89D84F"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4C969BD" wp14:editId="2DEA425D">
            <wp:extent cx="5943600" cy="2921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921000"/>
                    </a:xfrm>
                    <a:prstGeom prst="rect">
                      <a:avLst/>
                    </a:prstGeom>
                    <a:ln/>
                  </pic:spPr>
                </pic:pic>
              </a:graphicData>
            </a:graphic>
          </wp:inline>
        </w:drawing>
      </w:r>
    </w:p>
    <w:p w14:paraId="1F3C04E0"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00C74D" wp14:editId="2BEA7C76">
            <wp:extent cx="5943600" cy="2933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933700"/>
                    </a:xfrm>
                    <a:prstGeom prst="rect">
                      <a:avLst/>
                    </a:prstGeom>
                    <a:ln/>
                  </pic:spPr>
                </pic:pic>
              </a:graphicData>
            </a:graphic>
          </wp:inline>
        </w:drawing>
      </w:r>
    </w:p>
    <w:p w14:paraId="5C93C55D"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DB58A24" wp14:editId="188167AA">
            <wp:extent cx="5943600" cy="28702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870200"/>
                    </a:xfrm>
                    <a:prstGeom prst="rect">
                      <a:avLst/>
                    </a:prstGeom>
                    <a:ln/>
                  </pic:spPr>
                </pic:pic>
              </a:graphicData>
            </a:graphic>
          </wp:inline>
        </w:drawing>
      </w:r>
    </w:p>
    <w:p w14:paraId="2C075F45"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7729D68" wp14:editId="430D5E8C">
            <wp:extent cx="5943600" cy="2908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908300"/>
                    </a:xfrm>
                    <a:prstGeom prst="rect">
                      <a:avLst/>
                    </a:prstGeom>
                    <a:ln/>
                  </pic:spPr>
                </pic:pic>
              </a:graphicData>
            </a:graphic>
          </wp:inline>
        </w:drawing>
      </w:r>
    </w:p>
    <w:p w14:paraId="31DEB5C8"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2F0EA70" wp14:editId="1F5EB2C4">
            <wp:extent cx="5943600" cy="29210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2921000"/>
                    </a:xfrm>
                    <a:prstGeom prst="rect">
                      <a:avLst/>
                    </a:prstGeom>
                    <a:ln/>
                  </pic:spPr>
                </pic:pic>
              </a:graphicData>
            </a:graphic>
          </wp:inline>
        </w:drawing>
      </w:r>
    </w:p>
    <w:p w14:paraId="47F079B8"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EFCC839" wp14:editId="1299DCF8">
            <wp:extent cx="5943600" cy="2933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2933700"/>
                    </a:xfrm>
                    <a:prstGeom prst="rect">
                      <a:avLst/>
                    </a:prstGeom>
                    <a:ln/>
                  </pic:spPr>
                </pic:pic>
              </a:graphicData>
            </a:graphic>
          </wp:inline>
        </w:drawing>
      </w:r>
    </w:p>
    <w:p w14:paraId="6F7A6D4B"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3BEDAA7" wp14:editId="3BD71A3A">
            <wp:extent cx="5943600" cy="286951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b="3442"/>
                    <a:stretch>
                      <a:fillRect/>
                    </a:stretch>
                  </pic:blipFill>
                  <pic:spPr>
                    <a:xfrm>
                      <a:off x="0" y="0"/>
                      <a:ext cx="5943600" cy="2869510"/>
                    </a:xfrm>
                    <a:prstGeom prst="rect">
                      <a:avLst/>
                    </a:prstGeom>
                    <a:ln/>
                  </pic:spPr>
                </pic:pic>
              </a:graphicData>
            </a:graphic>
          </wp:inline>
        </w:drawing>
      </w:r>
    </w:p>
    <w:p w14:paraId="46BFD433" w14:textId="77777777" w:rsid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615E994" wp14:editId="51AEA9AF">
            <wp:extent cx="5943600" cy="2984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984500"/>
                    </a:xfrm>
                    <a:prstGeom prst="rect">
                      <a:avLst/>
                    </a:prstGeom>
                    <a:ln/>
                  </pic:spPr>
                </pic:pic>
              </a:graphicData>
            </a:graphic>
          </wp:inline>
        </w:drawing>
      </w:r>
    </w:p>
    <w:p w14:paraId="0638B729" w14:textId="7DC0C6EC" w:rsidR="00CF3C5B" w:rsidRPr="00CF3C5B" w:rsidRDefault="00CF3C5B" w:rsidP="00CF3C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4B06D06" wp14:editId="6F535FD6">
            <wp:extent cx="5943600" cy="3175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175000"/>
                    </a:xfrm>
                    <a:prstGeom prst="rect">
                      <a:avLst/>
                    </a:prstGeom>
                    <a:ln/>
                  </pic:spPr>
                </pic:pic>
              </a:graphicData>
            </a:graphic>
          </wp:inline>
        </w:drawing>
      </w:r>
    </w:p>
    <w:p w14:paraId="0000000A" w14:textId="77777777" w:rsidR="007270C7" w:rsidRDefault="00CF3C5B">
      <w:pPr>
        <w:spacing w:before="480" w:after="0" w:line="240" w:lineRule="auto"/>
        <w:jc w:val="both"/>
        <w:rPr>
          <w:rFonts w:ascii="Times New Roman" w:eastAsia="Times New Roman" w:hAnsi="Times New Roman" w:cs="Times New Roman"/>
          <w:b/>
          <w:sz w:val="48"/>
          <w:szCs w:val="48"/>
        </w:rPr>
      </w:pPr>
      <w:r>
        <w:rPr>
          <w:rFonts w:ascii="Times New Roman" w:eastAsia="Times New Roman" w:hAnsi="Times New Roman" w:cs="Times New Roman"/>
          <w:b/>
          <w:sz w:val="24"/>
          <w:szCs w:val="24"/>
        </w:rPr>
        <w:t>Conclusion</w:t>
      </w:r>
    </w:p>
    <w:p w14:paraId="0000000B" w14:textId="679C4318" w:rsidR="007270C7" w:rsidRDefault="00CF3C5B">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 the CRUD operations on different SQL and NoSQL databases running on cloud</w:t>
      </w:r>
    </w:p>
    <w:p w14:paraId="70C6D731" w14:textId="414B3C32" w:rsidR="00CF3C5B" w:rsidRDefault="000248C2">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w:t>
      </w:r>
    </w:p>
    <w:p w14:paraId="3C439716" w14:textId="6B48C5F5" w:rsidR="000248C2" w:rsidRPr="000248C2" w:rsidRDefault="000248C2" w:rsidP="000248C2">
      <w:pPr>
        <w:spacing w:after="0" w:line="240" w:lineRule="auto"/>
        <w:ind w:left="720"/>
        <w:jc w:val="both"/>
        <w:rPr>
          <w:rFonts w:ascii="Times New Roman" w:eastAsia="Times New Roman" w:hAnsi="Times New Roman" w:cs="Times New Roman"/>
          <w:b/>
          <w:sz w:val="24"/>
          <w:szCs w:val="24"/>
          <w:u w:val="single"/>
          <w:lang w:val="en"/>
        </w:rPr>
      </w:pPr>
      <w:r>
        <w:rPr>
          <w:rFonts w:ascii="Times New Roman" w:eastAsia="Times New Roman" w:hAnsi="Times New Roman" w:cs="Times New Roman"/>
          <w:b/>
          <w:sz w:val="24"/>
          <w:szCs w:val="24"/>
          <w:u w:val="single"/>
          <w:lang w:val="en"/>
        </w:rPr>
        <w:t>SQL databases - MySQL databases</w:t>
      </w:r>
      <w:r w:rsidRPr="000248C2">
        <w:rPr>
          <w:rFonts w:ascii="Times New Roman" w:eastAsia="Times New Roman" w:hAnsi="Times New Roman" w:cs="Times New Roman"/>
          <w:b/>
          <w:sz w:val="24"/>
          <w:szCs w:val="24"/>
          <w:u w:val="single"/>
          <w:lang w:val="en"/>
        </w:rPr>
        <w:t>:</w:t>
      </w:r>
    </w:p>
    <w:p w14:paraId="0807E842" w14:textId="22658535" w:rsidR="000248C2" w:rsidRPr="000248C2" w:rsidRDefault="000248C2" w:rsidP="000248C2">
      <w:pPr>
        <w:spacing w:after="0" w:line="240" w:lineRule="auto"/>
        <w:ind w:left="720"/>
        <w:jc w:val="both"/>
        <w:rPr>
          <w:rFonts w:ascii="Times New Roman" w:eastAsia="Times New Roman" w:hAnsi="Times New Roman" w:cs="Times New Roman"/>
          <w:b/>
          <w:sz w:val="24"/>
          <w:szCs w:val="24"/>
          <w:lang w:val="en"/>
        </w:rPr>
      </w:pPr>
      <w:r w:rsidRPr="000248C2">
        <w:rPr>
          <w:rFonts w:ascii="Times New Roman" w:eastAsia="Times New Roman" w:hAnsi="Times New Roman" w:cs="Times New Roman"/>
          <w:b/>
          <w:sz w:val="24"/>
          <w:szCs w:val="24"/>
          <w:lang w:val="en"/>
        </w:rPr>
        <w:t xml:space="preserve">CREATE - </w:t>
      </w:r>
    </w:p>
    <w:p w14:paraId="3265E779"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CREATE TABLE </w:t>
      </w:r>
      <w:proofErr w:type="spellStart"/>
      <w:r w:rsidRPr="000248C2">
        <w:rPr>
          <w:rFonts w:ascii="Times New Roman" w:eastAsia="Times New Roman" w:hAnsi="Times New Roman" w:cs="Times New Roman"/>
          <w:i/>
          <w:sz w:val="24"/>
          <w:szCs w:val="24"/>
          <w:lang w:val="en"/>
        </w:rPr>
        <w:t>table_name</w:t>
      </w:r>
      <w:proofErr w:type="spellEnd"/>
      <w:r w:rsidRPr="000248C2">
        <w:rPr>
          <w:rFonts w:ascii="Times New Roman" w:eastAsia="Times New Roman" w:hAnsi="Times New Roman" w:cs="Times New Roman"/>
          <w:i/>
          <w:sz w:val="24"/>
          <w:szCs w:val="24"/>
          <w:lang w:val="en"/>
        </w:rPr>
        <w:t xml:space="preserve"> </w:t>
      </w:r>
      <w:r w:rsidRPr="000248C2">
        <w:rPr>
          <w:rFonts w:ascii="Times New Roman" w:eastAsia="Times New Roman" w:hAnsi="Times New Roman" w:cs="Times New Roman"/>
          <w:sz w:val="24"/>
          <w:szCs w:val="24"/>
          <w:lang w:val="en"/>
        </w:rPr>
        <w:t>(</w:t>
      </w:r>
    </w:p>
    <w:p w14:paraId="0A6DC8FA"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i/>
          <w:sz w:val="24"/>
          <w:szCs w:val="24"/>
          <w:lang w:val="en"/>
        </w:rPr>
        <w:tab/>
        <w:t>column1 datatype</w:t>
      </w:r>
      <w:r w:rsidRPr="000248C2">
        <w:rPr>
          <w:rFonts w:ascii="Times New Roman" w:eastAsia="Times New Roman" w:hAnsi="Times New Roman" w:cs="Times New Roman"/>
          <w:sz w:val="24"/>
          <w:szCs w:val="24"/>
          <w:lang w:val="en"/>
        </w:rPr>
        <w:t>,</w:t>
      </w:r>
    </w:p>
    <w:p w14:paraId="30C3E541"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i/>
          <w:sz w:val="24"/>
          <w:szCs w:val="24"/>
          <w:lang w:val="en"/>
        </w:rPr>
        <w:tab/>
        <w:t>column2 datatype</w:t>
      </w:r>
      <w:r w:rsidRPr="000248C2">
        <w:rPr>
          <w:rFonts w:ascii="Times New Roman" w:eastAsia="Times New Roman" w:hAnsi="Times New Roman" w:cs="Times New Roman"/>
          <w:sz w:val="24"/>
          <w:szCs w:val="24"/>
          <w:lang w:val="en"/>
        </w:rPr>
        <w:t>,</w:t>
      </w:r>
    </w:p>
    <w:p w14:paraId="663EBE8F"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w:t>
      </w:r>
    </w:p>
    <w:p w14:paraId="10216CE3"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ab/>
      </w:r>
    </w:p>
    <w:p w14:paraId="6D5AFA62" w14:textId="77777777" w:rsidR="000248C2" w:rsidRPr="000248C2" w:rsidRDefault="000248C2" w:rsidP="000248C2">
      <w:pPr>
        <w:spacing w:after="0" w:line="240" w:lineRule="auto"/>
        <w:ind w:left="720"/>
        <w:jc w:val="both"/>
        <w:rPr>
          <w:rFonts w:ascii="Times New Roman" w:eastAsia="Times New Roman" w:hAnsi="Times New Roman" w:cs="Times New Roman"/>
          <w:b/>
          <w:sz w:val="24"/>
          <w:szCs w:val="24"/>
          <w:lang w:val="en"/>
        </w:rPr>
      </w:pPr>
      <w:r w:rsidRPr="000248C2">
        <w:rPr>
          <w:rFonts w:ascii="Times New Roman" w:eastAsia="Times New Roman" w:hAnsi="Times New Roman" w:cs="Times New Roman"/>
          <w:b/>
          <w:sz w:val="24"/>
          <w:szCs w:val="24"/>
          <w:lang w:val="en"/>
        </w:rPr>
        <w:t>READ -</w:t>
      </w:r>
    </w:p>
    <w:p w14:paraId="56446B19"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CREATE VIEW </w:t>
      </w:r>
      <w:proofErr w:type="spellStart"/>
      <w:r w:rsidRPr="000248C2">
        <w:rPr>
          <w:rFonts w:ascii="Times New Roman" w:eastAsia="Times New Roman" w:hAnsi="Times New Roman" w:cs="Times New Roman"/>
          <w:i/>
          <w:sz w:val="24"/>
          <w:szCs w:val="24"/>
          <w:lang w:val="en"/>
        </w:rPr>
        <w:t>view_name</w:t>
      </w:r>
      <w:proofErr w:type="spellEnd"/>
      <w:r w:rsidRPr="000248C2">
        <w:rPr>
          <w:rFonts w:ascii="Times New Roman" w:eastAsia="Times New Roman" w:hAnsi="Times New Roman" w:cs="Times New Roman"/>
          <w:sz w:val="24"/>
          <w:szCs w:val="24"/>
          <w:lang w:val="en"/>
        </w:rPr>
        <w:t xml:space="preserve"> AS</w:t>
      </w:r>
    </w:p>
    <w:p w14:paraId="19CD94B2"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SELECT </w:t>
      </w:r>
      <w:r w:rsidRPr="000248C2">
        <w:rPr>
          <w:rFonts w:ascii="Times New Roman" w:eastAsia="Times New Roman" w:hAnsi="Times New Roman" w:cs="Times New Roman"/>
          <w:i/>
          <w:sz w:val="24"/>
          <w:szCs w:val="24"/>
          <w:lang w:val="en"/>
        </w:rPr>
        <w:t>column1</w:t>
      </w:r>
      <w:r w:rsidRPr="000248C2">
        <w:rPr>
          <w:rFonts w:ascii="Times New Roman" w:eastAsia="Times New Roman" w:hAnsi="Times New Roman" w:cs="Times New Roman"/>
          <w:sz w:val="24"/>
          <w:szCs w:val="24"/>
          <w:lang w:val="en"/>
        </w:rPr>
        <w:t xml:space="preserve">, </w:t>
      </w:r>
      <w:r w:rsidRPr="000248C2">
        <w:rPr>
          <w:rFonts w:ascii="Times New Roman" w:eastAsia="Times New Roman" w:hAnsi="Times New Roman" w:cs="Times New Roman"/>
          <w:i/>
          <w:sz w:val="24"/>
          <w:szCs w:val="24"/>
          <w:lang w:val="en"/>
        </w:rPr>
        <w:t>column2</w:t>
      </w:r>
      <w:r w:rsidRPr="000248C2">
        <w:rPr>
          <w:rFonts w:ascii="Times New Roman" w:eastAsia="Times New Roman" w:hAnsi="Times New Roman" w:cs="Times New Roman"/>
          <w:sz w:val="24"/>
          <w:szCs w:val="24"/>
          <w:lang w:val="en"/>
        </w:rPr>
        <w:t>, ...</w:t>
      </w:r>
    </w:p>
    <w:p w14:paraId="7ECE38BE" w14:textId="77777777" w:rsidR="000248C2" w:rsidRPr="000248C2" w:rsidRDefault="000248C2" w:rsidP="000248C2">
      <w:pPr>
        <w:spacing w:after="0" w:line="240" w:lineRule="auto"/>
        <w:ind w:left="720"/>
        <w:jc w:val="both"/>
        <w:rPr>
          <w:rFonts w:ascii="Times New Roman" w:eastAsia="Times New Roman" w:hAnsi="Times New Roman" w:cs="Times New Roman"/>
          <w:i/>
          <w:sz w:val="24"/>
          <w:szCs w:val="24"/>
          <w:lang w:val="en"/>
        </w:rPr>
      </w:pPr>
      <w:r w:rsidRPr="000248C2">
        <w:rPr>
          <w:rFonts w:ascii="Times New Roman" w:eastAsia="Times New Roman" w:hAnsi="Times New Roman" w:cs="Times New Roman"/>
          <w:sz w:val="24"/>
          <w:szCs w:val="24"/>
          <w:lang w:val="en"/>
        </w:rPr>
        <w:t xml:space="preserve">FROM </w:t>
      </w:r>
      <w:proofErr w:type="spellStart"/>
      <w:r w:rsidRPr="000248C2">
        <w:rPr>
          <w:rFonts w:ascii="Times New Roman" w:eastAsia="Times New Roman" w:hAnsi="Times New Roman" w:cs="Times New Roman"/>
          <w:i/>
          <w:sz w:val="24"/>
          <w:szCs w:val="24"/>
          <w:lang w:val="en"/>
        </w:rPr>
        <w:t>table_name</w:t>
      </w:r>
      <w:proofErr w:type="spellEnd"/>
    </w:p>
    <w:p w14:paraId="4863C72F"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WHERE </w:t>
      </w:r>
      <w:r w:rsidRPr="000248C2">
        <w:rPr>
          <w:rFonts w:ascii="Times New Roman" w:eastAsia="Times New Roman" w:hAnsi="Times New Roman" w:cs="Times New Roman"/>
          <w:i/>
          <w:sz w:val="24"/>
          <w:szCs w:val="24"/>
          <w:lang w:val="en"/>
        </w:rPr>
        <w:t>condition</w:t>
      </w:r>
      <w:r w:rsidRPr="000248C2">
        <w:rPr>
          <w:rFonts w:ascii="Times New Roman" w:eastAsia="Times New Roman" w:hAnsi="Times New Roman" w:cs="Times New Roman"/>
          <w:sz w:val="24"/>
          <w:szCs w:val="24"/>
          <w:lang w:val="en"/>
        </w:rPr>
        <w:t>;</w:t>
      </w:r>
      <w:r w:rsidRPr="000248C2">
        <w:rPr>
          <w:rFonts w:ascii="Times New Roman" w:eastAsia="Times New Roman" w:hAnsi="Times New Roman" w:cs="Times New Roman"/>
          <w:sz w:val="24"/>
          <w:szCs w:val="24"/>
          <w:lang w:val="en"/>
        </w:rPr>
        <w:tab/>
      </w:r>
    </w:p>
    <w:p w14:paraId="36DD4126"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
    <w:p w14:paraId="611917EF" w14:textId="77777777" w:rsidR="000248C2" w:rsidRPr="000248C2" w:rsidRDefault="000248C2" w:rsidP="000248C2">
      <w:pPr>
        <w:spacing w:after="0" w:line="240" w:lineRule="auto"/>
        <w:ind w:left="720"/>
        <w:jc w:val="both"/>
        <w:rPr>
          <w:rFonts w:ascii="Times New Roman" w:eastAsia="Times New Roman" w:hAnsi="Times New Roman" w:cs="Times New Roman"/>
          <w:b/>
          <w:sz w:val="24"/>
          <w:szCs w:val="24"/>
          <w:lang w:val="en"/>
        </w:rPr>
      </w:pPr>
      <w:r w:rsidRPr="000248C2">
        <w:rPr>
          <w:rFonts w:ascii="Times New Roman" w:eastAsia="Times New Roman" w:hAnsi="Times New Roman" w:cs="Times New Roman"/>
          <w:b/>
          <w:sz w:val="24"/>
          <w:szCs w:val="24"/>
          <w:lang w:val="en"/>
        </w:rPr>
        <w:t>UPDATE -</w:t>
      </w:r>
    </w:p>
    <w:p w14:paraId="1AB81075" w14:textId="77777777" w:rsidR="000248C2" w:rsidRPr="000248C2" w:rsidRDefault="000248C2" w:rsidP="000248C2">
      <w:pPr>
        <w:spacing w:after="0" w:line="240" w:lineRule="auto"/>
        <w:ind w:left="720"/>
        <w:jc w:val="both"/>
        <w:rPr>
          <w:rFonts w:ascii="Times New Roman" w:eastAsia="Times New Roman" w:hAnsi="Times New Roman" w:cs="Times New Roman"/>
          <w:i/>
          <w:sz w:val="24"/>
          <w:szCs w:val="24"/>
          <w:lang w:val="en"/>
        </w:rPr>
      </w:pPr>
      <w:r w:rsidRPr="000248C2">
        <w:rPr>
          <w:rFonts w:ascii="Times New Roman" w:eastAsia="Times New Roman" w:hAnsi="Times New Roman" w:cs="Times New Roman"/>
          <w:sz w:val="24"/>
          <w:szCs w:val="24"/>
          <w:lang w:val="en"/>
        </w:rPr>
        <w:t xml:space="preserve">UPDATE </w:t>
      </w:r>
      <w:proofErr w:type="spellStart"/>
      <w:r w:rsidRPr="000248C2">
        <w:rPr>
          <w:rFonts w:ascii="Times New Roman" w:eastAsia="Times New Roman" w:hAnsi="Times New Roman" w:cs="Times New Roman"/>
          <w:i/>
          <w:sz w:val="24"/>
          <w:szCs w:val="24"/>
          <w:lang w:val="en"/>
        </w:rPr>
        <w:t>table_name</w:t>
      </w:r>
      <w:proofErr w:type="spellEnd"/>
    </w:p>
    <w:p w14:paraId="225C09CF"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SET </w:t>
      </w:r>
      <w:r w:rsidRPr="000248C2">
        <w:rPr>
          <w:rFonts w:ascii="Times New Roman" w:eastAsia="Times New Roman" w:hAnsi="Times New Roman" w:cs="Times New Roman"/>
          <w:i/>
          <w:sz w:val="24"/>
          <w:szCs w:val="24"/>
          <w:lang w:val="en"/>
        </w:rPr>
        <w:t xml:space="preserve">column1 </w:t>
      </w:r>
      <w:r w:rsidRPr="000248C2">
        <w:rPr>
          <w:rFonts w:ascii="Times New Roman" w:eastAsia="Times New Roman" w:hAnsi="Times New Roman" w:cs="Times New Roman"/>
          <w:sz w:val="24"/>
          <w:szCs w:val="24"/>
          <w:lang w:val="en"/>
        </w:rPr>
        <w:t>=</w:t>
      </w:r>
      <w:r w:rsidRPr="000248C2">
        <w:rPr>
          <w:rFonts w:ascii="Times New Roman" w:eastAsia="Times New Roman" w:hAnsi="Times New Roman" w:cs="Times New Roman"/>
          <w:i/>
          <w:sz w:val="24"/>
          <w:szCs w:val="24"/>
          <w:lang w:val="en"/>
        </w:rPr>
        <w:t xml:space="preserve"> value1</w:t>
      </w:r>
      <w:r w:rsidRPr="000248C2">
        <w:rPr>
          <w:rFonts w:ascii="Times New Roman" w:eastAsia="Times New Roman" w:hAnsi="Times New Roman" w:cs="Times New Roman"/>
          <w:sz w:val="24"/>
          <w:szCs w:val="24"/>
          <w:lang w:val="en"/>
        </w:rPr>
        <w:t>,</w:t>
      </w:r>
      <w:r w:rsidRPr="000248C2">
        <w:rPr>
          <w:rFonts w:ascii="Times New Roman" w:eastAsia="Times New Roman" w:hAnsi="Times New Roman" w:cs="Times New Roman"/>
          <w:i/>
          <w:sz w:val="24"/>
          <w:szCs w:val="24"/>
          <w:lang w:val="en"/>
        </w:rPr>
        <w:t xml:space="preserve"> column2 </w:t>
      </w:r>
      <w:r w:rsidRPr="000248C2">
        <w:rPr>
          <w:rFonts w:ascii="Times New Roman" w:eastAsia="Times New Roman" w:hAnsi="Times New Roman" w:cs="Times New Roman"/>
          <w:sz w:val="24"/>
          <w:szCs w:val="24"/>
          <w:lang w:val="en"/>
        </w:rPr>
        <w:t>=</w:t>
      </w:r>
      <w:r w:rsidRPr="000248C2">
        <w:rPr>
          <w:rFonts w:ascii="Times New Roman" w:eastAsia="Times New Roman" w:hAnsi="Times New Roman" w:cs="Times New Roman"/>
          <w:i/>
          <w:sz w:val="24"/>
          <w:szCs w:val="24"/>
          <w:lang w:val="en"/>
        </w:rPr>
        <w:t xml:space="preserve"> value2</w:t>
      </w:r>
      <w:r w:rsidRPr="000248C2">
        <w:rPr>
          <w:rFonts w:ascii="Times New Roman" w:eastAsia="Times New Roman" w:hAnsi="Times New Roman" w:cs="Times New Roman"/>
          <w:sz w:val="24"/>
          <w:szCs w:val="24"/>
          <w:lang w:val="en"/>
        </w:rPr>
        <w:t>, ...</w:t>
      </w:r>
    </w:p>
    <w:p w14:paraId="3FF1119B"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WHERE </w:t>
      </w:r>
      <w:r w:rsidRPr="000248C2">
        <w:rPr>
          <w:rFonts w:ascii="Times New Roman" w:eastAsia="Times New Roman" w:hAnsi="Times New Roman" w:cs="Times New Roman"/>
          <w:i/>
          <w:sz w:val="24"/>
          <w:szCs w:val="24"/>
          <w:lang w:val="en"/>
        </w:rPr>
        <w:t>condition</w:t>
      </w:r>
      <w:r w:rsidRPr="000248C2">
        <w:rPr>
          <w:rFonts w:ascii="Times New Roman" w:eastAsia="Times New Roman" w:hAnsi="Times New Roman" w:cs="Times New Roman"/>
          <w:sz w:val="24"/>
          <w:szCs w:val="24"/>
          <w:lang w:val="en"/>
        </w:rPr>
        <w:t>;</w:t>
      </w:r>
    </w:p>
    <w:p w14:paraId="1E3D451F"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
    <w:p w14:paraId="2F9179A0" w14:textId="77777777" w:rsidR="000248C2" w:rsidRPr="000248C2" w:rsidRDefault="000248C2" w:rsidP="000248C2">
      <w:pPr>
        <w:spacing w:after="0" w:line="240" w:lineRule="auto"/>
        <w:ind w:left="720"/>
        <w:jc w:val="both"/>
        <w:rPr>
          <w:rFonts w:ascii="Times New Roman" w:eastAsia="Times New Roman" w:hAnsi="Times New Roman" w:cs="Times New Roman"/>
          <w:b/>
          <w:sz w:val="24"/>
          <w:szCs w:val="24"/>
          <w:lang w:val="en"/>
        </w:rPr>
      </w:pPr>
      <w:r w:rsidRPr="000248C2">
        <w:rPr>
          <w:rFonts w:ascii="Times New Roman" w:eastAsia="Times New Roman" w:hAnsi="Times New Roman" w:cs="Times New Roman"/>
          <w:b/>
          <w:sz w:val="24"/>
          <w:szCs w:val="24"/>
          <w:lang w:val="en"/>
        </w:rPr>
        <w:t>DELETE -</w:t>
      </w:r>
    </w:p>
    <w:p w14:paraId="7AF3ADE9" w14:textId="77777777" w:rsidR="000248C2" w:rsidRPr="000248C2" w:rsidRDefault="000248C2" w:rsidP="000248C2">
      <w:pPr>
        <w:spacing w:after="0" w:line="240" w:lineRule="auto"/>
        <w:ind w:left="720"/>
        <w:jc w:val="both"/>
        <w:rPr>
          <w:rFonts w:ascii="Times New Roman" w:eastAsia="Times New Roman" w:hAnsi="Times New Roman" w:cs="Times New Roman"/>
          <w:i/>
          <w:sz w:val="24"/>
          <w:szCs w:val="24"/>
          <w:lang w:val="en"/>
        </w:rPr>
      </w:pPr>
      <w:r w:rsidRPr="000248C2">
        <w:rPr>
          <w:rFonts w:ascii="Times New Roman" w:eastAsia="Times New Roman" w:hAnsi="Times New Roman" w:cs="Times New Roman"/>
          <w:sz w:val="24"/>
          <w:szCs w:val="24"/>
          <w:lang w:val="en"/>
        </w:rPr>
        <w:t xml:space="preserve">DELETE FROM </w:t>
      </w:r>
      <w:proofErr w:type="spellStart"/>
      <w:r w:rsidRPr="000248C2">
        <w:rPr>
          <w:rFonts w:ascii="Times New Roman" w:eastAsia="Times New Roman" w:hAnsi="Times New Roman" w:cs="Times New Roman"/>
          <w:i/>
          <w:sz w:val="24"/>
          <w:szCs w:val="24"/>
          <w:lang w:val="en"/>
        </w:rPr>
        <w:t>table_name</w:t>
      </w:r>
      <w:proofErr w:type="spellEnd"/>
      <w:r w:rsidRPr="000248C2">
        <w:rPr>
          <w:rFonts w:ascii="Times New Roman" w:eastAsia="Times New Roman" w:hAnsi="Times New Roman" w:cs="Times New Roman"/>
          <w:i/>
          <w:sz w:val="24"/>
          <w:szCs w:val="24"/>
          <w:lang w:val="en"/>
        </w:rPr>
        <w:t xml:space="preserve"> </w:t>
      </w:r>
    </w:p>
    <w:p w14:paraId="7163CC16"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WHERE </w:t>
      </w:r>
      <w:r w:rsidRPr="000248C2">
        <w:rPr>
          <w:rFonts w:ascii="Times New Roman" w:eastAsia="Times New Roman" w:hAnsi="Times New Roman" w:cs="Times New Roman"/>
          <w:i/>
          <w:sz w:val="24"/>
          <w:szCs w:val="24"/>
          <w:lang w:val="en"/>
        </w:rPr>
        <w:t>condition</w:t>
      </w:r>
      <w:r w:rsidRPr="000248C2">
        <w:rPr>
          <w:rFonts w:ascii="Times New Roman" w:eastAsia="Times New Roman" w:hAnsi="Times New Roman" w:cs="Times New Roman"/>
          <w:sz w:val="24"/>
          <w:szCs w:val="24"/>
          <w:lang w:val="en"/>
        </w:rPr>
        <w:t>;</w:t>
      </w:r>
    </w:p>
    <w:p w14:paraId="1C995F5B"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
    <w:p w14:paraId="42EBE72C" w14:textId="4C438DEC" w:rsidR="000248C2" w:rsidRPr="000248C2" w:rsidRDefault="000248C2" w:rsidP="000248C2">
      <w:pPr>
        <w:spacing w:after="0" w:line="240" w:lineRule="auto"/>
        <w:ind w:left="720"/>
        <w:jc w:val="both"/>
        <w:rPr>
          <w:rFonts w:ascii="Times New Roman" w:eastAsia="Times New Roman" w:hAnsi="Times New Roman" w:cs="Times New Roman"/>
          <w:b/>
          <w:sz w:val="24"/>
          <w:szCs w:val="24"/>
          <w:u w:val="single"/>
          <w:lang w:val="en"/>
        </w:rPr>
      </w:pPr>
      <w:r>
        <w:rPr>
          <w:rFonts w:ascii="Times New Roman" w:eastAsia="Times New Roman" w:hAnsi="Times New Roman" w:cs="Times New Roman"/>
          <w:b/>
          <w:sz w:val="24"/>
          <w:szCs w:val="24"/>
          <w:u w:val="single"/>
          <w:lang w:val="en"/>
        </w:rPr>
        <w:lastRenderedPageBreak/>
        <w:t>NoSQL databases - MongoDB</w:t>
      </w:r>
      <w:r w:rsidRPr="000248C2">
        <w:rPr>
          <w:rFonts w:ascii="Times New Roman" w:eastAsia="Times New Roman" w:hAnsi="Times New Roman" w:cs="Times New Roman"/>
          <w:b/>
          <w:sz w:val="24"/>
          <w:szCs w:val="24"/>
          <w:u w:val="single"/>
          <w:lang w:val="en"/>
        </w:rPr>
        <w:t>:</w:t>
      </w:r>
    </w:p>
    <w:p w14:paraId="6F1056E7" w14:textId="77777777" w:rsidR="000248C2" w:rsidRPr="000248C2" w:rsidRDefault="000248C2" w:rsidP="000248C2">
      <w:pPr>
        <w:spacing w:after="0" w:line="240" w:lineRule="auto"/>
        <w:ind w:left="720"/>
        <w:jc w:val="both"/>
        <w:rPr>
          <w:rFonts w:ascii="Times New Roman" w:eastAsia="Times New Roman" w:hAnsi="Times New Roman" w:cs="Times New Roman"/>
          <w:b/>
          <w:sz w:val="24"/>
          <w:szCs w:val="24"/>
          <w:lang w:val="en"/>
        </w:rPr>
      </w:pPr>
      <w:r w:rsidRPr="000248C2">
        <w:rPr>
          <w:rFonts w:ascii="Times New Roman" w:eastAsia="Times New Roman" w:hAnsi="Times New Roman" w:cs="Times New Roman"/>
          <w:b/>
          <w:sz w:val="24"/>
          <w:szCs w:val="24"/>
          <w:lang w:val="en"/>
        </w:rPr>
        <w:t>CREATE -</w:t>
      </w:r>
    </w:p>
    <w:p w14:paraId="60E2C68A"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w:t>
      </w:r>
    </w:p>
    <w:p w14:paraId="76E78840"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create: &lt;collection or view name&gt;,</w:t>
      </w:r>
    </w:p>
    <w:p w14:paraId="2B630393"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capped: &lt;</w:t>
      </w:r>
      <w:proofErr w:type="spellStart"/>
      <w:r w:rsidRPr="000248C2">
        <w:rPr>
          <w:rFonts w:ascii="Times New Roman" w:eastAsia="Times New Roman" w:hAnsi="Times New Roman" w:cs="Times New Roman"/>
          <w:sz w:val="24"/>
          <w:szCs w:val="24"/>
          <w:lang w:val="en"/>
        </w:rPr>
        <w:t>true|false</w:t>
      </w:r>
      <w:proofErr w:type="spellEnd"/>
      <w:r w:rsidRPr="000248C2">
        <w:rPr>
          <w:rFonts w:ascii="Times New Roman" w:eastAsia="Times New Roman" w:hAnsi="Times New Roman" w:cs="Times New Roman"/>
          <w:sz w:val="24"/>
          <w:szCs w:val="24"/>
          <w:lang w:val="en"/>
        </w:rPr>
        <w:t>&gt;,</w:t>
      </w:r>
    </w:p>
    <w:p w14:paraId="108CEFDA"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timeseries: {</w:t>
      </w:r>
    </w:p>
    <w:p w14:paraId="09DA42AF"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timeField</w:t>
      </w:r>
      <w:proofErr w:type="spellEnd"/>
      <w:r w:rsidRPr="000248C2">
        <w:rPr>
          <w:rFonts w:ascii="Times New Roman" w:eastAsia="Times New Roman" w:hAnsi="Times New Roman" w:cs="Times New Roman"/>
          <w:sz w:val="24"/>
          <w:szCs w:val="24"/>
          <w:lang w:val="en"/>
        </w:rPr>
        <w:t>: &lt;string&gt;,</w:t>
      </w:r>
    </w:p>
    <w:p w14:paraId="153CE7CD"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metaField</w:t>
      </w:r>
      <w:proofErr w:type="spellEnd"/>
      <w:r w:rsidRPr="000248C2">
        <w:rPr>
          <w:rFonts w:ascii="Times New Roman" w:eastAsia="Times New Roman" w:hAnsi="Times New Roman" w:cs="Times New Roman"/>
          <w:sz w:val="24"/>
          <w:szCs w:val="24"/>
          <w:lang w:val="en"/>
        </w:rPr>
        <w:t>: &lt;string&gt;,</w:t>
      </w:r>
    </w:p>
    <w:p w14:paraId="5C956E1A"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granularity: &lt;string&gt;</w:t>
      </w:r>
    </w:p>
    <w:p w14:paraId="6BADB1FC"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
    <w:p w14:paraId="019208E3"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expireAfterSeconds</w:t>
      </w:r>
      <w:proofErr w:type="spellEnd"/>
      <w:r w:rsidRPr="000248C2">
        <w:rPr>
          <w:rFonts w:ascii="Times New Roman" w:eastAsia="Times New Roman" w:hAnsi="Times New Roman" w:cs="Times New Roman"/>
          <w:sz w:val="24"/>
          <w:szCs w:val="24"/>
          <w:lang w:val="en"/>
        </w:rPr>
        <w:t>: &lt;number&gt;,</w:t>
      </w:r>
    </w:p>
    <w:p w14:paraId="5A6B9526"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autoIndexId</w:t>
      </w:r>
      <w:proofErr w:type="spellEnd"/>
      <w:r w:rsidRPr="000248C2">
        <w:rPr>
          <w:rFonts w:ascii="Times New Roman" w:eastAsia="Times New Roman" w:hAnsi="Times New Roman" w:cs="Times New Roman"/>
          <w:sz w:val="24"/>
          <w:szCs w:val="24"/>
          <w:lang w:val="en"/>
        </w:rPr>
        <w:t>: &lt;</w:t>
      </w:r>
      <w:proofErr w:type="spellStart"/>
      <w:r w:rsidRPr="000248C2">
        <w:rPr>
          <w:rFonts w:ascii="Times New Roman" w:eastAsia="Times New Roman" w:hAnsi="Times New Roman" w:cs="Times New Roman"/>
          <w:sz w:val="24"/>
          <w:szCs w:val="24"/>
          <w:lang w:val="en"/>
        </w:rPr>
        <w:t>true|false</w:t>
      </w:r>
      <w:proofErr w:type="spellEnd"/>
      <w:r w:rsidRPr="000248C2">
        <w:rPr>
          <w:rFonts w:ascii="Times New Roman" w:eastAsia="Times New Roman" w:hAnsi="Times New Roman" w:cs="Times New Roman"/>
          <w:sz w:val="24"/>
          <w:szCs w:val="24"/>
          <w:lang w:val="en"/>
        </w:rPr>
        <w:t>&gt;,</w:t>
      </w:r>
    </w:p>
    <w:p w14:paraId="6C45C4D8"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size: &lt;</w:t>
      </w:r>
      <w:proofErr w:type="spellStart"/>
      <w:r w:rsidRPr="000248C2">
        <w:rPr>
          <w:rFonts w:ascii="Times New Roman" w:eastAsia="Times New Roman" w:hAnsi="Times New Roman" w:cs="Times New Roman"/>
          <w:sz w:val="24"/>
          <w:szCs w:val="24"/>
          <w:lang w:val="en"/>
        </w:rPr>
        <w:t>max_size</w:t>
      </w:r>
      <w:proofErr w:type="spellEnd"/>
      <w:r w:rsidRPr="000248C2">
        <w:rPr>
          <w:rFonts w:ascii="Times New Roman" w:eastAsia="Times New Roman" w:hAnsi="Times New Roman" w:cs="Times New Roman"/>
          <w:sz w:val="24"/>
          <w:szCs w:val="24"/>
          <w:lang w:val="en"/>
        </w:rPr>
        <w:t>&gt;,</w:t>
      </w:r>
    </w:p>
    <w:p w14:paraId="4B9D894E"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max: &lt;</w:t>
      </w:r>
      <w:proofErr w:type="spellStart"/>
      <w:r w:rsidRPr="000248C2">
        <w:rPr>
          <w:rFonts w:ascii="Times New Roman" w:eastAsia="Times New Roman" w:hAnsi="Times New Roman" w:cs="Times New Roman"/>
          <w:sz w:val="24"/>
          <w:szCs w:val="24"/>
          <w:lang w:val="en"/>
        </w:rPr>
        <w:t>max_documents</w:t>
      </w:r>
      <w:proofErr w:type="spellEnd"/>
      <w:r w:rsidRPr="000248C2">
        <w:rPr>
          <w:rFonts w:ascii="Times New Roman" w:eastAsia="Times New Roman" w:hAnsi="Times New Roman" w:cs="Times New Roman"/>
          <w:sz w:val="24"/>
          <w:szCs w:val="24"/>
          <w:lang w:val="en"/>
        </w:rPr>
        <w:t>&gt;,</w:t>
      </w:r>
    </w:p>
    <w:p w14:paraId="75A95278"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storageEngine</w:t>
      </w:r>
      <w:proofErr w:type="spellEnd"/>
      <w:r w:rsidRPr="000248C2">
        <w:rPr>
          <w:rFonts w:ascii="Times New Roman" w:eastAsia="Times New Roman" w:hAnsi="Times New Roman" w:cs="Times New Roman"/>
          <w:sz w:val="24"/>
          <w:szCs w:val="24"/>
          <w:lang w:val="en"/>
        </w:rPr>
        <w:t>: &lt;document&gt;,</w:t>
      </w:r>
    </w:p>
    <w:p w14:paraId="7BCDBD53"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validator: &lt;document&gt;,</w:t>
      </w:r>
    </w:p>
    <w:p w14:paraId="1EE5238C"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validationLevel</w:t>
      </w:r>
      <w:proofErr w:type="spellEnd"/>
      <w:r w:rsidRPr="000248C2">
        <w:rPr>
          <w:rFonts w:ascii="Times New Roman" w:eastAsia="Times New Roman" w:hAnsi="Times New Roman" w:cs="Times New Roman"/>
          <w:sz w:val="24"/>
          <w:szCs w:val="24"/>
          <w:lang w:val="en"/>
        </w:rPr>
        <w:t>: &lt;string&gt;,</w:t>
      </w:r>
    </w:p>
    <w:p w14:paraId="57917837"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validationAction</w:t>
      </w:r>
      <w:proofErr w:type="spellEnd"/>
      <w:r w:rsidRPr="000248C2">
        <w:rPr>
          <w:rFonts w:ascii="Times New Roman" w:eastAsia="Times New Roman" w:hAnsi="Times New Roman" w:cs="Times New Roman"/>
          <w:sz w:val="24"/>
          <w:szCs w:val="24"/>
          <w:lang w:val="en"/>
        </w:rPr>
        <w:t>: &lt;string&gt;,</w:t>
      </w:r>
    </w:p>
    <w:p w14:paraId="02BDC554"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indexOptionDefaults</w:t>
      </w:r>
      <w:proofErr w:type="spellEnd"/>
      <w:r w:rsidRPr="000248C2">
        <w:rPr>
          <w:rFonts w:ascii="Times New Roman" w:eastAsia="Times New Roman" w:hAnsi="Times New Roman" w:cs="Times New Roman"/>
          <w:sz w:val="24"/>
          <w:szCs w:val="24"/>
          <w:lang w:val="en"/>
        </w:rPr>
        <w:t>: &lt;document&gt;,</w:t>
      </w:r>
    </w:p>
    <w:p w14:paraId="4547D7D8"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viewOn</w:t>
      </w:r>
      <w:proofErr w:type="spellEnd"/>
      <w:r w:rsidRPr="000248C2">
        <w:rPr>
          <w:rFonts w:ascii="Times New Roman" w:eastAsia="Times New Roman" w:hAnsi="Times New Roman" w:cs="Times New Roman"/>
          <w:sz w:val="24"/>
          <w:szCs w:val="24"/>
          <w:lang w:val="en"/>
        </w:rPr>
        <w:t>: &lt;source&gt;,</w:t>
      </w:r>
    </w:p>
    <w:p w14:paraId="70305960"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pipeline: &lt;pipeline&gt;,</w:t>
      </w:r>
    </w:p>
    <w:p w14:paraId="09E1BBE7"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collation: &lt;document&gt;,</w:t>
      </w:r>
    </w:p>
    <w:p w14:paraId="33F2427E"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writeConcern</w:t>
      </w:r>
      <w:proofErr w:type="spellEnd"/>
      <w:r w:rsidRPr="000248C2">
        <w:rPr>
          <w:rFonts w:ascii="Times New Roman" w:eastAsia="Times New Roman" w:hAnsi="Times New Roman" w:cs="Times New Roman"/>
          <w:sz w:val="24"/>
          <w:szCs w:val="24"/>
          <w:lang w:val="en"/>
        </w:rPr>
        <w:t>: &lt;document&gt;,</w:t>
      </w:r>
    </w:p>
    <w:p w14:paraId="6FEDB0BD"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comment: &lt;any&gt;</w:t>
      </w:r>
    </w:p>
    <w:p w14:paraId="0CA2421E"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w:t>
      </w:r>
    </w:p>
    <w:p w14:paraId="47CF2B53"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
    <w:p w14:paraId="71BDF25B"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
    <w:p w14:paraId="1F0779C8" w14:textId="77777777" w:rsidR="000248C2" w:rsidRPr="000248C2" w:rsidRDefault="000248C2" w:rsidP="000248C2">
      <w:pPr>
        <w:spacing w:after="0" w:line="240" w:lineRule="auto"/>
        <w:ind w:left="720"/>
        <w:jc w:val="both"/>
        <w:rPr>
          <w:rFonts w:ascii="Times New Roman" w:eastAsia="Times New Roman" w:hAnsi="Times New Roman" w:cs="Times New Roman"/>
          <w:b/>
          <w:sz w:val="24"/>
          <w:szCs w:val="24"/>
          <w:lang w:val="en"/>
        </w:rPr>
      </w:pPr>
      <w:r w:rsidRPr="000248C2">
        <w:rPr>
          <w:rFonts w:ascii="Times New Roman" w:eastAsia="Times New Roman" w:hAnsi="Times New Roman" w:cs="Times New Roman"/>
          <w:b/>
          <w:sz w:val="24"/>
          <w:szCs w:val="24"/>
          <w:lang w:val="en"/>
        </w:rPr>
        <w:t>READ -</w:t>
      </w:r>
    </w:p>
    <w:p w14:paraId="7CD7B6B5"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Use the </w:t>
      </w:r>
      <w:proofErr w:type="spellStart"/>
      <w:proofErr w:type="gramStart"/>
      <w:r w:rsidRPr="000248C2">
        <w:rPr>
          <w:rFonts w:ascii="Times New Roman" w:eastAsia="Times New Roman" w:hAnsi="Times New Roman" w:cs="Times New Roman"/>
          <w:sz w:val="24"/>
          <w:szCs w:val="24"/>
          <w:lang w:val="en"/>
        </w:rPr>
        <w:t>db.createCollection</w:t>
      </w:r>
      <w:proofErr w:type="spellEnd"/>
      <w:proofErr w:type="gramEnd"/>
      <w:r w:rsidRPr="000248C2">
        <w:rPr>
          <w:rFonts w:ascii="Times New Roman" w:eastAsia="Times New Roman" w:hAnsi="Times New Roman" w:cs="Times New Roman"/>
          <w:sz w:val="24"/>
          <w:szCs w:val="24"/>
          <w:lang w:val="en"/>
        </w:rPr>
        <w:t>() method or the create command:</w:t>
      </w:r>
    </w:p>
    <w:p w14:paraId="7A8941C6"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roofErr w:type="spellStart"/>
      <w:proofErr w:type="gramStart"/>
      <w:r w:rsidRPr="000248C2">
        <w:rPr>
          <w:rFonts w:ascii="Times New Roman" w:eastAsia="Times New Roman" w:hAnsi="Times New Roman" w:cs="Times New Roman"/>
          <w:sz w:val="24"/>
          <w:szCs w:val="24"/>
          <w:lang w:val="en"/>
        </w:rPr>
        <w:t>db.createCollection</w:t>
      </w:r>
      <w:proofErr w:type="spellEnd"/>
      <w:proofErr w:type="gramEnd"/>
      <w:r w:rsidRPr="000248C2">
        <w:rPr>
          <w:rFonts w:ascii="Times New Roman" w:eastAsia="Times New Roman" w:hAnsi="Times New Roman" w:cs="Times New Roman"/>
          <w:sz w:val="24"/>
          <w:szCs w:val="24"/>
          <w:lang w:val="en"/>
        </w:rPr>
        <w:t>(</w:t>
      </w:r>
    </w:p>
    <w:p w14:paraId="7EAD4B3A"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"&lt;</w:t>
      </w:r>
      <w:proofErr w:type="spellStart"/>
      <w:r w:rsidRPr="000248C2">
        <w:rPr>
          <w:rFonts w:ascii="Times New Roman" w:eastAsia="Times New Roman" w:hAnsi="Times New Roman" w:cs="Times New Roman"/>
          <w:sz w:val="24"/>
          <w:szCs w:val="24"/>
          <w:lang w:val="en"/>
        </w:rPr>
        <w:t>viewName</w:t>
      </w:r>
      <w:proofErr w:type="spellEnd"/>
      <w:r w:rsidRPr="000248C2">
        <w:rPr>
          <w:rFonts w:ascii="Times New Roman" w:eastAsia="Times New Roman" w:hAnsi="Times New Roman" w:cs="Times New Roman"/>
          <w:sz w:val="24"/>
          <w:szCs w:val="24"/>
          <w:lang w:val="en"/>
        </w:rPr>
        <w:t>&gt;",</w:t>
      </w:r>
    </w:p>
    <w:p w14:paraId="592BEB7A"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
    <w:p w14:paraId="04F58775"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viewOn</w:t>
      </w:r>
      <w:proofErr w:type="spellEnd"/>
      <w:proofErr w:type="gramStart"/>
      <w:r w:rsidRPr="000248C2">
        <w:rPr>
          <w:rFonts w:ascii="Times New Roman" w:eastAsia="Times New Roman" w:hAnsi="Times New Roman" w:cs="Times New Roman"/>
          <w:sz w:val="24"/>
          <w:szCs w:val="24"/>
          <w:lang w:val="en"/>
        </w:rPr>
        <w:t>" :</w:t>
      </w:r>
      <w:proofErr w:type="gramEnd"/>
      <w:r w:rsidRPr="000248C2">
        <w:rPr>
          <w:rFonts w:ascii="Times New Roman" w:eastAsia="Times New Roman" w:hAnsi="Times New Roman" w:cs="Times New Roman"/>
          <w:sz w:val="24"/>
          <w:szCs w:val="24"/>
          <w:lang w:val="en"/>
        </w:rPr>
        <w:t xml:space="preserve"> "&lt;source&gt;",</w:t>
      </w:r>
    </w:p>
    <w:p w14:paraId="5A5A48B4"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"pipeline</w:t>
      </w:r>
      <w:proofErr w:type="gramStart"/>
      <w:r w:rsidRPr="000248C2">
        <w:rPr>
          <w:rFonts w:ascii="Times New Roman" w:eastAsia="Times New Roman" w:hAnsi="Times New Roman" w:cs="Times New Roman"/>
          <w:sz w:val="24"/>
          <w:szCs w:val="24"/>
          <w:lang w:val="en"/>
        </w:rPr>
        <w:t>" :</w:t>
      </w:r>
      <w:proofErr w:type="gramEnd"/>
      <w:r w:rsidRPr="000248C2">
        <w:rPr>
          <w:rFonts w:ascii="Times New Roman" w:eastAsia="Times New Roman" w:hAnsi="Times New Roman" w:cs="Times New Roman"/>
          <w:sz w:val="24"/>
          <w:szCs w:val="24"/>
          <w:lang w:val="en"/>
        </w:rPr>
        <w:t xml:space="preserve"> [&lt;pipeline&gt;],</w:t>
      </w:r>
    </w:p>
    <w:p w14:paraId="54A3F9E1"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"collation</w:t>
      </w:r>
      <w:proofErr w:type="gramStart"/>
      <w:r w:rsidRPr="000248C2">
        <w:rPr>
          <w:rFonts w:ascii="Times New Roman" w:eastAsia="Times New Roman" w:hAnsi="Times New Roman" w:cs="Times New Roman"/>
          <w:sz w:val="24"/>
          <w:szCs w:val="24"/>
          <w:lang w:val="en"/>
        </w:rPr>
        <w:t>" :</w:t>
      </w:r>
      <w:proofErr w:type="gramEnd"/>
      <w:r w:rsidRPr="000248C2">
        <w:rPr>
          <w:rFonts w:ascii="Times New Roman" w:eastAsia="Times New Roman" w:hAnsi="Times New Roman" w:cs="Times New Roman"/>
          <w:sz w:val="24"/>
          <w:szCs w:val="24"/>
          <w:lang w:val="en"/>
        </w:rPr>
        <w:t xml:space="preserve"> { &lt;collation&gt; }</w:t>
      </w:r>
    </w:p>
    <w:p w14:paraId="31B61A6F"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
    <w:p w14:paraId="3220EB2B"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w:t>
      </w:r>
    </w:p>
    <w:p w14:paraId="33EA981B"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
    <w:p w14:paraId="49DA0239"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Use the </w:t>
      </w:r>
      <w:hyperlink r:id="rId20" w:anchor="mongodb-method-db.createView">
        <w:proofErr w:type="spellStart"/>
        <w:r w:rsidRPr="000248C2">
          <w:rPr>
            <w:rStyle w:val="Hyperlink"/>
            <w:rFonts w:ascii="Times New Roman" w:eastAsia="Times New Roman" w:hAnsi="Times New Roman" w:cs="Times New Roman"/>
            <w:sz w:val="24"/>
            <w:szCs w:val="24"/>
            <w:lang w:val="en"/>
          </w:rPr>
          <w:t>db.createView</w:t>
        </w:r>
        <w:proofErr w:type="spellEnd"/>
        <w:r w:rsidRPr="000248C2">
          <w:rPr>
            <w:rStyle w:val="Hyperlink"/>
            <w:rFonts w:ascii="Times New Roman" w:eastAsia="Times New Roman" w:hAnsi="Times New Roman" w:cs="Times New Roman"/>
            <w:sz w:val="24"/>
            <w:szCs w:val="24"/>
            <w:lang w:val="en"/>
          </w:rPr>
          <w:t>()</w:t>
        </w:r>
      </w:hyperlink>
      <w:r w:rsidRPr="000248C2">
        <w:rPr>
          <w:rFonts w:ascii="Times New Roman" w:eastAsia="Times New Roman" w:hAnsi="Times New Roman" w:cs="Times New Roman"/>
          <w:sz w:val="24"/>
          <w:szCs w:val="24"/>
          <w:lang w:val="en"/>
        </w:rPr>
        <w:t xml:space="preserve"> method:</w:t>
      </w:r>
    </w:p>
    <w:p w14:paraId="4B942A4F"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roofErr w:type="spellStart"/>
      <w:proofErr w:type="gramStart"/>
      <w:r w:rsidRPr="000248C2">
        <w:rPr>
          <w:rFonts w:ascii="Times New Roman" w:eastAsia="Times New Roman" w:hAnsi="Times New Roman" w:cs="Times New Roman"/>
          <w:sz w:val="24"/>
          <w:szCs w:val="24"/>
          <w:lang w:val="en"/>
        </w:rPr>
        <w:t>db.createView</w:t>
      </w:r>
      <w:proofErr w:type="spellEnd"/>
      <w:proofErr w:type="gramEnd"/>
      <w:r w:rsidRPr="000248C2">
        <w:rPr>
          <w:rFonts w:ascii="Times New Roman" w:eastAsia="Times New Roman" w:hAnsi="Times New Roman" w:cs="Times New Roman"/>
          <w:sz w:val="24"/>
          <w:szCs w:val="24"/>
          <w:lang w:val="en"/>
        </w:rPr>
        <w:t>(</w:t>
      </w:r>
    </w:p>
    <w:p w14:paraId="0E27FE3B"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"&lt;</w:t>
      </w:r>
      <w:proofErr w:type="spellStart"/>
      <w:r w:rsidRPr="000248C2">
        <w:rPr>
          <w:rFonts w:ascii="Times New Roman" w:eastAsia="Times New Roman" w:hAnsi="Times New Roman" w:cs="Times New Roman"/>
          <w:sz w:val="24"/>
          <w:szCs w:val="24"/>
          <w:lang w:val="en"/>
        </w:rPr>
        <w:t>viewName</w:t>
      </w:r>
      <w:proofErr w:type="spellEnd"/>
      <w:r w:rsidRPr="000248C2">
        <w:rPr>
          <w:rFonts w:ascii="Times New Roman" w:eastAsia="Times New Roman" w:hAnsi="Times New Roman" w:cs="Times New Roman"/>
          <w:sz w:val="24"/>
          <w:szCs w:val="24"/>
          <w:lang w:val="en"/>
        </w:rPr>
        <w:t>&gt;",</w:t>
      </w:r>
    </w:p>
    <w:p w14:paraId="2F50D5A2"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"&lt;source&gt;",</w:t>
      </w:r>
    </w:p>
    <w:p w14:paraId="4B20642B"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[&lt;pipeline&gt;],</w:t>
      </w:r>
    </w:p>
    <w:p w14:paraId="34AFA7EE"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
    <w:p w14:paraId="51CA14ED"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"collation</w:t>
      </w:r>
      <w:proofErr w:type="gramStart"/>
      <w:r w:rsidRPr="000248C2">
        <w:rPr>
          <w:rFonts w:ascii="Times New Roman" w:eastAsia="Times New Roman" w:hAnsi="Times New Roman" w:cs="Times New Roman"/>
          <w:sz w:val="24"/>
          <w:szCs w:val="24"/>
          <w:lang w:val="en"/>
        </w:rPr>
        <w:t>" :</w:t>
      </w:r>
      <w:proofErr w:type="gramEnd"/>
      <w:r w:rsidRPr="000248C2">
        <w:rPr>
          <w:rFonts w:ascii="Times New Roman" w:eastAsia="Times New Roman" w:hAnsi="Times New Roman" w:cs="Times New Roman"/>
          <w:sz w:val="24"/>
          <w:szCs w:val="24"/>
          <w:lang w:val="en"/>
        </w:rPr>
        <w:t xml:space="preserve"> { &lt;collation&gt; }</w:t>
      </w:r>
    </w:p>
    <w:p w14:paraId="50919C2B"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
    <w:p w14:paraId="7D20EFD0"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lastRenderedPageBreak/>
        <w:t>)</w:t>
      </w:r>
    </w:p>
    <w:p w14:paraId="739D08BA"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
    <w:p w14:paraId="6A64C5AC" w14:textId="77777777" w:rsidR="000248C2" w:rsidRPr="000248C2" w:rsidRDefault="000248C2" w:rsidP="000248C2">
      <w:pPr>
        <w:spacing w:after="0" w:line="240" w:lineRule="auto"/>
        <w:ind w:left="720"/>
        <w:jc w:val="both"/>
        <w:rPr>
          <w:rFonts w:ascii="Times New Roman" w:eastAsia="Times New Roman" w:hAnsi="Times New Roman" w:cs="Times New Roman"/>
          <w:b/>
          <w:sz w:val="24"/>
          <w:szCs w:val="24"/>
          <w:lang w:val="en"/>
        </w:rPr>
      </w:pPr>
      <w:r w:rsidRPr="000248C2">
        <w:rPr>
          <w:rFonts w:ascii="Times New Roman" w:eastAsia="Times New Roman" w:hAnsi="Times New Roman" w:cs="Times New Roman"/>
          <w:b/>
          <w:sz w:val="24"/>
          <w:szCs w:val="24"/>
          <w:lang w:val="en"/>
        </w:rPr>
        <w:t>UPDATE -</w:t>
      </w:r>
    </w:p>
    <w:p w14:paraId="37004C4C"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roofErr w:type="spellStart"/>
      <w:proofErr w:type="gramStart"/>
      <w:r w:rsidRPr="000248C2">
        <w:rPr>
          <w:rFonts w:ascii="Times New Roman" w:eastAsia="Times New Roman" w:hAnsi="Times New Roman" w:cs="Times New Roman"/>
          <w:sz w:val="24"/>
          <w:szCs w:val="24"/>
          <w:lang w:val="en"/>
        </w:rPr>
        <w:t>db.collection</w:t>
      </w:r>
      <w:proofErr w:type="gramEnd"/>
      <w:r w:rsidRPr="000248C2">
        <w:rPr>
          <w:rFonts w:ascii="Times New Roman" w:eastAsia="Times New Roman" w:hAnsi="Times New Roman" w:cs="Times New Roman"/>
          <w:sz w:val="24"/>
          <w:szCs w:val="24"/>
          <w:lang w:val="en"/>
        </w:rPr>
        <w:t>.update</w:t>
      </w:r>
      <w:proofErr w:type="spellEnd"/>
      <w:r w:rsidRPr="000248C2">
        <w:rPr>
          <w:rFonts w:ascii="Times New Roman" w:eastAsia="Times New Roman" w:hAnsi="Times New Roman" w:cs="Times New Roman"/>
          <w:sz w:val="24"/>
          <w:szCs w:val="24"/>
          <w:lang w:val="en"/>
        </w:rPr>
        <w:t>(query, update, options)</w:t>
      </w:r>
    </w:p>
    <w:p w14:paraId="217BE045"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
    <w:p w14:paraId="285776AF" w14:textId="77777777" w:rsidR="000248C2" w:rsidRPr="000248C2" w:rsidRDefault="000248C2" w:rsidP="000248C2">
      <w:pPr>
        <w:spacing w:after="0" w:line="240" w:lineRule="auto"/>
        <w:ind w:left="720"/>
        <w:jc w:val="both"/>
        <w:rPr>
          <w:rFonts w:ascii="Times New Roman" w:eastAsia="Times New Roman" w:hAnsi="Times New Roman" w:cs="Times New Roman"/>
          <w:b/>
          <w:sz w:val="24"/>
          <w:szCs w:val="24"/>
          <w:lang w:val="en"/>
        </w:rPr>
      </w:pPr>
      <w:r w:rsidRPr="000248C2">
        <w:rPr>
          <w:rFonts w:ascii="Times New Roman" w:eastAsia="Times New Roman" w:hAnsi="Times New Roman" w:cs="Times New Roman"/>
          <w:b/>
          <w:sz w:val="24"/>
          <w:szCs w:val="24"/>
          <w:lang w:val="en"/>
        </w:rPr>
        <w:t>DELETE -</w:t>
      </w:r>
    </w:p>
    <w:p w14:paraId="3E70D338"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proofErr w:type="spellStart"/>
      <w:proofErr w:type="gramStart"/>
      <w:r w:rsidRPr="000248C2">
        <w:rPr>
          <w:rFonts w:ascii="Times New Roman" w:eastAsia="Times New Roman" w:hAnsi="Times New Roman" w:cs="Times New Roman"/>
          <w:sz w:val="24"/>
          <w:szCs w:val="24"/>
          <w:lang w:val="en"/>
        </w:rPr>
        <w:t>db.collection</w:t>
      </w:r>
      <w:proofErr w:type="gramEnd"/>
      <w:r w:rsidRPr="000248C2">
        <w:rPr>
          <w:rFonts w:ascii="Times New Roman" w:eastAsia="Times New Roman" w:hAnsi="Times New Roman" w:cs="Times New Roman"/>
          <w:sz w:val="24"/>
          <w:szCs w:val="24"/>
          <w:lang w:val="en"/>
        </w:rPr>
        <w:t>.remove</w:t>
      </w:r>
      <w:proofErr w:type="spellEnd"/>
      <w:r w:rsidRPr="000248C2">
        <w:rPr>
          <w:rFonts w:ascii="Times New Roman" w:eastAsia="Times New Roman" w:hAnsi="Times New Roman" w:cs="Times New Roman"/>
          <w:sz w:val="24"/>
          <w:szCs w:val="24"/>
          <w:lang w:val="en"/>
        </w:rPr>
        <w:t>(</w:t>
      </w:r>
    </w:p>
    <w:p w14:paraId="0963D54D"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&lt;query&gt;,</w:t>
      </w:r>
    </w:p>
    <w:p w14:paraId="55FAA92A"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
    <w:p w14:paraId="0C3880F6"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justOne</w:t>
      </w:r>
      <w:proofErr w:type="spellEnd"/>
      <w:r w:rsidRPr="000248C2">
        <w:rPr>
          <w:rFonts w:ascii="Times New Roman" w:eastAsia="Times New Roman" w:hAnsi="Times New Roman" w:cs="Times New Roman"/>
          <w:sz w:val="24"/>
          <w:szCs w:val="24"/>
          <w:lang w:val="en"/>
        </w:rPr>
        <w:t>: &lt;</w:t>
      </w:r>
      <w:proofErr w:type="spellStart"/>
      <w:r w:rsidRPr="000248C2">
        <w:rPr>
          <w:rFonts w:ascii="Times New Roman" w:eastAsia="Times New Roman" w:hAnsi="Times New Roman" w:cs="Times New Roman"/>
          <w:sz w:val="24"/>
          <w:szCs w:val="24"/>
          <w:lang w:val="en"/>
        </w:rPr>
        <w:t>boolean</w:t>
      </w:r>
      <w:proofErr w:type="spellEnd"/>
      <w:r w:rsidRPr="000248C2">
        <w:rPr>
          <w:rFonts w:ascii="Times New Roman" w:eastAsia="Times New Roman" w:hAnsi="Times New Roman" w:cs="Times New Roman"/>
          <w:sz w:val="24"/>
          <w:szCs w:val="24"/>
          <w:lang w:val="en"/>
        </w:rPr>
        <w:t>&gt;,</w:t>
      </w:r>
    </w:p>
    <w:p w14:paraId="6EB80287"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roofErr w:type="spellStart"/>
      <w:r w:rsidRPr="000248C2">
        <w:rPr>
          <w:rFonts w:ascii="Times New Roman" w:eastAsia="Times New Roman" w:hAnsi="Times New Roman" w:cs="Times New Roman"/>
          <w:sz w:val="24"/>
          <w:szCs w:val="24"/>
          <w:lang w:val="en"/>
        </w:rPr>
        <w:t>writeConcern</w:t>
      </w:r>
      <w:proofErr w:type="spellEnd"/>
      <w:r w:rsidRPr="000248C2">
        <w:rPr>
          <w:rFonts w:ascii="Times New Roman" w:eastAsia="Times New Roman" w:hAnsi="Times New Roman" w:cs="Times New Roman"/>
          <w:sz w:val="24"/>
          <w:szCs w:val="24"/>
          <w:lang w:val="en"/>
        </w:rPr>
        <w:t>: &lt;document&gt;,</w:t>
      </w:r>
    </w:p>
    <w:p w14:paraId="2445F8D8"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collation: &lt;document&gt;,</w:t>
      </w:r>
    </w:p>
    <w:p w14:paraId="2B683D6D"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let: &lt;document&gt; // Added in MongoDB 5.0</w:t>
      </w:r>
    </w:p>
    <w:p w14:paraId="590958F6" w14:textId="77777777" w:rsidR="000248C2" w:rsidRPr="000248C2" w:rsidRDefault="000248C2" w:rsidP="000248C2">
      <w:pPr>
        <w:spacing w:after="0" w:line="240" w:lineRule="auto"/>
        <w:ind w:left="720"/>
        <w:jc w:val="both"/>
        <w:rPr>
          <w:rFonts w:ascii="Times New Roman" w:eastAsia="Times New Roman" w:hAnsi="Times New Roman" w:cs="Times New Roman"/>
          <w:sz w:val="24"/>
          <w:szCs w:val="24"/>
          <w:lang w:val="en"/>
        </w:rPr>
      </w:pPr>
      <w:r w:rsidRPr="000248C2">
        <w:rPr>
          <w:rFonts w:ascii="Times New Roman" w:eastAsia="Times New Roman" w:hAnsi="Times New Roman" w:cs="Times New Roman"/>
          <w:sz w:val="24"/>
          <w:szCs w:val="24"/>
          <w:lang w:val="en"/>
        </w:rPr>
        <w:t xml:space="preserve">   }</w:t>
      </w:r>
    </w:p>
    <w:p w14:paraId="7E511397" w14:textId="56A6B174" w:rsidR="000248C2" w:rsidRDefault="000248C2" w:rsidP="000248C2">
      <w:pPr>
        <w:spacing w:after="0" w:line="240" w:lineRule="auto"/>
        <w:ind w:left="720"/>
        <w:jc w:val="both"/>
        <w:rPr>
          <w:rFonts w:ascii="Times New Roman" w:eastAsia="Times New Roman" w:hAnsi="Times New Roman" w:cs="Times New Roman"/>
          <w:sz w:val="24"/>
          <w:szCs w:val="24"/>
        </w:rPr>
      </w:pPr>
      <w:r w:rsidRPr="000248C2">
        <w:rPr>
          <w:rFonts w:ascii="Times New Roman" w:eastAsia="Times New Roman" w:hAnsi="Times New Roman" w:cs="Times New Roman"/>
          <w:sz w:val="24"/>
          <w:szCs w:val="24"/>
          <w:lang w:val="en"/>
        </w:rPr>
        <w:t>)</w:t>
      </w:r>
    </w:p>
    <w:p w14:paraId="7E16C723" w14:textId="13EADA7B" w:rsidR="00CF3C5B" w:rsidRDefault="00CF3C5B">
      <w:pPr>
        <w:spacing w:before="48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41E4EDA2" w14:textId="77777777" w:rsidR="00CF3C5B" w:rsidRDefault="00B90FA1" w:rsidP="00CF3C5B">
      <w:pPr>
        <w:numPr>
          <w:ilvl w:val="0"/>
          <w:numId w:val="6"/>
        </w:numPr>
        <w:spacing w:after="0"/>
        <w:rPr>
          <w:rFonts w:ascii="Times New Roman" w:eastAsia="Times New Roman" w:hAnsi="Times New Roman" w:cs="Times New Roman"/>
          <w:sz w:val="26"/>
          <w:szCs w:val="26"/>
        </w:rPr>
      </w:pPr>
      <w:hyperlink r:id="rId21">
        <w:r w:rsidR="00CF3C5B">
          <w:rPr>
            <w:rFonts w:ascii="Times New Roman" w:eastAsia="Times New Roman" w:hAnsi="Times New Roman" w:cs="Times New Roman"/>
            <w:color w:val="1155CC"/>
            <w:sz w:val="26"/>
            <w:szCs w:val="26"/>
            <w:u w:val="single"/>
          </w:rPr>
          <w:t>https://www.intel.com/content/www/us/en/cloud-computing/storage-as-a-service.html</w:t>
        </w:r>
      </w:hyperlink>
      <w:r w:rsidR="00CF3C5B">
        <w:rPr>
          <w:rFonts w:ascii="Times New Roman" w:eastAsia="Times New Roman" w:hAnsi="Times New Roman" w:cs="Times New Roman"/>
          <w:sz w:val="26"/>
          <w:szCs w:val="26"/>
        </w:rPr>
        <w:t xml:space="preserve"> </w:t>
      </w:r>
    </w:p>
    <w:p w14:paraId="33CC5BA7" w14:textId="4981F46E" w:rsidR="00CF3C5B" w:rsidRPr="00CF3C5B" w:rsidRDefault="00B90FA1" w:rsidP="00CF3C5B">
      <w:pPr>
        <w:numPr>
          <w:ilvl w:val="0"/>
          <w:numId w:val="6"/>
        </w:numPr>
        <w:spacing w:after="0"/>
        <w:rPr>
          <w:rFonts w:ascii="Times New Roman" w:eastAsia="Times New Roman" w:hAnsi="Times New Roman" w:cs="Times New Roman"/>
          <w:sz w:val="26"/>
          <w:szCs w:val="26"/>
        </w:rPr>
      </w:pPr>
      <w:hyperlink r:id="rId22">
        <w:r w:rsidR="00CF3C5B">
          <w:rPr>
            <w:rFonts w:ascii="Times New Roman" w:eastAsia="Times New Roman" w:hAnsi="Times New Roman" w:cs="Times New Roman"/>
            <w:color w:val="1155CC"/>
            <w:sz w:val="26"/>
            <w:szCs w:val="26"/>
            <w:u w:val="single"/>
          </w:rPr>
          <w:t>https://www.techtarget.com/searchstorage/definition/Storage-as-a-Service-SaaS</w:t>
        </w:r>
      </w:hyperlink>
    </w:p>
    <w:p w14:paraId="0000000D" w14:textId="77777777" w:rsidR="007270C7" w:rsidRDefault="007270C7">
      <w:pPr>
        <w:rPr>
          <w:rFonts w:ascii="Times New Roman" w:eastAsia="Times New Roman" w:hAnsi="Times New Roman" w:cs="Times New Roman"/>
        </w:rPr>
      </w:pPr>
      <w:bookmarkStart w:id="0" w:name="_gjdgxs" w:colFirst="0" w:colLast="0"/>
      <w:bookmarkEnd w:id="0"/>
    </w:p>
    <w:sectPr w:rsidR="007270C7">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E5ADE" w14:textId="77777777" w:rsidR="00B90FA1" w:rsidRDefault="00B90FA1" w:rsidP="00977906">
      <w:pPr>
        <w:spacing w:after="0" w:line="240" w:lineRule="auto"/>
      </w:pPr>
      <w:r>
        <w:separator/>
      </w:r>
    </w:p>
  </w:endnote>
  <w:endnote w:type="continuationSeparator" w:id="0">
    <w:p w14:paraId="3162DEE5" w14:textId="77777777" w:rsidR="00B90FA1" w:rsidRDefault="00B90FA1" w:rsidP="00977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D0930" w14:textId="77777777" w:rsidR="00B90FA1" w:rsidRDefault="00B90FA1" w:rsidP="00977906">
      <w:pPr>
        <w:spacing w:after="0" w:line="240" w:lineRule="auto"/>
      </w:pPr>
      <w:r>
        <w:separator/>
      </w:r>
    </w:p>
  </w:footnote>
  <w:footnote w:type="continuationSeparator" w:id="0">
    <w:p w14:paraId="5FF5E1B6" w14:textId="77777777" w:rsidR="00B90FA1" w:rsidRDefault="00B90FA1" w:rsidP="00977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8C5C" w14:textId="77777777" w:rsidR="00977906" w:rsidRPr="00272152" w:rsidRDefault="00977906" w:rsidP="00977906">
    <w:pPr>
      <w:pStyle w:val="NoSpacing"/>
      <w:rPr>
        <w:rFonts w:ascii="Times New Roman" w:hAnsi="Times New Roman" w:cs="Times New Roman"/>
      </w:rPr>
    </w:pPr>
    <w:r>
      <w:rPr>
        <w:rFonts w:ascii="Times New Roman" w:hAnsi="Times New Roman" w:cs="Times New Roman"/>
        <w:b/>
      </w:rPr>
      <w:t>Na</w:t>
    </w:r>
    <w:r>
      <w:rPr>
        <w:rFonts w:ascii="Times New Roman" w:hAnsi="Times New Roman" w:cs="Times New Roman"/>
        <w:b/>
      </w:rPr>
      <w:softHyphen/>
    </w:r>
    <w:r>
      <w:rPr>
        <w:rFonts w:ascii="Times New Roman" w:hAnsi="Times New Roman" w:cs="Times New Roman"/>
        <w:b/>
      </w:rPr>
      <w:softHyphen/>
    </w:r>
    <w:r>
      <w:rPr>
        <w:rFonts w:ascii="Times New Roman" w:hAnsi="Times New Roman" w:cs="Times New Roman"/>
        <w:b/>
      </w:rPr>
      <w:softHyphen/>
      <w:t xml:space="preserve">me: </w:t>
    </w:r>
    <w:r>
      <w:rPr>
        <w:rFonts w:ascii="Times New Roman" w:hAnsi="Times New Roman" w:cs="Times New Roman"/>
      </w:rPr>
      <w:t xml:space="preserve">Keegan Vaz </w:t>
    </w:r>
    <w:proofErr w:type="gramStart"/>
    <w:r>
      <w:rPr>
        <w:rFonts w:ascii="Times New Roman" w:hAnsi="Times New Roman" w:cs="Times New Roman"/>
      </w:rPr>
      <w:tab/>
      <w:t xml:space="preserve">  </w:t>
    </w:r>
    <w:r>
      <w:rPr>
        <w:rFonts w:ascii="Times New Roman" w:hAnsi="Times New Roman" w:cs="Times New Roman"/>
        <w:b/>
      </w:rPr>
      <w:t>SEC</w:t>
    </w:r>
    <w:proofErr w:type="gramEnd"/>
    <w:r>
      <w:rPr>
        <w:rFonts w:ascii="Times New Roman" w:hAnsi="Times New Roman" w:cs="Times New Roman"/>
        <w:b/>
      </w:rPr>
      <w:t>:</w:t>
    </w:r>
    <w:r>
      <w:rPr>
        <w:rFonts w:ascii="Times New Roman" w:hAnsi="Times New Roman" w:cs="Times New Roman"/>
      </w:rPr>
      <w:t xml:space="preserve"> TE CMPN B</w:t>
    </w:r>
    <w:r>
      <w:rPr>
        <w:rFonts w:ascii="Times New Roman" w:hAnsi="Times New Roman" w:cs="Times New Roman"/>
      </w:rPr>
      <w:tab/>
      <w:t xml:space="preserve">  </w:t>
    </w:r>
    <w:r>
      <w:rPr>
        <w:rFonts w:ascii="Times New Roman" w:hAnsi="Times New Roman" w:cs="Times New Roman"/>
        <w:b/>
      </w:rPr>
      <w:t xml:space="preserve">Roll No.: </w:t>
    </w:r>
    <w:r>
      <w:rPr>
        <w:rFonts w:ascii="Times New Roman" w:hAnsi="Times New Roman" w:cs="Times New Roman"/>
      </w:rPr>
      <w:t>28</w:t>
    </w:r>
    <w:r>
      <w:rPr>
        <w:rFonts w:ascii="Times New Roman" w:hAnsi="Times New Roman" w:cs="Times New Roman"/>
      </w:rPr>
      <w:tab/>
    </w:r>
    <w:r>
      <w:rPr>
        <w:rFonts w:ascii="Times New Roman" w:hAnsi="Times New Roman" w:cs="Times New Roman"/>
      </w:rPr>
      <w:tab/>
    </w:r>
    <w:r>
      <w:rPr>
        <w:rFonts w:ascii="Times New Roman" w:hAnsi="Times New Roman" w:cs="Times New Roman"/>
        <w:b/>
      </w:rPr>
      <w:t xml:space="preserve">PID: </w:t>
    </w:r>
    <w:r>
      <w:rPr>
        <w:rFonts w:ascii="Times New Roman" w:hAnsi="Times New Roman" w:cs="Times New Roman"/>
      </w:rPr>
      <w:t>192120</w:t>
    </w:r>
  </w:p>
  <w:p w14:paraId="502AA2A0" w14:textId="77777777" w:rsidR="00977906" w:rsidRDefault="009779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159AB"/>
    <w:multiLevelType w:val="hybridMultilevel"/>
    <w:tmpl w:val="2C9E2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1C64A9"/>
    <w:multiLevelType w:val="multilevel"/>
    <w:tmpl w:val="C1764BEA"/>
    <w:lvl w:ilvl="0">
      <w:start w:val="1"/>
      <w:numFmt w:val="bullet"/>
      <w:lvlText w:val="●"/>
      <w:lvlJc w:val="left"/>
      <w:pPr>
        <w:ind w:left="720" w:hanging="360"/>
      </w:pPr>
      <w:rPr>
        <w:rFonts w:ascii="Arial" w:eastAsia="Arial" w:hAnsi="Arial" w:cs="Arial"/>
        <w:color w:val="323232"/>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283B90"/>
    <w:multiLevelType w:val="multilevel"/>
    <w:tmpl w:val="841C8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A119DC"/>
    <w:multiLevelType w:val="multilevel"/>
    <w:tmpl w:val="84DA20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F4C4BD6"/>
    <w:multiLevelType w:val="multilevel"/>
    <w:tmpl w:val="3BF492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6300365D"/>
    <w:multiLevelType w:val="multilevel"/>
    <w:tmpl w:val="A17EF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06B7B48"/>
    <w:multiLevelType w:val="multilevel"/>
    <w:tmpl w:val="9A367374"/>
    <w:lvl w:ilvl="0">
      <w:start w:val="1"/>
      <w:numFmt w:val="bullet"/>
      <w:lvlText w:val="●"/>
      <w:lvlJc w:val="left"/>
      <w:pPr>
        <w:ind w:left="720" w:hanging="360"/>
      </w:pPr>
      <w:rPr>
        <w:rFonts w:ascii="Arial" w:eastAsia="Arial" w:hAnsi="Arial" w:cs="Arial"/>
        <w:color w:val="323232"/>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371200"/>
    <w:multiLevelType w:val="multilevel"/>
    <w:tmpl w:val="78025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1"/>
  </w:num>
  <w:num w:numId="4">
    <w:abstractNumId w:val="6"/>
  </w:num>
  <w:num w:numId="5">
    <w:abstractNumId w:val="0"/>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0C7"/>
    <w:rsid w:val="000248C2"/>
    <w:rsid w:val="006929A4"/>
    <w:rsid w:val="007270C7"/>
    <w:rsid w:val="00977906"/>
    <w:rsid w:val="00B90FA1"/>
    <w:rsid w:val="00C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EB09E"/>
  <w15:docId w15:val="{B67119E6-5FB5-4D40-980E-A8749536B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CF3C5B"/>
    <w:pPr>
      <w:spacing w:after="0" w:line="240" w:lineRule="auto"/>
    </w:pPr>
    <w:rPr>
      <w:rFonts w:ascii="Arial" w:eastAsia="Arial" w:hAnsi="Arial" w:cs="Arial"/>
      <w:lang w:val="en-IN"/>
    </w:rPr>
  </w:style>
  <w:style w:type="character" w:styleId="Hyperlink">
    <w:name w:val="Hyperlink"/>
    <w:basedOn w:val="DefaultParagraphFont"/>
    <w:uiPriority w:val="99"/>
    <w:unhideWhenUsed/>
    <w:rsid w:val="00CF3C5B"/>
    <w:rPr>
      <w:color w:val="0000FF" w:themeColor="hyperlink"/>
      <w:u w:val="single"/>
    </w:rPr>
  </w:style>
  <w:style w:type="paragraph" w:styleId="ListParagraph">
    <w:name w:val="List Paragraph"/>
    <w:basedOn w:val="Normal"/>
    <w:uiPriority w:val="34"/>
    <w:qFormat/>
    <w:rsid w:val="00CF3C5B"/>
    <w:pPr>
      <w:ind w:left="720"/>
      <w:contextualSpacing/>
    </w:pPr>
  </w:style>
  <w:style w:type="paragraph" w:styleId="Header">
    <w:name w:val="header"/>
    <w:basedOn w:val="Normal"/>
    <w:link w:val="HeaderChar"/>
    <w:uiPriority w:val="99"/>
    <w:unhideWhenUsed/>
    <w:rsid w:val="009779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906"/>
  </w:style>
  <w:style w:type="paragraph" w:styleId="Footer">
    <w:name w:val="footer"/>
    <w:basedOn w:val="Normal"/>
    <w:link w:val="FooterChar"/>
    <w:uiPriority w:val="99"/>
    <w:unhideWhenUsed/>
    <w:rsid w:val="009779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intel.com/content/www/us/en/cloud-computing/storage-as-a-service.html" TargetMode="External"/><Relationship Id="rId7" Type="http://schemas.openxmlformats.org/officeDocument/2006/relationships/hyperlink" Target="https://www.techtarget.com/searchcloudcomputing/definition/cloud-infrastructu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mongodb.com/manual/reference/method/db.create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echtarget.com/searchstorage/definition/Storage-as-a-Service-Sa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767</Words>
  <Characters>4373</Characters>
  <Application>Microsoft Office Word</Application>
  <DocSecurity>0</DocSecurity>
  <Lines>36</Lines>
  <Paragraphs>10</Paragraphs>
  <ScaleCrop>false</ScaleCrop>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Keegan Vaz</dc:creator>
  <cp:lastModifiedBy>Keegan Vaz</cp:lastModifiedBy>
  <cp:revision>2</cp:revision>
  <dcterms:created xsi:type="dcterms:W3CDTF">2022-02-25T18:50:00Z</dcterms:created>
  <dcterms:modified xsi:type="dcterms:W3CDTF">2022-02-25T18:50:00Z</dcterms:modified>
</cp:coreProperties>
</file>