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0FE0" w14:textId="77777777" w:rsidR="00D108BA" w:rsidRDefault="00D108BA" w:rsidP="00D108BA"/>
    <w:p w14:paraId="20B9DD8B" w14:textId="77777777" w:rsidR="00D108BA" w:rsidRDefault="00D108BA" w:rsidP="00D108BA">
      <w:pPr>
        <w:jc w:val="center"/>
      </w:pPr>
    </w:p>
    <w:p w14:paraId="1574D6D2" w14:textId="3BF9886B" w:rsidR="00D108BA" w:rsidRPr="00C22A5A" w:rsidRDefault="00D108BA" w:rsidP="00D108BA">
      <w:pPr>
        <w:jc w:val="center"/>
        <w:rPr>
          <w:b/>
          <w:bCs/>
          <w:u w:val="single"/>
        </w:rPr>
      </w:pPr>
      <w:r w:rsidRPr="00C22A5A">
        <w:rPr>
          <w:b/>
          <w:bCs/>
          <w:u w:val="single"/>
        </w:rPr>
        <w:t>Lab</w:t>
      </w:r>
      <w:r w:rsidR="001A716A">
        <w:rPr>
          <w:b/>
          <w:bCs/>
          <w:u w:val="single"/>
        </w:rPr>
        <w:t xml:space="preserve"> 5: MOSFETs</w:t>
      </w:r>
    </w:p>
    <w:p w14:paraId="01B7B340" w14:textId="77777777" w:rsidR="001A716A" w:rsidRDefault="001A716A" w:rsidP="001A716A">
      <w:pPr>
        <w:spacing w:after="0"/>
        <w:ind w:left="2160" w:firstLine="720"/>
      </w:pPr>
      <w:r w:rsidRPr="00C22A5A">
        <w:rPr>
          <w:b/>
          <w:bCs/>
        </w:rPr>
        <w:t>Keegan</w:t>
      </w:r>
      <w:r>
        <w:t xml:space="preserve"> </w:t>
      </w:r>
      <w:r w:rsidRPr="00C22A5A">
        <w:rPr>
          <w:b/>
          <w:bCs/>
        </w:rPr>
        <w:t>Smith</w:t>
      </w:r>
    </w:p>
    <w:p w14:paraId="7F644CB4" w14:textId="77777777" w:rsidR="001A716A" w:rsidRDefault="001A716A" w:rsidP="001A716A">
      <w:pPr>
        <w:spacing w:after="0"/>
        <w:ind w:left="2160" w:firstLine="720"/>
      </w:pPr>
      <w:r w:rsidRPr="00C22A5A">
        <w:rPr>
          <w:b/>
          <w:bCs/>
        </w:rPr>
        <w:t>Bench</w:t>
      </w:r>
      <w:r>
        <w:t xml:space="preserve"> 19</w:t>
      </w:r>
    </w:p>
    <w:p w14:paraId="45DF86E9" w14:textId="77777777" w:rsidR="001A716A" w:rsidRDefault="001A716A" w:rsidP="001A716A">
      <w:pPr>
        <w:spacing w:after="0"/>
        <w:ind w:left="2160" w:firstLine="720"/>
      </w:pPr>
      <w:r w:rsidRPr="00C22A5A">
        <w:rPr>
          <w:b/>
          <w:bCs/>
        </w:rPr>
        <w:t>Electronics</w:t>
      </w:r>
      <w:r>
        <w:t xml:space="preserve"> 1 Lab</w:t>
      </w:r>
    </w:p>
    <w:p w14:paraId="2B476A3E" w14:textId="77777777" w:rsidR="001A716A" w:rsidRPr="00C22A5A" w:rsidRDefault="001A716A" w:rsidP="001A716A">
      <w:pPr>
        <w:spacing w:after="0"/>
        <w:ind w:left="2160" w:firstLine="720"/>
        <w:rPr>
          <w:b/>
          <w:bCs/>
        </w:rPr>
      </w:pPr>
      <w:r w:rsidRPr="00C22A5A">
        <w:rPr>
          <w:b/>
          <w:bCs/>
        </w:rPr>
        <w:t>EECE.3110</w:t>
      </w:r>
      <w:r>
        <w:rPr>
          <w:b/>
          <w:bCs/>
        </w:rPr>
        <w:t xml:space="preserve">  P 1 804A</w:t>
      </w:r>
    </w:p>
    <w:p w14:paraId="6DC39EF1" w14:textId="32F1BF15" w:rsidR="001A716A" w:rsidRDefault="001A716A" w:rsidP="001A716A">
      <w:pPr>
        <w:spacing w:after="0"/>
        <w:ind w:left="2160" w:firstLine="720"/>
      </w:pPr>
      <w:r w:rsidRPr="00C22A5A">
        <w:rPr>
          <w:b/>
          <w:bCs/>
        </w:rPr>
        <w:t>Date submitte</w:t>
      </w:r>
      <w:r>
        <w:t>d 04/4/2022</w:t>
      </w:r>
    </w:p>
    <w:p w14:paraId="04B57C44" w14:textId="654DAA53" w:rsidR="001A716A" w:rsidRDefault="001A716A" w:rsidP="001A716A">
      <w:pPr>
        <w:spacing w:after="0"/>
        <w:ind w:left="2160" w:firstLine="720"/>
      </w:pPr>
      <w:r w:rsidRPr="00C22A5A">
        <w:rPr>
          <w:b/>
          <w:bCs/>
        </w:rPr>
        <w:t>Due date</w:t>
      </w:r>
      <w:r>
        <w:t xml:space="preserve"> 04/24/2022</w:t>
      </w:r>
    </w:p>
    <w:p w14:paraId="538F42B9" w14:textId="77777777" w:rsidR="00D108BA" w:rsidRDefault="00D108BA" w:rsidP="00D108BA">
      <w:pPr>
        <w:spacing w:after="0"/>
        <w:ind w:left="2160" w:firstLine="720"/>
      </w:pPr>
    </w:p>
    <w:p w14:paraId="39FF9D75" w14:textId="77777777" w:rsidR="00D108BA" w:rsidRDefault="00D108BA" w:rsidP="00D108BA">
      <w:pPr>
        <w:spacing w:after="0"/>
        <w:ind w:left="2160" w:firstLine="720"/>
      </w:pPr>
    </w:p>
    <w:p w14:paraId="1E485AB6" w14:textId="77777777" w:rsidR="00D108BA" w:rsidRDefault="00D108BA" w:rsidP="00D108BA">
      <w:pPr>
        <w:spacing w:after="0"/>
        <w:ind w:left="2160" w:firstLine="720"/>
      </w:pPr>
    </w:p>
    <w:p w14:paraId="58CCBD5A" w14:textId="77777777" w:rsidR="00D108BA" w:rsidRDefault="00D108BA" w:rsidP="00D108BA">
      <w:pPr>
        <w:spacing w:after="0"/>
        <w:ind w:left="2160" w:firstLine="720"/>
      </w:pPr>
    </w:p>
    <w:p w14:paraId="4188F93E" w14:textId="77777777" w:rsidR="00D108BA" w:rsidRDefault="00D108BA" w:rsidP="00D108BA">
      <w:pPr>
        <w:spacing w:after="0"/>
        <w:ind w:left="2160" w:firstLine="720"/>
      </w:pPr>
    </w:p>
    <w:p w14:paraId="3ECE874E" w14:textId="77777777" w:rsidR="00D108BA" w:rsidRDefault="00D108BA" w:rsidP="00D108BA">
      <w:pPr>
        <w:spacing w:after="0"/>
        <w:ind w:left="2160" w:firstLine="720"/>
      </w:pPr>
    </w:p>
    <w:p w14:paraId="142995A1" w14:textId="77777777" w:rsidR="00D108BA" w:rsidRDefault="00D108BA" w:rsidP="00D108BA">
      <w:pPr>
        <w:spacing w:after="0"/>
        <w:ind w:left="2160" w:firstLine="720"/>
      </w:pPr>
    </w:p>
    <w:p w14:paraId="1A5DF03F" w14:textId="77777777" w:rsidR="00D108BA" w:rsidRDefault="00D108BA" w:rsidP="00D108BA">
      <w:pPr>
        <w:spacing w:after="0"/>
        <w:ind w:left="2160" w:firstLine="720"/>
      </w:pPr>
    </w:p>
    <w:p w14:paraId="20D6618D" w14:textId="77777777" w:rsidR="00D108BA" w:rsidRDefault="00D108BA" w:rsidP="00D108BA">
      <w:pPr>
        <w:spacing w:after="0"/>
        <w:ind w:left="2160" w:firstLine="720"/>
      </w:pPr>
    </w:p>
    <w:p w14:paraId="5B692EB2" w14:textId="77777777" w:rsidR="00D108BA" w:rsidRDefault="00D108BA" w:rsidP="00D108BA">
      <w:pPr>
        <w:spacing w:after="0"/>
        <w:ind w:left="2160" w:firstLine="720"/>
      </w:pPr>
    </w:p>
    <w:p w14:paraId="6D313FA6" w14:textId="77777777" w:rsidR="00D108BA" w:rsidRDefault="00D108BA" w:rsidP="00D108BA">
      <w:pPr>
        <w:spacing w:after="0"/>
        <w:ind w:left="2160" w:firstLine="720"/>
      </w:pPr>
    </w:p>
    <w:p w14:paraId="1563AD1B" w14:textId="77777777" w:rsidR="00D108BA" w:rsidRDefault="00D108BA" w:rsidP="00D108BA">
      <w:pPr>
        <w:spacing w:after="0"/>
        <w:ind w:left="2160" w:firstLine="720"/>
      </w:pPr>
    </w:p>
    <w:p w14:paraId="2BF4AA92" w14:textId="77777777" w:rsidR="00D108BA" w:rsidRDefault="00D108BA" w:rsidP="00D108BA">
      <w:pPr>
        <w:spacing w:after="0"/>
        <w:ind w:left="2160" w:firstLine="720"/>
      </w:pPr>
    </w:p>
    <w:p w14:paraId="64405AA2" w14:textId="77777777" w:rsidR="00D108BA" w:rsidRDefault="00D108BA" w:rsidP="00D108BA">
      <w:pPr>
        <w:spacing w:after="0"/>
        <w:ind w:left="2160" w:firstLine="720"/>
      </w:pPr>
    </w:p>
    <w:p w14:paraId="13E1F084" w14:textId="77777777" w:rsidR="00D108BA" w:rsidRDefault="00D108BA" w:rsidP="00D108BA">
      <w:pPr>
        <w:spacing w:after="0"/>
        <w:ind w:left="2160" w:firstLine="720"/>
      </w:pPr>
    </w:p>
    <w:p w14:paraId="5DD4AE80" w14:textId="77777777" w:rsidR="00D108BA" w:rsidRDefault="00D108BA" w:rsidP="00D108BA">
      <w:pPr>
        <w:spacing w:after="0"/>
        <w:ind w:left="2160" w:firstLine="720"/>
      </w:pPr>
    </w:p>
    <w:p w14:paraId="43374755" w14:textId="77777777" w:rsidR="00D108BA" w:rsidRDefault="00D108BA" w:rsidP="00D108BA">
      <w:pPr>
        <w:spacing w:after="0"/>
        <w:ind w:left="2160" w:firstLine="720"/>
      </w:pPr>
    </w:p>
    <w:p w14:paraId="3AB851C2" w14:textId="77777777" w:rsidR="00D108BA" w:rsidRDefault="00D108BA" w:rsidP="00D108BA">
      <w:pPr>
        <w:spacing w:after="0"/>
        <w:ind w:left="2160" w:firstLine="720"/>
      </w:pPr>
    </w:p>
    <w:p w14:paraId="4C255D10" w14:textId="77777777" w:rsidR="00D108BA" w:rsidRDefault="00D108BA" w:rsidP="00D108BA">
      <w:pPr>
        <w:spacing w:after="0"/>
        <w:ind w:left="2160" w:firstLine="720"/>
      </w:pPr>
    </w:p>
    <w:p w14:paraId="507003A1" w14:textId="77777777" w:rsidR="00D108BA" w:rsidRDefault="00D108BA" w:rsidP="00D108BA">
      <w:pPr>
        <w:spacing w:after="0"/>
        <w:ind w:left="2160" w:firstLine="720"/>
      </w:pPr>
    </w:p>
    <w:p w14:paraId="74482900" w14:textId="77777777" w:rsidR="00D108BA" w:rsidRDefault="00D108BA" w:rsidP="00D108BA">
      <w:pPr>
        <w:spacing w:after="0"/>
        <w:ind w:left="2160" w:firstLine="720"/>
      </w:pPr>
    </w:p>
    <w:p w14:paraId="0F59EC53" w14:textId="77777777" w:rsidR="00D108BA" w:rsidRDefault="00D108BA" w:rsidP="00D108BA">
      <w:pPr>
        <w:spacing w:after="0"/>
        <w:ind w:left="2160" w:firstLine="720"/>
      </w:pPr>
    </w:p>
    <w:p w14:paraId="07CBE16E" w14:textId="77777777" w:rsidR="00D108BA" w:rsidRDefault="00D108BA" w:rsidP="00D108BA">
      <w:pPr>
        <w:spacing w:after="0"/>
        <w:ind w:left="2160" w:firstLine="720"/>
      </w:pPr>
    </w:p>
    <w:p w14:paraId="3393F20F" w14:textId="77777777" w:rsidR="00D108BA" w:rsidRDefault="00D108BA" w:rsidP="00D108BA">
      <w:pPr>
        <w:spacing w:after="0"/>
        <w:ind w:left="2160" w:firstLine="720"/>
      </w:pPr>
    </w:p>
    <w:p w14:paraId="4DB9ECA9" w14:textId="77777777" w:rsidR="00D108BA" w:rsidRDefault="00D108BA" w:rsidP="00D108BA">
      <w:pPr>
        <w:spacing w:after="0"/>
        <w:ind w:left="2160" w:firstLine="720"/>
      </w:pPr>
    </w:p>
    <w:p w14:paraId="70B8E69C" w14:textId="77777777" w:rsidR="00D108BA" w:rsidRDefault="00D108BA" w:rsidP="00D108BA">
      <w:pPr>
        <w:spacing w:after="0"/>
        <w:ind w:left="2160" w:firstLine="720"/>
      </w:pPr>
    </w:p>
    <w:p w14:paraId="0073D900" w14:textId="77777777" w:rsidR="00D108BA" w:rsidRDefault="00D108BA" w:rsidP="00D108BA">
      <w:pPr>
        <w:spacing w:after="0"/>
        <w:ind w:left="2160" w:firstLine="720"/>
      </w:pPr>
    </w:p>
    <w:p w14:paraId="77587EE2" w14:textId="77777777" w:rsidR="00D108BA" w:rsidRDefault="00D108BA" w:rsidP="00D108BA">
      <w:pPr>
        <w:spacing w:after="0"/>
        <w:ind w:left="2160" w:firstLine="720"/>
      </w:pPr>
    </w:p>
    <w:p w14:paraId="1908928D" w14:textId="77777777" w:rsidR="00D108BA" w:rsidRDefault="00D108BA" w:rsidP="00D108BA">
      <w:pPr>
        <w:spacing w:after="0"/>
        <w:ind w:left="2160" w:firstLine="720"/>
      </w:pPr>
    </w:p>
    <w:p w14:paraId="78EAE032" w14:textId="77777777" w:rsidR="00D108BA" w:rsidRDefault="00D108BA" w:rsidP="00D108BA">
      <w:pPr>
        <w:spacing w:after="0"/>
        <w:ind w:left="2160" w:firstLine="720"/>
      </w:pPr>
    </w:p>
    <w:p w14:paraId="65A7C81C" w14:textId="77777777" w:rsidR="00D108BA" w:rsidRDefault="00D108BA" w:rsidP="00D108BA">
      <w:pPr>
        <w:spacing w:after="0"/>
        <w:ind w:left="2160" w:firstLine="720"/>
      </w:pPr>
    </w:p>
    <w:p w14:paraId="70B4D461" w14:textId="77777777" w:rsidR="00D108BA" w:rsidRDefault="00D108BA" w:rsidP="00D108BA">
      <w:pPr>
        <w:spacing w:after="0"/>
        <w:ind w:left="2160" w:firstLine="720"/>
      </w:pPr>
    </w:p>
    <w:p w14:paraId="644470E4" w14:textId="77777777" w:rsidR="00D108BA" w:rsidRDefault="00D108BA" w:rsidP="00D108BA">
      <w:pPr>
        <w:spacing w:after="0"/>
        <w:ind w:left="2160" w:firstLine="720"/>
      </w:pPr>
    </w:p>
    <w:p w14:paraId="30ABCB26" w14:textId="77777777" w:rsidR="00D108BA" w:rsidRDefault="00D108BA" w:rsidP="00D108BA">
      <w:pPr>
        <w:spacing w:after="0"/>
        <w:ind w:left="2160" w:firstLine="720"/>
      </w:pPr>
    </w:p>
    <w:p w14:paraId="499D2EFF" w14:textId="77777777" w:rsidR="00D108BA" w:rsidRDefault="00D108BA" w:rsidP="00D108BA">
      <w:pPr>
        <w:spacing w:after="0"/>
        <w:ind w:left="2160" w:firstLine="720"/>
      </w:pPr>
    </w:p>
    <w:p w14:paraId="2E20BD56" w14:textId="77777777" w:rsidR="00D108BA" w:rsidRDefault="00D108BA" w:rsidP="00D108BA">
      <w:pPr>
        <w:spacing w:after="0"/>
        <w:ind w:left="2160" w:firstLine="720"/>
      </w:pPr>
    </w:p>
    <w:p w14:paraId="390C57C5" w14:textId="77777777" w:rsidR="00D108BA" w:rsidRDefault="00D108BA" w:rsidP="00D108BA">
      <w:pPr>
        <w:pStyle w:val="ListParagraph"/>
        <w:numPr>
          <w:ilvl w:val="0"/>
          <w:numId w:val="1"/>
        </w:numPr>
        <w:spacing w:line="240" w:lineRule="auto"/>
        <w:jc w:val="center"/>
        <w:rPr>
          <w:b/>
          <w:bCs/>
        </w:rPr>
      </w:pPr>
      <w:r>
        <w:rPr>
          <w:b/>
          <w:bCs/>
        </w:rPr>
        <w:lastRenderedPageBreak/>
        <w:t>SUMMARY</w:t>
      </w:r>
    </w:p>
    <w:p w14:paraId="592EAA26" w14:textId="11B30D7A" w:rsidR="00022C85" w:rsidRPr="00C825DE" w:rsidRDefault="00022C85" w:rsidP="00D108BA">
      <w:pPr>
        <w:spacing w:line="240" w:lineRule="auto"/>
        <w:rPr>
          <w:b/>
          <w:bCs/>
        </w:rPr>
      </w:pPr>
      <w:r>
        <w:t>This document contains my findings as I construct several circuits consisting with MOSFETs</w:t>
      </w:r>
      <w:r w:rsidR="00220B4E">
        <w:t xml:space="preserve"> and observe how they function. The beginning of this procedure consists of finding the threshold voltage of the FET being used. Then, we will observe the transfer function of the transistor when an alternating current is supplied to it. After that, a simple amplifier will be constructed with </w:t>
      </w:r>
      <w:r w:rsidR="00D976D2">
        <w:t>the</w:t>
      </w:r>
      <w:r w:rsidR="00220B4E">
        <w:t xml:space="preserve"> FET and a standard NPN transistor.</w:t>
      </w:r>
    </w:p>
    <w:p w14:paraId="62CC9BFD" w14:textId="7D6750CD" w:rsidR="00927C3F" w:rsidRPr="00927C3F" w:rsidRDefault="00D108BA" w:rsidP="00927C3F">
      <w:pPr>
        <w:pStyle w:val="ListParagraph"/>
        <w:numPr>
          <w:ilvl w:val="0"/>
          <w:numId w:val="1"/>
        </w:numPr>
        <w:spacing w:line="240" w:lineRule="auto"/>
        <w:jc w:val="center"/>
        <w:rPr>
          <w:b/>
          <w:bCs/>
        </w:rPr>
      </w:pPr>
      <w:r>
        <w:rPr>
          <w:b/>
          <w:bCs/>
        </w:rPr>
        <w:t>EQUIPMENT</w:t>
      </w:r>
    </w:p>
    <w:tbl>
      <w:tblPr>
        <w:tblStyle w:val="TableGrid"/>
        <w:tblpPr w:leftFromText="180" w:rightFromText="180" w:vertAnchor="text" w:horzAnchor="margin" w:tblpY="318"/>
        <w:tblW w:w="0" w:type="auto"/>
        <w:tblLook w:val="04A0" w:firstRow="1" w:lastRow="0" w:firstColumn="1" w:lastColumn="0" w:noHBand="0" w:noVBand="1"/>
      </w:tblPr>
      <w:tblGrid>
        <w:gridCol w:w="4675"/>
        <w:gridCol w:w="2337"/>
        <w:gridCol w:w="2338"/>
      </w:tblGrid>
      <w:tr w:rsidR="00927C3F" w14:paraId="22DA96D7" w14:textId="77777777" w:rsidTr="00927C3F">
        <w:trPr>
          <w:trHeight w:val="242"/>
        </w:trPr>
        <w:tc>
          <w:tcPr>
            <w:tcW w:w="4675" w:type="dxa"/>
          </w:tcPr>
          <w:p w14:paraId="03594124" w14:textId="77777777" w:rsidR="00927C3F" w:rsidRDefault="00927C3F" w:rsidP="00927C3F">
            <w:pPr>
              <w:jc w:val="center"/>
              <w:rPr>
                <w:b/>
                <w:bCs/>
              </w:rPr>
            </w:pPr>
            <w:bookmarkStart w:id="0" w:name="_Hlk99277440"/>
            <w:r>
              <w:rPr>
                <w:b/>
                <w:bCs/>
              </w:rPr>
              <w:t>Equipment Type</w:t>
            </w:r>
          </w:p>
        </w:tc>
        <w:tc>
          <w:tcPr>
            <w:tcW w:w="4675" w:type="dxa"/>
            <w:gridSpan w:val="2"/>
          </w:tcPr>
          <w:p w14:paraId="1224A4FF" w14:textId="77777777" w:rsidR="00927C3F" w:rsidRDefault="00927C3F" w:rsidP="00927C3F">
            <w:pPr>
              <w:jc w:val="center"/>
              <w:rPr>
                <w:b/>
                <w:bCs/>
              </w:rPr>
            </w:pPr>
            <w:r>
              <w:rPr>
                <w:b/>
                <w:bCs/>
              </w:rPr>
              <w:t>Details</w:t>
            </w:r>
          </w:p>
        </w:tc>
      </w:tr>
      <w:tr w:rsidR="00927C3F" w:rsidRPr="00A51190" w14:paraId="7EC840F9" w14:textId="77777777" w:rsidTr="00927C3F">
        <w:trPr>
          <w:trHeight w:val="138"/>
        </w:trPr>
        <w:tc>
          <w:tcPr>
            <w:tcW w:w="4675" w:type="dxa"/>
            <w:vMerge w:val="restart"/>
          </w:tcPr>
          <w:p w14:paraId="36D98588" w14:textId="77777777" w:rsidR="00927C3F" w:rsidRPr="00A51190" w:rsidRDefault="00927C3F" w:rsidP="00927C3F">
            <w:pPr>
              <w:pStyle w:val="ListParagraph"/>
            </w:pPr>
          </w:p>
          <w:p w14:paraId="51E47A90" w14:textId="77777777" w:rsidR="00927C3F" w:rsidRPr="00A51190" w:rsidRDefault="00927C3F" w:rsidP="00927C3F">
            <w:pPr>
              <w:pStyle w:val="ListParagraph"/>
              <w:numPr>
                <w:ilvl w:val="0"/>
                <w:numId w:val="3"/>
              </w:numPr>
            </w:pPr>
            <w:r>
              <w:t>Oscilloscope</w:t>
            </w:r>
          </w:p>
        </w:tc>
        <w:tc>
          <w:tcPr>
            <w:tcW w:w="2337" w:type="dxa"/>
          </w:tcPr>
          <w:p w14:paraId="453EBD14" w14:textId="77777777" w:rsidR="00927C3F" w:rsidRPr="00A51190" w:rsidRDefault="00927C3F" w:rsidP="00927C3F">
            <w:pPr>
              <w:rPr>
                <w:i/>
                <w:iCs/>
              </w:rPr>
            </w:pPr>
            <w:r w:rsidRPr="00A51190">
              <w:rPr>
                <w:i/>
                <w:iCs/>
              </w:rPr>
              <w:t>Make:</w:t>
            </w:r>
          </w:p>
        </w:tc>
        <w:tc>
          <w:tcPr>
            <w:tcW w:w="2338" w:type="dxa"/>
          </w:tcPr>
          <w:p w14:paraId="12E88F25" w14:textId="77777777" w:rsidR="00927C3F" w:rsidRPr="00A51190" w:rsidRDefault="00927C3F" w:rsidP="00927C3F">
            <w:pPr>
              <w:jc w:val="center"/>
            </w:pPr>
            <w:r>
              <w:t>InfiniiVision</w:t>
            </w:r>
          </w:p>
        </w:tc>
      </w:tr>
      <w:tr w:rsidR="00927C3F" w:rsidRPr="00A51190" w14:paraId="0B4A1F9E" w14:textId="77777777" w:rsidTr="00927C3F">
        <w:trPr>
          <w:trHeight w:val="136"/>
        </w:trPr>
        <w:tc>
          <w:tcPr>
            <w:tcW w:w="4675" w:type="dxa"/>
            <w:vMerge/>
          </w:tcPr>
          <w:p w14:paraId="63719C0C" w14:textId="77777777" w:rsidR="00927C3F" w:rsidRPr="00A51190" w:rsidRDefault="00927C3F" w:rsidP="00927C3F">
            <w:pPr>
              <w:pStyle w:val="ListParagraph"/>
              <w:numPr>
                <w:ilvl w:val="0"/>
                <w:numId w:val="3"/>
              </w:numPr>
            </w:pPr>
          </w:p>
        </w:tc>
        <w:tc>
          <w:tcPr>
            <w:tcW w:w="2337" w:type="dxa"/>
          </w:tcPr>
          <w:p w14:paraId="187C617D" w14:textId="77777777" w:rsidR="00927C3F" w:rsidRPr="00A51190" w:rsidRDefault="00927C3F" w:rsidP="00927C3F">
            <w:pPr>
              <w:rPr>
                <w:i/>
                <w:iCs/>
              </w:rPr>
            </w:pPr>
            <w:r w:rsidRPr="00A51190">
              <w:rPr>
                <w:i/>
                <w:iCs/>
              </w:rPr>
              <w:t>Model:</w:t>
            </w:r>
          </w:p>
        </w:tc>
        <w:tc>
          <w:tcPr>
            <w:tcW w:w="2338" w:type="dxa"/>
          </w:tcPr>
          <w:p w14:paraId="76B4A5D0" w14:textId="77777777" w:rsidR="00927C3F" w:rsidRPr="00A51190" w:rsidRDefault="00927C3F" w:rsidP="00927C3F">
            <w:pPr>
              <w:jc w:val="center"/>
            </w:pPr>
            <w:r>
              <w:t>DSO-X2004A</w:t>
            </w:r>
          </w:p>
        </w:tc>
      </w:tr>
      <w:tr w:rsidR="00927C3F" w:rsidRPr="00A51190" w14:paraId="0314EEF1" w14:textId="77777777" w:rsidTr="00927C3F">
        <w:trPr>
          <w:trHeight w:val="136"/>
        </w:trPr>
        <w:tc>
          <w:tcPr>
            <w:tcW w:w="4675" w:type="dxa"/>
            <w:vMerge/>
          </w:tcPr>
          <w:p w14:paraId="35AB9809" w14:textId="77777777" w:rsidR="00927C3F" w:rsidRPr="00A51190" w:rsidRDefault="00927C3F" w:rsidP="00927C3F">
            <w:pPr>
              <w:pStyle w:val="ListParagraph"/>
              <w:numPr>
                <w:ilvl w:val="0"/>
                <w:numId w:val="3"/>
              </w:numPr>
            </w:pPr>
          </w:p>
        </w:tc>
        <w:tc>
          <w:tcPr>
            <w:tcW w:w="2337" w:type="dxa"/>
          </w:tcPr>
          <w:p w14:paraId="12F46E7C" w14:textId="77777777" w:rsidR="00927C3F" w:rsidRPr="00A51190" w:rsidRDefault="00927C3F" w:rsidP="00927C3F">
            <w:pPr>
              <w:rPr>
                <w:i/>
                <w:iCs/>
              </w:rPr>
            </w:pPr>
            <w:r w:rsidRPr="00A51190">
              <w:rPr>
                <w:i/>
                <w:iCs/>
              </w:rPr>
              <w:t>Serial Number:</w:t>
            </w:r>
          </w:p>
        </w:tc>
        <w:tc>
          <w:tcPr>
            <w:tcW w:w="2338" w:type="dxa"/>
          </w:tcPr>
          <w:p w14:paraId="463F3D06" w14:textId="77777777" w:rsidR="00927C3F" w:rsidRPr="00A51190" w:rsidRDefault="00927C3F" w:rsidP="00927C3F">
            <w:pPr>
              <w:jc w:val="center"/>
            </w:pPr>
            <w:r>
              <w:t>MY52161432</w:t>
            </w:r>
          </w:p>
        </w:tc>
      </w:tr>
      <w:tr w:rsidR="00927C3F" w:rsidRPr="00A51190" w14:paraId="71B6542F" w14:textId="77777777" w:rsidTr="00927C3F">
        <w:trPr>
          <w:trHeight w:val="158"/>
        </w:trPr>
        <w:tc>
          <w:tcPr>
            <w:tcW w:w="4675" w:type="dxa"/>
            <w:vMerge w:val="restart"/>
          </w:tcPr>
          <w:p w14:paraId="551F4C45" w14:textId="77777777" w:rsidR="00927C3F" w:rsidRDefault="00927C3F" w:rsidP="00927C3F">
            <w:pPr>
              <w:pStyle w:val="ListParagraph"/>
            </w:pPr>
          </w:p>
          <w:p w14:paraId="2CBDE02A" w14:textId="77777777" w:rsidR="00927C3F" w:rsidRDefault="00927C3F" w:rsidP="00927C3F">
            <w:pPr>
              <w:pStyle w:val="ListParagraph"/>
              <w:numPr>
                <w:ilvl w:val="0"/>
                <w:numId w:val="3"/>
              </w:numPr>
            </w:pPr>
            <w:r>
              <w:t>Digital Multimeter</w:t>
            </w:r>
          </w:p>
          <w:p w14:paraId="0B4D87B9" w14:textId="77777777" w:rsidR="00927C3F" w:rsidRPr="00A51190" w:rsidRDefault="00927C3F" w:rsidP="00927C3F"/>
        </w:tc>
        <w:tc>
          <w:tcPr>
            <w:tcW w:w="2337" w:type="dxa"/>
          </w:tcPr>
          <w:p w14:paraId="385C7D3A" w14:textId="77777777" w:rsidR="00927C3F" w:rsidRPr="00A51190" w:rsidRDefault="00927C3F" w:rsidP="00927C3F">
            <w:r w:rsidRPr="00A51190">
              <w:rPr>
                <w:i/>
                <w:iCs/>
              </w:rPr>
              <w:t>Make:</w:t>
            </w:r>
          </w:p>
        </w:tc>
        <w:tc>
          <w:tcPr>
            <w:tcW w:w="2338" w:type="dxa"/>
          </w:tcPr>
          <w:p w14:paraId="4F3CFCAD" w14:textId="77777777" w:rsidR="00927C3F" w:rsidRPr="00A51190" w:rsidRDefault="00927C3F" w:rsidP="00927C3F">
            <w:pPr>
              <w:jc w:val="center"/>
            </w:pPr>
            <w:r>
              <w:t>Keithley</w:t>
            </w:r>
          </w:p>
        </w:tc>
      </w:tr>
      <w:tr w:rsidR="00927C3F" w:rsidRPr="00A51190" w14:paraId="6093277E" w14:textId="77777777" w:rsidTr="00927C3F">
        <w:trPr>
          <w:trHeight w:val="156"/>
        </w:trPr>
        <w:tc>
          <w:tcPr>
            <w:tcW w:w="4675" w:type="dxa"/>
            <w:vMerge/>
          </w:tcPr>
          <w:p w14:paraId="7AC87905" w14:textId="77777777" w:rsidR="00927C3F" w:rsidRPr="00A51190" w:rsidRDefault="00927C3F" w:rsidP="00927C3F">
            <w:pPr>
              <w:pStyle w:val="ListParagraph"/>
              <w:numPr>
                <w:ilvl w:val="0"/>
                <w:numId w:val="3"/>
              </w:numPr>
            </w:pPr>
          </w:p>
        </w:tc>
        <w:tc>
          <w:tcPr>
            <w:tcW w:w="2337" w:type="dxa"/>
          </w:tcPr>
          <w:p w14:paraId="77D7AF05" w14:textId="77777777" w:rsidR="00927C3F" w:rsidRPr="00A51190" w:rsidRDefault="00927C3F" w:rsidP="00927C3F">
            <w:r w:rsidRPr="00A51190">
              <w:rPr>
                <w:i/>
                <w:iCs/>
              </w:rPr>
              <w:t>Model:</w:t>
            </w:r>
          </w:p>
        </w:tc>
        <w:tc>
          <w:tcPr>
            <w:tcW w:w="2338" w:type="dxa"/>
          </w:tcPr>
          <w:p w14:paraId="28625CE9" w14:textId="77777777" w:rsidR="00927C3F" w:rsidRPr="00A51190" w:rsidRDefault="00927C3F" w:rsidP="00927C3F">
            <w:pPr>
              <w:jc w:val="center"/>
            </w:pPr>
            <w:r>
              <w:t xml:space="preserve">2110 5½ </w:t>
            </w:r>
          </w:p>
        </w:tc>
      </w:tr>
      <w:tr w:rsidR="00927C3F" w:rsidRPr="00A51190" w14:paraId="031BD3A8" w14:textId="77777777" w:rsidTr="00927C3F">
        <w:trPr>
          <w:trHeight w:val="156"/>
        </w:trPr>
        <w:tc>
          <w:tcPr>
            <w:tcW w:w="4675" w:type="dxa"/>
            <w:vMerge/>
          </w:tcPr>
          <w:p w14:paraId="085EE63E" w14:textId="77777777" w:rsidR="00927C3F" w:rsidRPr="00A51190" w:rsidRDefault="00927C3F" w:rsidP="00927C3F">
            <w:pPr>
              <w:pStyle w:val="ListParagraph"/>
              <w:numPr>
                <w:ilvl w:val="0"/>
                <w:numId w:val="3"/>
              </w:numPr>
            </w:pPr>
          </w:p>
        </w:tc>
        <w:tc>
          <w:tcPr>
            <w:tcW w:w="2337" w:type="dxa"/>
          </w:tcPr>
          <w:p w14:paraId="3BB3875B" w14:textId="77777777" w:rsidR="00927C3F" w:rsidRPr="00A51190" w:rsidRDefault="00927C3F" w:rsidP="00927C3F">
            <w:r w:rsidRPr="00A51190">
              <w:rPr>
                <w:i/>
                <w:iCs/>
              </w:rPr>
              <w:t>Serial Number:</w:t>
            </w:r>
          </w:p>
        </w:tc>
        <w:tc>
          <w:tcPr>
            <w:tcW w:w="2338" w:type="dxa"/>
          </w:tcPr>
          <w:p w14:paraId="715C75B0" w14:textId="77777777" w:rsidR="00927C3F" w:rsidRPr="00A51190" w:rsidRDefault="00927C3F" w:rsidP="00927C3F">
            <w:pPr>
              <w:jc w:val="center"/>
            </w:pPr>
            <w:r>
              <w:t>8004026</w:t>
            </w:r>
          </w:p>
        </w:tc>
      </w:tr>
      <w:tr w:rsidR="00927C3F" w:rsidRPr="00A51190" w14:paraId="3F24AA5A" w14:textId="77777777" w:rsidTr="00927C3F">
        <w:trPr>
          <w:trHeight w:val="198"/>
        </w:trPr>
        <w:tc>
          <w:tcPr>
            <w:tcW w:w="4675" w:type="dxa"/>
            <w:vMerge w:val="restart"/>
          </w:tcPr>
          <w:p w14:paraId="5D938B1A" w14:textId="77777777" w:rsidR="00927C3F" w:rsidRDefault="00927C3F" w:rsidP="00927C3F">
            <w:pPr>
              <w:pStyle w:val="ListParagraph"/>
            </w:pPr>
          </w:p>
          <w:p w14:paraId="004C51B3" w14:textId="77777777" w:rsidR="00927C3F" w:rsidRPr="00A51190" w:rsidRDefault="00927C3F" w:rsidP="00927C3F">
            <w:pPr>
              <w:pStyle w:val="ListParagraph"/>
              <w:numPr>
                <w:ilvl w:val="0"/>
                <w:numId w:val="3"/>
              </w:numPr>
            </w:pPr>
            <w:r>
              <w:t>DC Power Supply</w:t>
            </w:r>
          </w:p>
        </w:tc>
        <w:tc>
          <w:tcPr>
            <w:tcW w:w="2337" w:type="dxa"/>
          </w:tcPr>
          <w:p w14:paraId="0AE6DDB4" w14:textId="77777777" w:rsidR="00927C3F" w:rsidRPr="00A51190" w:rsidRDefault="00927C3F" w:rsidP="00927C3F">
            <w:r w:rsidRPr="00A51190">
              <w:rPr>
                <w:i/>
                <w:iCs/>
              </w:rPr>
              <w:t>Make:</w:t>
            </w:r>
          </w:p>
        </w:tc>
        <w:tc>
          <w:tcPr>
            <w:tcW w:w="2338" w:type="dxa"/>
          </w:tcPr>
          <w:p w14:paraId="55D3F32B" w14:textId="77777777" w:rsidR="00927C3F" w:rsidRPr="00A51190" w:rsidRDefault="00927C3F" w:rsidP="00927C3F">
            <w:pPr>
              <w:jc w:val="center"/>
            </w:pPr>
            <w:r>
              <w:t>GWInstek</w:t>
            </w:r>
          </w:p>
        </w:tc>
      </w:tr>
      <w:tr w:rsidR="00927C3F" w:rsidRPr="00A51190" w14:paraId="6E3900BE" w14:textId="77777777" w:rsidTr="00927C3F">
        <w:trPr>
          <w:trHeight w:val="196"/>
        </w:trPr>
        <w:tc>
          <w:tcPr>
            <w:tcW w:w="4675" w:type="dxa"/>
            <w:vMerge/>
          </w:tcPr>
          <w:p w14:paraId="7CA82545" w14:textId="77777777" w:rsidR="00927C3F" w:rsidRPr="00A51190" w:rsidRDefault="00927C3F" w:rsidP="00927C3F">
            <w:pPr>
              <w:jc w:val="center"/>
            </w:pPr>
          </w:p>
        </w:tc>
        <w:tc>
          <w:tcPr>
            <w:tcW w:w="2337" w:type="dxa"/>
          </w:tcPr>
          <w:p w14:paraId="59AABB74" w14:textId="77777777" w:rsidR="00927C3F" w:rsidRPr="00A51190" w:rsidRDefault="00927C3F" w:rsidP="00927C3F">
            <w:r w:rsidRPr="00A51190">
              <w:rPr>
                <w:i/>
                <w:iCs/>
              </w:rPr>
              <w:t>Model:</w:t>
            </w:r>
          </w:p>
        </w:tc>
        <w:tc>
          <w:tcPr>
            <w:tcW w:w="2338" w:type="dxa"/>
          </w:tcPr>
          <w:p w14:paraId="05E646DB" w14:textId="77777777" w:rsidR="00927C3F" w:rsidRPr="00A51190" w:rsidRDefault="00927C3F" w:rsidP="00927C3F">
            <w:pPr>
              <w:jc w:val="center"/>
            </w:pPr>
            <w:r>
              <w:t>GPD-3303D</w:t>
            </w:r>
          </w:p>
        </w:tc>
      </w:tr>
      <w:tr w:rsidR="00927C3F" w:rsidRPr="00A51190" w14:paraId="6F7BB676" w14:textId="77777777" w:rsidTr="00927C3F">
        <w:trPr>
          <w:trHeight w:val="296"/>
        </w:trPr>
        <w:tc>
          <w:tcPr>
            <w:tcW w:w="4675" w:type="dxa"/>
            <w:vMerge/>
          </w:tcPr>
          <w:p w14:paraId="1BDE7A47" w14:textId="77777777" w:rsidR="00927C3F" w:rsidRPr="00A51190" w:rsidRDefault="00927C3F" w:rsidP="00927C3F">
            <w:pPr>
              <w:jc w:val="center"/>
            </w:pPr>
          </w:p>
        </w:tc>
        <w:tc>
          <w:tcPr>
            <w:tcW w:w="2337" w:type="dxa"/>
          </w:tcPr>
          <w:p w14:paraId="4105B602" w14:textId="77777777" w:rsidR="00927C3F" w:rsidRPr="00A51190" w:rsidRDefault="00927C3F" w:rsidP="00927C3F">
            <w:r w:rsidRPr="00A51190">
              <w:rPr>
                <w:i/>
                <w:iCs/>
              </w:rPr>
              <w:t>Serial Number:</w:t>
            </w:r>
          </w:p>
        </w:tc>
        <w:tc>
          <w:tcPr>
            <w:tcW w:w="2338" w:type="dxa"/>
          </w:tcPr>
          <w:p w14:paraId="132437C2" w14:textId="77777777" w:rsidR="00927C3F" w:rsidRPr="00A51190" w:rsidRDefault="00927C3F" w:rsidP="00927C3F">
            <w:pPr>
              <w:jc w:val="center"/>
            </w:pPr>
            <w:r>
              <w:t>EM840514</w:t>
            </w:r>
          </w:p>
        </w:tc>
      </w:tr>
      <w:tr w:rsidR="00927C3F" w14:paraId="6B6B3A4A" w14:textId="77777777" w:rsidTr="00927C3F">
        <w:trPr>
          <w:trHeight w:val="174"/>
        </w:trPr>
        <w:tc>
          <w:tcPr>
            <w:tcW w:w="4675" w:type="dxa"/>
            <w:vMerge w:val="restart"/>
          </w:tcPr>
          <w:p w14:paraId="7813B46A" w14:textId="77777777" w:rsidR="00927C3F" w:rsidRDefault="00927C3F" w:rsidP="00927C3F">
            <w:pPr>
              <w:pStyle w:val="ListParagraph"/>
            </w:pPr>
          </w:p>
          <w:p w14:paraId="26FD47E9" w14:textId="77777777" w:rsidR="00927C3F" w:rsidRPr="00A51190" w:rsidRDefault="00927C3F" w:rsidP="00927C3F">
            <w:pPr>
              <w:pStyle w:val="ListParagraph"/>
              <w:numPr>
                <w:ilvl w:val="0"/>
                <w:numId w:val="3"/>
              </w:numPr>
            </w:pPr>
            <w:r>
              <w:t>Function Generator</w:t>
            </w:r>
          </w:p>
        </w:tc>
        <w:tc>
          <w:tcPr>
            <w:tcW w:w="2337" w:type="dxa"/>
          </w:tcPr>
          <w:p w14:paraId="5DBC83CB" w14:textId="77777777" w:rsidR="00927C3F" w:rsidRDefault="00927C3F" w:rsidP="00927C3F">
            <w:r w:rsidRPr="00A51190">
              <w:rPr>
                <w:i/>
                <w:iCs/>
              </w:rPr>
              <w:t>Make:</w:t>
            </w:r>
          </w:p>
        </w:tc>
        <w:tc>
          <w:tcPr>
            <w:tcW w:w="2338" w:type="dxa"/>
          </w:tcPr>
          <w:p w14:paraId="2418EDE5" w14:textId="77777777" w:rsidR="00927C3F" w:rsidRDefault="00927C3F" w:rsidP="00927C3F">
            <w:pPr>
              <w:jc w:val="center"/>
            </w:pPr>
            <w:r>
              <w:t>Tektronix</w:t>
            </w:r>
          </w:p>
        </w:tc>
      </w:tr>
      <w:tr w:rsidR="00927C3F" w14:paraId="6298B342" w14:textId="77777777" w:rsidTr="00927C3F">
        <w:trPr>
          <w:trHeight w:val="173"/>
        </w:trPr>
        <w:tc>
          <w:tcPr>
            <w:tcW w:w="4675" w:type="dxa"/>
            <w:vMerge/>
          </w:tcPr>
          <w:p w14:paraId="0BA80965" w14:textId="77777777" w:rsidR="00927C3F" w:rsidRDefault="00927C3F" w:rsidP="00927C3F">
            <w:pPr>
              <w:pStyle w:val="ListParagraph"/>
              <w:numPr>
                <w:ilvl w:val="0"/>
                <w:numId w:val="3"/>
              </w:numPr>
            </w:pPr>
          </w:p>
        </w:tc>
        <w:tc>
          <w:tcPr>
            <w:tcW w:w="2337" w:type="dxa"/>
          </w:tcPr>
          <w:p w14:paraId="487D195E" w14:textId="77777777" w:rsidR="00927C3F" w:rsidRDefault="00927C3F" w:rsidP="00927C3F">
            <w:r w:rsidRPr="00A51190">
              <w:rPr>
                <w:i/>
                <w:iCs/>
              </w:rPr>
              <w:t>Model:</w:t>
            </w:r>
          </w:p>
        </w:tc>
        <w:tc>
          <w:tcPr>
            <w:tcW w:w="2338" w:type="dxa"/>
          </w:tcPr>
          <w:p w14:paraId="02431567" w14:textId="77777777" w:rsidR="00927C3F" w:rsidRDefault="00927C3F" w:rsidP="00927C3F">
            <w:pPr>
              <w:jc w:val="center"/>
            </w:pPr>
            <w:r>
              <w:t>AFG1022</w:t>
            </w:r>
          </w:p>
        </w:tc>
      </w:tr>
      <w:tr w:rsidR="00927C3F" w14:paraId="7BF3982B" w14:textId="77777777" w:rsidTr="00927C3F">
        <w:trPr>
          <w:trHeight w:val="173"/>
        </w:trPr>
        <w:tc>
          <w:tcPr>
            <w:tcW w:w="4675" w:type="dxa"/>
            <w:vMerge/>
          </w:tcPr>
          <w:p w14:paraId="1721D694" w14:textId="77777777" w:rsidR="00927C3F" w:rsidRDefault="00927C3F" w:rsidP="00927C3F">
            <w:pPr>
              <w:pStyle w:val="ListParagraph"/>
              <w:numPr>
                <w:ilvl w:val="0"/>
                <w:numId w:val="3"/>
              </w:numPr>
            </w:pPr>
          </w:p>
        </w:tc>
        <w:tc>
          <w:tcPr>
            <w:tcW w:w="2337" w:type="dxa"/>
          </w:tcPr>
          <w:p w14:paraId="0831AFF4" w14:textId="77777777" w:rsidR="00927C3F" w:rsidRDefault="00927C3F" w:rsidP="00927C3F">
            <w:r w:rsidRPr="00A51190">
              <w:rPr>
                <w:i/>
                <w:iCs/>
              </w:rPr>
              <w:t>Serial Number:</w:t>
            </w:r>
          </w:p>
        </w:tc>
        <w:tc>
          <w:tcPr>
            <w:tcW w:w="2338" w:type="dxa"/>
          </w:tcPr>
          <w:p w14:paraId="7537E25A" w14:textId="77777777" w:rsidR="00927C3F" w:rsidRDefault="00927C3F" w:rsidP="00927C3F">
            <w:pPr>
              <w:jc w:val="center"/>
            </w:pPr>
            <w:r>
              <w:t>AFG102217331728</w:t>
            </w:r>
          </w:p>
        </w:tc>
      </w:tr>
      <w:tr w:rsidR="00927C3F" w14:paraId="491A519F" w14:textId="77777777" w:rsidTr="00927C3F">
        <w:trPr>
          <w:trHeight w:val="196"/>
        </w:trPr>
        <w:tc>
          <w:tcPr>
            <w:tcW w:w="4675" w:type="dxa"/>
            <w:vMerge w:val="restart"/>
          </w:tcPr>
          <w:p w14:paraId="4B21A507" w14:textId="77777777" w:rsidR="00927C3F" w:rsidRDefault="00927C3F" w:rsidP="00927C3F"/>
          <w:p w14:paraId="64C4DDAD" w14:textId="77777777" w:rsidR="00927C3F" w:rsidRDefault="00927C3F" w:rsidP="00927C3F">
            <w:pPr>
              <w:pStyle w:val="ListParagraph"/>
              <w:numPr>
                <w:ilvl w:val="0"/>
                <w:numId w:val="3"/>
              </w:numPr>
            </w:pPr>
            <w:r>
              <w:t>Analog Discovery</w:t>
            </w:r>
          </w:p>
        </w:tc>
        <w:tc>
          <w:tcPr>
            <w:tcW w:w="2337" w:type="dxa"/>
          </w:tcPr>
          <w:p w14:paraId="6F791168" w14:textId="77777777" w:rsidR="00927C3F" w:rsidRPr="00A51190" w:rsidRDefault="00927C3F" w:rsidP="00927C3F">
            <w:pPr>
              <w:rPr>
                <w:i/>
                <w:iCs/>
              </w:rPr>
            </w:pPr>
            <w:r w:rsidRPr="00A51190">
              <w:rPr>
                <w:i/>
                <w:iCs/>
              </w:rPr>
              <w:t>Make:</w:t>
            </w:r>
          </w:p>
        </w:tc>
        <w:tc>
          <w:tcPr>
            <w:tcW w:w="2338" w:type="dxa"/>
          </w:tcPr>
          <w:p w14:paraId="129DC1A3" w14:textId="77777777" w:rsidR="00927C3F" w:rsidRDefault="00927C3F" w:rsidP="00927C3F">
            <w:pPr>
              <w:jc w:val="center"/>
            </w:pPr>
            <w:r>
              <w:t>Digilent</w:t>
            </w:r>
          </w:p>
        </w:tc>
      </w:tr>
      <w:tr w:rsidR="00927C3F" w14:paraId="6752AB5A" w14:textId="77777777" w:rsidTr="00927C3F">
        <w:trPr>
          <w:trHeight w:val="196"/>
        </w:trPr>
        <w:tc>
          <w:tcPr>
            <w:tcW w:w="4675" w:type="dxa"/>
            <w:vMerge/>
          </w:tcPr>
          <w:p w14:paraId="11BA1E93" w14:textId="77777777" w:rsidR="00927C3F" w:rsidRDefault="00927C3F" w:rsidP="00927C3F"/>
        </w:tc>
        <w:tc>
          <w:tcPr>
            <w:tcW w:w="2337" w:type="dxa"/>
          </w:tcPr>
          <w:p w14:paraId="2C33B0C4" w14:textId="77777777" w:rsidR="00927C3F" w:rsidRPr="00A51190" w:rsidRDefault="00927C3F" w:rsidP="00927C3F">
            <w:pPr>
              <w:rPr>
                <w:i/>
                <w:iCs/>
              </w:rPr>
            </w:pPr>
            <w:r w:rsidRPr="00A51190">
              <w:rPr>
                <w:i/>
                <w:iCs/>
              </w:rPr>
              <w:t>Model:</w:t>
            </w:r>
          </w:p>
        </w:tc>
        <w:tc>
          <w:tcPr>
            <w:tcW w:w="2338" w:type="dxa"/>
          </w:tcPr>
          <w:p w14:paraId="56110DFE" w14:textId="77777777" w:rsidR="00927C3F" w:rsidRDefault="00927C3F" w:rsidP="00927C3F">
            <w:pPr>
              <w:jc w:val="center"/>
            </w:pPr>
            <w:r>
              <w:t>Analog Discovery 2</w:t>
            </w:r>
          </w:p>
        </w:tc>
      </w:tr>
      <w:tr w:rsidR="00927C3F" w14:paraId="3DA8AEF7" w14:textId="77777777" w:rsidTr="00927C3F">
        <w:trPr>
          <w:trHeight w:val="57"/>
        </w:trPr>
        <w:tc>
          <w:tcPr>
            <w:tcW w:w="4675" w:type="dxa"/>
            <w:vMerge/>
          </w:tcPr>
          <w:p w14:paraId="698492FB" w14:textId="77777777" w:rsidR="00927C3F" w:rsidRDefault="00927C3F" w:rsidP="00927C3F"/>
        </w:tc>
        <w:tc>
          <w:tcPr>
            <w:tcW w:w="2337" w:type="dxa"/>
          </w:tcPr>
          <w:p w14:paraId="1E07879E" w14:textId="77777777" w:rsidR="00927C3F" w:rsidRPr="00A51190" w:rsidRDefault="00927C3F" w:rsidP="00927C3F">
            <w:pPr>
              <w:rPr>
                <w:i/>
                <w:iCs/>
              </w:rPr>
            </w:pPr>
            <w:r w:rsidRPr="00A51190">
              <w:rPr>
                <w:i/>
                <w:iCs/>
              </w:rPr>
              <w:t>Serial Number:</w:t>
            </w:r>
          </w:p>
        </w:tc>
        <w:tc>
          <w:tcPr>
            <w:tcW w:w="2338" w:type="dxa"/>
          </w:tcPr>
          <w:p w14:paraId="21EA8979" w14:textId="77777777" w:rsidR="00927C3F" w:rsidRDefault="00927C3F" w:rsidP="00927C3F">
            <w:pPr>
              <w:jc w:val="center"/>
            </w:pPr>
            <w:r>
              <w:t>210231B0DF82</w:t>
            </w:r>
          </w:p>
        </w:tc>
      </w:tr>
      <w:tr w:rsidR="00927C3F" w:rsidRPr="00A51190" w14:paraId="45B42E71" w14:textId="77777777" w:rsidTr="00927C3F">
        <w:trPr>
          <w:trHeight w:val="1259"/>
        </w:trPr>
        <w:tc>
          <w:tcPr>
            <w:tcW w:w="4675" w:type="dxa"/>
          </w:tcPr>
          <w:p w14:paraId="0B4D0290" w14:textId="77777777" w:rsidR="00927C3F" w:rsidRDefault="00927C3F" w:rsidP="00927C3F">
            <w:pPr>
              <w:jc w:val="center"/>
            </w:pPr>
          </w:p>
          <w:p w14:paraId="24681712" w14:textId="77777777" w:rsidR="00927C3F" w:rsidRDefault="00927C3F" w:rsidP="00927C3F">
            <w:pPr>
              <w:pStyle w:val="ListParagraph"/>
              <w:numPr>
                <w:ilvl w:val="0"/>
                <w:numId w:val="3"/>
              </w:numPr>
            </w:pPr>
            <w:r>
              <w:t>Breadboard</w:t>
            </w:r>
          </w:p>
          <w:p w14:paraId="4849CF53" w14:textId="77777777" w:rsidR="00927C3F" w:rsidRPr="00A51190" w:rsidRDefault="00927C3F" w:rsidP="00927C3F">
            <w:pPr>
              <w:pStyle w:val="ListParagraph"/>
              <w:numPr>
                <w:ilvl w:val="0"/>
                <w:numId w:val="3"/>
              </w:numPr>
            </w:pPr>
            <w:r>
              <w:t>Bench “Shoebox” with connector cables, adapters, clips etc.</w:t>
            </w:r>
          </w:p>
        </w:tc>
        <w:tc>
          <w:tcPr>
            <w:tcW w:w="4675" w:type="dxa"/>
            <w:gridSpan w:val="2"/>
          </w:tcPr>
          <w:p w14:paraId="52A38F6C" w14:textId="77777777" w:rsidR="00927C3F" w:rsidRDefault="00927C3F" w:rsidP="00927C3F">
            <w:pPr>
              <w:jc w:val="center"/>
            </w:pPr>
          </w:p>
          <w:p w14:paraId="67C20E21" w14:textId="77777777" w:rsidR="00927C3F" w:rsidRDefault="00927C3F" w:rsidP="00927C3F">
            <w:r>
              <w:t xml:space="preserve">                                     </w:t>
            </w:r>
          </w:p>
          <w:p w14:paraId="1AA4F769" w14:textId="77777777" w:rsidR="00927C3F" w:rsidRPr="00A51190" w:rsidRDefault="00927C3F" w:rsidP="00927C3F">
            <w:r>
              <w:t xml:space="preserve">                                      N/A</w:t>
            </w:r>
          </w:p>
        </w:tc>
      </w:tr>
    </w:tbl>
    <w:bookmarkEnd w:id="0"/>
    <w:p w14:paraId="03A5695E" w14:textId="77777777" w:rsidR="00D108BA" w:rsidRPr="0069512E" w:rsidRDefault="00D108BA" w:rsidP="00D108BA">
      <w:pPr>
        <w:spacing w:line="240" w:lineRule="auto"/>
        <w:jc w:val="center"/>
        <w:rPr>
          <w:b/>
          <w:bCs/>
        </w:rPr>
      </w:pPr>
      <w:r>
        <w:rPr>
          <w:b/>
          <w:bCs/>
        </w:rPr>
        <w:t>Table 1. Equipment</w:t>
      </w:r>
    </w:p>
    <w:p w14:paraId="4F0AFA1B" w14:textId="77777777" w:rsidR="00927C3F" w:rsidRDefault="00927C3F" w:rsidP="00927C3F">
      <w:pPr>
        <w:spacing w:line="240" w:lineRule="auto"/>
        <w:rPr>
          <w:b/>
          <w:bCs/>
        </w:rPr>
      </w:pPr>
    </w:p>
    <w:p w14:paraId="2B498FFF" w14:textId="5E892987" w:rsidR="00D108BA" w:rsidRDefault="00D108BA" w:rsidP="00D108BA">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D108BA" w14:paraId="6BC1A5E2" w14:textId="77777777" w:rsidTr="005763F5">
        <w:tc>
          <w:tcPr>
            <w:tcW w:w="4101" w:type="dxa"/>
          </w:tcPr>
          <w:p w14:paraId="402600DB" w14:textId="77777777" w:rsidR="00D108BA" w:rsidRDefault="00D108BA" w:rsidP="005763F5">
            <w:pPr>
              <w:jc w:val="center"/>
              <w:rPr>
                <w:b/>
                <w:bCs/>
              </w:rPr>
            </w:pPr>
            <w:r>
              <w:rPr>
                <w:b/>
                <w:bCs/>
              </w:rPr>
              <w:t>Component Type</w:t>
            </w:r>
          </w:p>
        </w:tc>
        <w:tc>
          <w:tcPr>
            <w:tcW w:w="1060" w:type="dxa"/>
          </w:tcPr>
          <w:p w14:paraId="0CFB9586" w14:textId="77777777" w:rsidR="00D108BA" w:rsidRDefault="00D108BA" w:rsidP="005763F5">
            <w:pPr>
              <w:jc w:val="center"/>
              <w:rPr>
                <w:b/>
                <w:bCs/>
              </w:rPr>
            </w:pPr>
            <w:r>
              <w:rPr>
                <w:b/>
                <w:bCs/>
              </w:rPr>
              <w:t>Quantity</w:t>
            </w:r>
          </w:p>
        </w:tc>
        <w:tc>
          <w:tcPr>
            <w:tcW w:w="4189" w:type="dxa"/>
          </w:tcPr>
          <w:p w14:paraId="2AA3DF7E" w14:textId="77777777" w:rsidR="00D108BA" w:rsidRDefault="00D108BA" w:rsidP="005763F5">
            <w:pPr>
              <w:jc w:val="center"/>
              <w:rPr>
                <w:b/>
                <w:bCs/>
              </w:rPr>
            </w:pPr>
            <w:r>
              <w:rPr>
                <w:b/>
                <w:bCs/>
              </w:rPr>
              <w:t>Details</w:t>
            </w:r>
          </w:p>
        </w:tc>
      </w:tr>
      <w:tr w:rsidR="00D108BA" w14:paraId="5BFF57F9" w14:textId="77777777" w:rsidTr="005763F5">
        <w:tc>
          <w:tcPr>
            <w:tcW w:w="4101" w:type="dxa"/>
          </w:tcPr>
          <w:p w14:paraId="7F05C962" w14:textId="76AD37C7" w:rsidR="001A716A" w:rsidRPr="0069512E" w:rsidRDefault="001A716A" w:rsidP="001A716A">
            <w:pPr>
              <w:jc w:val="center"/>
            </w:pPr>
            <w:r>
              <w:t>Resistor</w:t>
            </w:r>
          </w:p>
        </w:tc>
        <w:tc>
          <w:tcPr>
            <w:tcW w:w="1060" w:type="dxa"/>
          </w:tcPr>
          <w:p w14:paraId="1C0B9F3A" w14:textId="6E41B19F" w:rsidR="00D108BA" w:rsidRPr="0069512E" w:rsidRDefault="001A716A" w:rsidP="005763F5">
            <w:pPr>
              <w:jc w:val="center"/>
            </w:pPr>
            <w:r>
              <w:t>1</w:t>
            </w:r>
          </w:p>
        </w:tc>
        <w:tc>
          <w:tcPr>
            <w:tcW w:w="4189" w:type="dxa"/>
          </w:tcPr>
          <w:p w14:paraId="04E839D5" w14:textId="56C353DA" w:rsidR="00D108BA" w:rsidRPr="0069512E" w:rsidRDefault="001A716A" w:rsidP="005763F5">
            <w:pPr>
              <w:jc w:val="center"/>
            </w:pPr>
            <w:r>
              <w:t>1k</w:t>
            </w:r>
            <w:r w:rsidR="00BC4C17">
              <w:t>Ω</w:t>
            </w:r>
          </w:p>
        </w:tc>
      </w:tr>
      <w:tr w:rsidR="00D108BA" w14:paraId="53F326C9" w14:textId="77777777" w:rsidTr="005763F5">
        <w:tc>
          <w:tcPr>
            <w:tcW w:w="4101" w:type="dxa"/>
          </w:tcPr>
          <w:p w14:paraId="6DDEE31D" w14:textId="4EBBBD9D" w:rsidR="00D108BA" w:rsidRPr="0069512E" w:rsidRDefault="00BC4C17" w:rsidP="005763F5">
            <w:pPr>
              <w:jc w:val="center"/>
            </w:pPr>
            <w:r>
              <w:t>Resistor</w:t>
            </w:r>
          </w:p>
        </w:tc>
        <w:tc>
          <w:tcPr>
            <w:tcW w:w="1060" w:type="dxa"/>
          </w:tcPr>
          <w:p w14:paraId="1ABBD2D0" w14:textId="13660648" w:rsidR="00D108BA" w:rsidRPr="0069512E" w:rsidRDefault="00BC4C17" w:rsidP="005763F5">
            <w:pPr>
              <w:jc w:val="center"/>
            </w:pPr>
            <w:r>
              <w:t>1</w:t>
            </w:r>
          </w:p>
        </w:tc>
        <w:tc>
          <w:tcPr>
            <w:tcW w:w="4189" w:type="dxa"/>
          </w:tcPr>
          <w:p w14:paraId="32933208" w14:textId="45270DF2" w:rsidR="00D108BA" w:rsidRPr="0069512E" w:rsidRDefault="00BC4C17" w:rsidP="005763F5">
            <w:pPr>
              <w:jc w:val="center"/>
            </w:pPr>
            <w:r>
              <w:t>3.9kΩ</w:t>
            </w:r>
          </w:p>
        </w:tc>
      </w:tr>
      <w:tr w:rsidR="00D108BA" w14:paraId="2077A80A" w14:textId="77777777" w:rsidTr="005763F5">
        <w:tc>
          <w:tcPr>
            <w:tcW w:w="4101" w:type="dxa"/>
          </w:tcPr>
          <w:p w14:paraId="3223CA9B" w14:textId="72C1A861" w:rsidR="00D108BA" w:rsidRPr="0069512E" w:rsidRDefault="00BC4C17" w:rsidP="005763F5">
            <w:pPr>
              <w:jc w:val="center"/>
            </w:pPr>
            <w:r>
              <w:t>Resistor</w:t>
            </w:r>
          </w:p>
        </w:tc>
        <w:tc>
          <w:tcPr>
            <w:tcW w:w="1060" w:type="dxa"/>
          </w:tcPr>
          <w:p w14:paraId="22207121" w14:textId="3C08D266" w:rsidR="00D108BA" w:rsidRPr="0069512E" w:rsidRDefault="00BC4C17" w:rsidP="005763F5">
            <w:pPr>
              <w:jc w:val="center"/>
            </w:pPr>
            <w:r>
              <w:t>1</w:t>
            </w:r>
          </w:p>
        </w:tc>
        <w:tc>
          <w:tcPr>
            <w:tcW w:w="4189" w:type="dxa"/>
          </w:tcPr>
          <w:p w14:paraId="51A0CA24" w14:textId="6532E34D" w:rsidR="00D108BA" w:rsidRPr="0069512E" w:rsidRDefault="00BC4C17" w:rsidP="005763F5">
            <w:pPr>
              <w:jc w:val="center"/>
            </w:pPr>
            <w:r>
              <w:t>5.6kΩ</w:t>
            </w:r>
          </w:p>
        </w:tc>
      </w:tr>
      <w:tr w:rsidR="00D108BA" w14:paraId="544D279B" w14:textId="77777777" w:rsidTr="005763F5">
        <w:tc>
          <w:tcPr>
            <w:tcW w:w="4101" w:type="dxa"/>
          </w:tcPr>
          <w:p w14:paraId="29763CC2" w14:textId="067D9ACE" w:rsidR="00D108BA" w:rsidRPr="0069512E" w:rsidRDefault="00BC4C17" w:rsidP="005763F5">
            <w:pPr>
              <w:jc w:val="center"/>
            </w:pPr>
            <w:r>
              <w:t>Resistor</w:t>
            </w:r>
          </w:p>
        </w:tc>
        <w:tc>
          <w:tcPr>
            <w:tcW w:w="1060" w:type="dxa"/>
          </w:tcPr>
          <w:p w14:paraId="3805B000" w14:textId="397C748A" w:rsidR="00D108BA" w:rsidRPr="0069512E" w:rsidRDefault="00BC4C17" w:rsidP="005763F5">
            <w:pPr>
              <w:jc w:val="center"/>
            </w:pPr>
            <w:r>
              <w:t>1</w:t>
            </w:r>
          </w:p>
        </w:tc>
        <w:tc>
          <w:tcPr>
            <w:tcW w:w="4189" w:type="dxa"/>
          </w:tcPr>
          <w:p w14:paraId="4D3DBB74" w14:textId="0AD0AB5D" w:rsidR="00D108BA" w:rsidRPr="0069512E" w:rsidRDefault="00BC4C17" w:rsidP="005763F5">
            <w:pPr>
              <w:jc w:val="center"/>
            </w:pPr>
            <w:r>
              <w:t>39kΩ</w:t>
            </w:r>
          </w:p>
        </w:tc>
      </w:tr>
      <w:tr w:rsidR="00D108BA" w14:paraId="3A398703" w14:textId="77777777" w:rsidTr="005763F5">
        <w:tc>
          <w:tcPr>
            <w:tcW w:w="4101" w:type="dxa"/>
          </w:tcPr>
          <w:p w14:paraId="2EF556AD" w14:textId="34596809" w:rsidR="00D108BA" w:rsidRPr="0069512E" w:rsidRDefault="00BC4C17" w:rsidP="005763F5">
            <w:pPr>
              <w:jc w:val="center"/>
            </w:pPr>
            <w:r>
              <w:t>Resistor</w:t>
            </w:r>
          </w:p>
        </w:tc>
        <w:tc>
          <w:tcPr>
            <w:tcW w:w="1060" w:type="dxa"/>
          </w:tcPr>
          <w:p w14:paraId="150AFDDF" w14:textId="64F8E8D3" w:rsidR="00D108BA" w:rsidRPr="0069512E" w:rsidRDefault="00BC4C17" w:rsidP="005763F5">
            <w:pPr>
              <w:jc w:val="center"/>
            </w:pPr>
            <w:r>
              <w:t>1</w:t>
            </w:r>
          </w:p>
        </w:tc>
        <w:tc>
          <w:tcPr>
            <w:tcW w:w="4189" w:type="dxa"/>
          </w:tcPr>
          <w:p w14:paraId="61BA1160" w14:textId="5D144AF8" w:rsidR="00D108BA" w:rsidRPr="0069512E" w:rsidRDefault="00BC4C17" w:rsidP="005763F5">
            <w:pPr>
              <w:jc w:val="center"/>
            </w:pPr>
            <w:r>
              <w:t>56kΩ</w:t>
            </w:r>
          </w:p>
        </w:tc>
      </w:tr>
      <w:tr w:rsidR="00D108BA" w14:paraId="1CC52F61" w14:textId="77777777" w:rsidTr="005763F5">
        <w:tc>
          <w:tcPr>
            <w:tcW w:w="4101" w:type="dxa"/>
          </w:tcPr>
          <w:p w14:paraId="4BFD5096" w14:textId="01206DF2" w:rsidR="00D108BA" w:rsidRPr="0069512E" w:rsidRDefault="00BC4C17" w:rsidP="005763F5">
            <w:pPr>
              <w:jc w:val="center"/>
            </w:pPr>
            <w:r>
              <w:t>Capacitor</w:t>
            </w:r>
          </w:p>
        </w:tc>
        <w:tc>
          <w:tcPr>
            <w:tcW w:w="1060" w:type="dxa"/>
          </w:tcPr>
          <w:p w14:paraId="500963CE" w14:textId="54269855" w:rsidR="00D108BA" w:rsidRPr="0069512E" w:rsidRDefault="00BC4C17" w:rsidP="005763F5">
            <w:pPr>
              <w:jc w:val="center"/>
            </w:pPr>
            <w:r>
              <w:t>1</w:t>
            </w:r>
          </w:p>
        </w:tc>
        <w:tc>
          <w:tcPr>
            <w:tcW w:w="4189" w:type="dxa"/>
          </w:tcPr>
          <w:p w14:paraId="1346C376" w14:textId="52D93D0B" w:rsidR="00D108BA" w:rsidRPr="0069512E" w:rsidRDefault="0095104D" w:rsidP="005763F5">
            <w:pPr>
              <w:jc w:val="center"/>
            </w:pPr>
            <w:r>
              <w:t>1µF</w:t>
            </w:r>
          </w:p>
        </w:tc>
      </w:tr>
      <w:tr w:rsidR="00D108BA" w14:paraId="1CDAA378" w14:textId="77777777" w:rsidTr="005763F5">
        <w:tc>
          <w:tcPr>
            <w:tcW w:w="4101" w:type="dxa"/>
          </w:tcPr>
          <w:p w14:paraId="53B767D7" w14:textId="3C623E2C" w:rsidR="00D108BA" w:rsidRPr="0069512E" w:rsidRDefault="00BC4C17" w:rsidP="005763F5">
            <w:pPr>
              <w:jc w:val="center"/>
            </w:pPr>
            <w:r>
              <w:t>Capacitor</w:t>
            </w:r>
          </w:p>
        </w:tc>
        <w:tc>
          <w:tcPr>
            <w:tcW w:w="1060" w:type="dxa"/>
          </w:tcPr>
          <w:p w14:paraId="3E178783" w14:textId="1FF7F9A0" w:rsidR="00D108BA" w:rsidRPr="0069512E" w:rsidRDefault="00BC4C17" w:rsidP="005763F5">
            <w:pPr>
              <w:jc w:val="center"/>
            </w:pPr>
            <w:r>
              <w:t>1</w:t>
            </w:r>
          </w:p>
        </w:tc>
        <w:tc>
          <w:tcPr>
            <w:tcW w:w="4189" w:type="dxa"/>
          </w:tcPr>
          <w:p w14:paraId="27B66F5A" w14:textId="109903FC" w:rsidR="00D108BA" w:rsidRPr="0069512E" w:rsidRDefault="0095104D" w:rsidP="005763F5">
            <w:pPr>
              <w:jc w:val="center"/>
            </w:pPr>
            <w:r>
              <w:t>10µF</w:t>
            </w:r>
          </w:p>
        </w:tc>
      </w:tr>
      <w:tr w:rsidR="00D108BA" w14:paraId="5DCAB1A8" w14:textId="77777777" w:rsidTr="005763F5">
        <w:tc>
          <w:tcPr>
            <w:tcW w:w="4101" w:type="dxa"/>
          </w:tcPr>
          <w:p w14:paraId="0ABDE8EC" w14:textId="23CB5D12" w:rsidR="00D108BA" w:rsidRPr="0069512E" w:rsidRDefault="0095104D" w:rsidP="005763F5">
            <w:pPr>
              <w:jc w:val="center"/>
            </w:pPr>
            <w:r>
              <w:t>MOSFET</w:t>
            </w:r>
          </w:p>
        </w:tc>
        <w:tc>
          <w:tcPr>
            <w:tcW w:w="1060" w:type="dxa"/>
          </w:tcPr>
          <w:p w14:paraId="329D4D4C" w14:textId="4BBE45B8" w:rsidR="00D108BA" w:rsidRPr="0069512E" w:rsidRDefault="0095104D" w:rsidP="005763F5">
            <w:pPr>
              <w:jc w:val="center"/>
            </w:pPr>
            <w:r>
              <w:t>1</w:t>
            </w:r>
          </w:p>
        </w:tc>
        <w:tc>
          <w:tcPr>
            <w:tcW w:w="4189" w:type="dxa"/>
          </w:tcPr>
          <w:p w14:paraId="57AB32DA" w14:textId="36CB61EE" w:rsidR="00D108BA" w:rsidRPr="0069512E" w:rsidRDefault="0095104D" w:rsidP="005763F5">
            <w:pPr>
              <w:jc w:val="center"/>
            </w:pPr>
            <w:r>
              <w:t>2N7000 N-channel</w:t>
            </w:r>
          </w:p>
        </w:tc>
      </w:tr>
      <w:tr w:rsidR="0095104D" w14:paraId="3E99F06F" w14:textId="77777777" w:rsidTr="005763F5">
        <w:tc>
          <w:tcPr>
            <w:tcW w:w="4101" w:type="dxa"/>
          </w:tcPr>
          <w:p w14:paraId="166235C6" w14:textId="3830D28C" w:rsidR="0095104D" w:rsidRDefault="0095104D" w:rsidP="005763F5">
            <w:pPr>
              <w:jc w:val="center"/>
            </w:pPr>
            <w:r>
              <w:t>Transistor</w:t>
            </w:r>
          </w:p>
        </w:tc>
        <w:tc>
          <w:tcPr>
            <w:tcW w:w="1060" w:type="dxa"/>
          </w:tcPr>
          <w:p w14:paraId="50B59C5C" w14:textId="593AA5D9" w:rsidR="0095104D" w:rsidRDefault="0095104D" w:rsidP="005763F5">
            <w:pPr>
              <w:jc w:val="center"/>
            </w:pPr>
            <w:r>
              <w:t>1</w:t>
            </w:r>
          </w:p>
        </w:tc>
        <w:tc>
          <w:tcPr>
            <w:tcW w:w="4189" w:type="dxa"/>
          </w:tcPr>
          <w:p w14:paraId="623C4E6F" w14:textId="04EE2AC8" w:rsidR="0095104D" w:rsidRPr="0069512E" w:rsidRDefault="0095104D" w:rsidP="005763F5">
            <w:pPr>
              <w:jc w:val="center"/>
            </w:pPr>
            <w:r>
              <w:t xml:space="preserve">2N3904 </w:t>
            </w:r>
            <w:r w:rsidR="00927C3F">
              <w:t>NPN</w:t>
            </w:r>
          </w:p>
        </w:tc>
      </w:tr>
    </w:tbl>
    <w:p w14:paraId="440E596A" w14:textId="77777777" w:rsidR="00D108BA" w:rsidRDefault="00D108BA" w:rsidP="00D108BA">
      <w:pPr>
        <w:spacing w:line="240" w:lineRule="auto"/>
        <w:jc w:val="center"/>
        <w:rPr>
          <w:b/>
          <w:bCs/>
        </w:rPr>
      </w:pPr>
    </w:p>
    <w:p w14:paraId="7876DD03" w14:textId="04050694" w:rsidR="00220B4E" w:rsidRDefault="00220B4E" w:rsidP="00D108BA">
      <w:pPr>
        <w:spacing w:line="240" w:lineRule="auto"/>
        <w:rPr>
          <w:b/>
          <w:bCs/>
        </w:rPr>
      </w:pPr>
    </w:p>
    <w:p w14:paraId="4FDA14C9" w14:textId="77777777" w:rsidR="00551C58" w:rsidRPr="00672230" w:rsidRDefault="00551C58" w:rsidP="00D108BA">
      <w:pPr>
        <w:spacing w:line="240" w:lineRule="auto"/>
        <w:rPr>
          <w:b/>
          <w:bCs/>
        </w:rPr>
      </w:pPr>
    </w:p>
    <w:p w14:paraId="609F1F6B" w14:textId="77777777" w:rsidR="00D108BA" w:rsidRDefault="00D108BA" w:rsidP="00D108BA">
      <w:pPr>
        <w:pStyle w:val="ListParagraph"/>
        <w:numPr>
          <w:ilvl w:val="0"/>
          <w:numId w:val="1"/>
        </w:numPr>
        <w:spacing w:line="240" w:lineRule="auto"/>
        <w:jc w:val="center"/>
        <w:rPr>
          <w:b/>
          <w:bCs/>
        </w:rPr>
      </w:pPr>
      <w:r>
        <w:rPr>
          <w:b/>
          <w:bCs/>
        </w:rPr>
        <w:lastRenderedPageBreak/>
        <w:t>INTRODUCTION</w:t>
      </w:r>
    </w:p>
    <w:p w14:paraId="6F65D84F" w14:textId="0309C12B" w:rsidR="00022C85" w:rsidRDefault="00022C85" w:rsidP="00022C85">
      <w:pPr>
        <w:spacing w:line="240" w:lineRule="auto"/>
        <w:ind w:left="360"/>
      </w:pPr>
      <w:r>
        <w:t>MOSFETs, also known as  metal oxide semiconductor field-effect transistors, are a type of semiconductor that works like a faucet; the current allowed through the device is controlled by the gate voltage level. As simple as this sounds, these devices take extreme precision to construct and hundreds of millions of FETs can be found in every electronic device.</w:t>
      </w:r>
    </w:p>
    <w:p w14:paraId="28443283" w14:textId="30C94C32" w:rsidR="00220B4E" w:rsidRDefault="00D976D2" w:rsidP="00022C85">
      <w:pPr>
        <w:spacing w:line="240" w:lineRule="auto"/>
        <w:ind w:left="360"/>
      </w:pPr>
      <w:r>
        <w:t>In the first section of the lab, a simple circuit is built with a LED on the drain of the FET. Gradually, the voltage on the gate will be increased and the LED will slowly begin to light. This is a visual representation of the threshold voltage. This voltage is when the gate begins to “close</w:t>
      </w:r>
      <w:r w:rsidR="005A31D4">
        <w:t>”,</w:t>
      </w:r>
      <w:r>
        <w:t xml:space="preserve"> and current is allowed to flow from the source to the drain.</w:t>
      </w:r>
      <w:r w:rsidR="005A31D4">
        <w:t xml:space="preserve"> The voltage on the gate of the MOSFET when the diode is fully lit, is the turn on voltage, or threshold voltage, of the field-effect transistor.</w:t>
      </w:r>
    </w:p>
    <w:p w14:paraId="357CE47E" w14:textId="13BFFFB9" w:rsidR="005A31D4" w:rsidRDefault="005A31D4" w:rsidP="00022C85">
      <w:pPr>
        <w:spacing w:line="240" w:lineRule="auto"/>
        <w:ind w:left="360"/>
      </w:pPr>
      <w:r>
        <w:t>The second section is visualizing the characteristic curve for a MOSTFET. During this part, an amp-meter is connected in series to the drain of the FET and the voltage is slow increased in 0.1V increment, allowing for the recording of the data. Once all the data is collected</w:t>
      </w:r>
      <w:r w:rsidR="00E26B97">
        <w:t xml:space="preserve">, it can be imported onto a computer and visualized using MATLAB. </w:t>
      </w:r>
    </w:p>
    <w:p w14:paraId="781C1DCF" w14:textId="0558EE46" w:rsidR="00D108BA" w:rsidRDefault="00E26B97" w:rsidP="00DC0173">
      <w:pPr>
        <w:spacing w:line="240" w:lineRule="auto"/>
        <w:ind w:left="360"/>
      </w:pPr>
      <w:r>
        <w:t xml:space="preserve">Part three of the procedure is constructing an amplifier and using the MOSFET as a voltage-controlled resistor. Using a voltage divider between the FET and a 3.9kΩ resistor on the emitter of the </w:t>
      </w:r>
      <w:r w:rsidR="00DC0173">
        <w:t>NPN transistor,</w:t>
      </w:r>
      <w:r>
        <w:t xml:space="preserve"> the gain of the amplifier can be adjusted</w:t>
      </w:r>
      <w:r w:rsidR="00DC0173">
        <w:t xml:space="preserve"> by changing the voltage on the gate of the field-effect transistor</w:t>
      </w:r>
      <w:r>
        <w:t xml:space="preserve">. </w:t>
      </w:r>
    </w:p>
    <w:p w14:paraId="3FB9B37E" w14:textId="5227CE3A" w:rsidR="00DC0173" w:rsidRDefault="00DC0173" w:rsidP="00DC0173">
      <w:pPr>
        <w:spacing w:line="240" w:lineRule="auto"/>
        <w:ind w:left="360"/>
      </w:pPr>
    </w:p>
    <w:p w14:paraId="5C1F5EA9" w14:textId="3A7F6032" w:rsidR="00DC0173" w:rsidRDefault="00DC0173" w:rsidP="00DC0173">
      <w:pPr>
        <w:spacing w:line="240" w:lineRule="auto"/>
        <w:ind w:left="360"/>
      </w:pPr>
    </w:p>
    <w:p w14:paraId="439A4018" w14:textId="77777777" w:rsidR="00DC0173" w:rsidRPr="00DC0173" w:rsidRDefault="00DC0173" w:rsidP="00DC0173">
      <w:pPr>
        <w:spacing w:line="240" w:lineRule="auto"/>
        <w:ind w:left="360"/>
      </w:pPr>
    </w:p>
    <w:p w14:paraId="69B08CD3" w14:textId="77777777" w:rsidR="00D108BA" w:rsidRPr="00D47C16" w:rsidRDefault="00D108BA" w:rsidP="00D108BA">
      <w:pPr>
        <w:pStyle w:val="ListParagraph"/>
        <w:numPr>
          <w:ilvl w:val="0"/>
          <w:numId w:val="1"/>
        </w:numPr>
        <w:spacing w:line="240" w:lineRule="auto"/>
        <w:jc w:val="center"/>
        <w:rPr>
          <w:b/>
          <w:bCs/>
        </w:rPr>
      </w:pPr>
      <w:r>
        <w:rPr>
          <w:b/>
          <w:bCs/>
        </w:rPr>
        <w:t>CIRCUIT DESCRIPTION</w:t>
      </w:r>
    </w:p>
    <w:p w14:paraId="111013DA" w14:textId="004EE840" w:rsidR="00D108BA" w:rsidRDefault="00DC0173" w:rsidP="00D108BA">
      <w:pPr>
        <w:spacing w:line="240" w:lineRule="auto"/>
        <w:jc w:val="center"/>
        <w:rPr>
          <w:color w:val="00B0F0"/>
        </w:rPr>
      </w:pPr>
      <w:r>
        <w:rPr>
          <w:noProof/>
          <w:color w:val="00B0F0"/>
        </w:rPr>
        <w:drawing>
          <wp:anchor distT="0" distB="0" distL="114300" distR="114300" simplePos="0" relativeHeight="251658240" behindDoc="0" locked="0" layoutInCell="1" allowOverlap="1" wp14:anchorId="00689D67" wp14:editId="138235DC">
            <wp:simplePos x="0" y="0"/>
            <wp:positionH relativeFrom="column">
              <wp:posOffset>698500</wp:posOffset>
            </wp:positionH>
            <wp:positionV relativeFrom="paragraph">
              <wp:posOffset>1905</wp:posOffset>
            </wp:positionV>
            <wp:extent cx="4552950" cy="3028950"/>
            <wp:effectExtent l="0" t="0" r="0" b="0"/>
            <wp:wrapThrough wrapText="bothSides">
              <wp:wrapPolygon edited="0">
                <wp:start x="0" y="0"/>
                <wp:lineTo x="0" y="21464"/>
                <wp:lineTo x="21510" y="21464"/>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3028950"/>
                    </a:xfrm>
                    <a:prstGeom prst="rect">
                      <a:avLst/>
                    </a:prstGeom>
                    <a:noFill/>
                    <a:ln>
                      <a:noFill/>
                    </a:ln>
                  </pic:spPr>
                </pic:pic>
              </a:graphicData>
            </a:graphic>
          </wp:anchor>
        </w:drawing>
      </w:r>
    </w:p>
    <w:p w14:paraId="30D65110" w14:textId="77777777" w:rsidR="00D108BA" w:rsidRDefault="00D108BA" w:rsidP="00D108BA">
      <w:pPr>
        <w:spacing w:line="240" w:lineRule="auto"/>
        <w:jc w:val="center"/>
        <w:rPr>
          <w:color w:val="00B0F0"/>
        </w:rPr>
      </w:pPr>
    </w:p>
    <w:p w14:paraId="28F09580" w14:textId="77777777" w:rsidR="00D108BA" w:rsidRDefault="00D108BA" w:rsidP="00D108BA">
      <w:pPr>
        <w:spacing w:line="240" w:lineRule="auto"/>
        <w:jc w:val="center"/>
        <w:rPr>
          <w:color w:val="00B0F0"/>
        </w:rPr>
      </w:pPr>
    </w:p>
    <w:p w14:paraId="30A41C4E" w14:textId="77777777" w:rsidR="00D108BA" w:rsidRDefault="00D108BA" w:rsidP="00D108BA">
      <w:pPr>
        <w:spacing w:line="240" w:lineRule="auto"/>
        <w:jc w:val="center"/>
        <w:rPr>
          <w:color w:val="00B0F0"/>
        </w:rPr>
      </w:pPr>
    </w:p>
    <w:p w14:paraId="22DE96C8" w14:textId="77777777" w:rsidR="00D108BA" w:rsidRDefault="00D108BA" w:rsidP="00D108BA">
      <w:pPr>
        <w:spacing w:line="240" w:lineRule="auto"/>
        <w:jc w:val="center"/>
        <w:rPr>
          <w:color w:val="00B0F0"/>
        </w:rPr>
      </w:pPr>
    </w:p>
    <w:p w14:paraId="504B4435" w14:textId="77777777" w:rsidR="00D108BA" w:rsidRDefault="00D108BA" w:rsidP="00D108BA">
      <w:pPr>
        <w:spacing w:line="240" w:lineRule="auto"/>
        <w:jc w:val="center"/>
        <w:rPr>
          <w:color w:val="00B0F0"/>
        </w:rPr>
      </w:pPr>
    </w:p>
    <w:p w14:paraId="72847F04" w14:textId="77777777" w:rsidR="00D108BA" w:rsidRDefault="00D108BA" w:rsidP="00D108BA">
      <w:pPr>
        <w:spacing w:line="240" w:lineRule="auto"/>
        <w:jc w:val="center"/>
        <w:rPr>
          <w:color w:val="00B0F0"/>
        </w:rPr>
      </w:pPr>
    </w:p>
    <w:p w14:paraId="6009AD85" w14:textId="77777777" w:rsidR="00D108BA" w:rsidRDefault="00D108BA" w:rsidP="00D108BA">
      <w:pPr>
        <w:spacing w:line="240" w:lineRule="auto"/>
        <w:jc w:val="center"/>
        <w:rPr>
          <w:color w:val="00B0F0"/>
        </w:rPr>
      </w:pPr>
    </w:p>
    <w:p w14:paraId="6E52A4E6" w14:textId="77777777" w:rsidR="00D108BA" w:rsidRDefault="00D108BA" w:rsidP="00D108BA">
      <w:pPr>
        <w:spacing w:line="240" w:lineRule="auto"/>
        <w:jc w:val="center"/>
        <w:rPr>
          <w:color w:val="00B0F0"/>
        </w:rPr>
      </w:pPr>
    </w:p>
    <w:p w14:paraId="738D06BC" w14:textId="77777777" w:rsidR="00D108BA" w:rsidRDefault="00D108BA" w:rsidP="00D108BA">
      <w:pPr>
        <w:spacing w:line="240" w:lineRule="auto"/>
        <w:jc w:val="center"/>
        <w:rPr>
          <w:color w:val="00B0F0"/>
        </w:rPr>
      </w:pPr>
    </w:p>
    <w:p w14:paraId="04484BD1" w14:textId="77777777" w:rsidR="00D108BA" w:rsidRDefault="00D108BA" w:rsidP="00D108BA">
      <w:pPr>
        <w:spacing w:line="240" w:lineRule="auto"/>
        <w:jc w:val="center"/>
        <w:rPr>
          <w:color w:val="00B0F0"/>
        </w:rPr>
      </w:pPr>
    </w:p>
    <w:p w14:paraId="64914B98" w14:textId="77777777" w:rsidR="00D108BA" w:rsidRDefault="00D108BA" w:rsidP="00D108BA">
      <w:pPr>
        <w:spacing w:line="240" w:lineRule="auto"/>
        <w:jc w:val="center"/>
        <w:rPr>
          <w:color w:val="00B0F0"/>
        </w:rPr>
      </w:pPr>
    </w:p>
    <w:p w14:paraId="350DE8AD" w14:textId="77777777" w:rsidR="00D108BA" w:rsidRDefault="00D108BA" w:rsidP="00D108BA">
      <w:pPr>
        <w:spacing w:line="240" w:lineRule="auto"/>
        <w:jc w:val="center"/>
        <w:rPr>
          <w:color w:val="00B0F0"/>
        </w:rPr>
      </w:pPr>
    </w:p>
    <w:p w14:paraId="71A4023F" w14:textId="77777777" w:rsidR="00D108BA" w:rsidRDefault="00D108BA" w:rsidP="00D108BA">
      <w:pPr>
        <w:spacing w:line="240" w:lineRule="auto"/>
        <w:jc w:val="center"/>
        <w:rPr>
          <w:color w:val="00B0F0"/>
        </w:rPr>
      </w:pPr>
    </w:p>
    <w:p w14:paraId="3BF71D14" w14:textId="2AC0B52C" w:rsidR="00D108BA" w:rsidRDefault="00DC0173" w:rsidP="00D108BA">
      <w:pPr>
        <w:spacing w:line="240" w:lineRule="auto"/>
        <w:jc w:val="center"/>
        <w:rPr>
          <w:color w:val="00B0F0"/>
        </w:rPr>
      </w:pPr>
      <w:r>
        <w:rPr>
          <w:noProof/>
          <w:color w:val="00B0F0"/>
        </w:rPr>
        <w:lastRenderedPageBreak/>
        <w:drawing>
          <wp:anchor distT="0" distB="0" distL="114300" distR="114300" simplePos="0" relativeHeight="251659264" behindDoc="0" locked="0" layoutInCell="1" allowOverlap="1" wp14:anchorId="2B1EA1E1" wp14:editId="10903FA6">
            <wp:simplePos x="0" y="0"/>
            <wp:positionH relativeFrom="column">
              <wp:posOffset>546100</wp:posOffset>
            </wp:positionH>
            <wp:positionV relativeFrom="paragraph">
              <wp:posOffset>0</wp:posOffset>
            </wp:positionV>
            <wp:extent cx="4857750" cy="3194050"/>
            <wp:effectExtent l="0" t="0" r="0" b="6350"/>
            <wp:wrapThrough wrapText="bothSides">
              <wp:wrapPolygon edited="0">
                <wp:start x="0" y="0"/>
                <wp:lineTo x="0" y="21514"/>
                <wp:lineTo x="21515" y="21514"/>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194050"/>
                    </a:xfrm>
                    <a:prstGeom prst="rect">
                      <a:avLst/>
                    </a:prstGeom>
                    <a:noFill/>
                    <a:ln>
                      <a:noFill/>
                    </a:ln>
                  </pic:spPr>
                </pic:pic>
              </a:graphicData>
            </a:graphic>
          </wp:anchor>
        </w:drawing>
      </w:r>
    </w:p>
    <w:p w14:paraId="18B6EEDA" w14:textId="38F40DDC" w:rsidR="00DC0173" w:rsidRDefault="00DC0173" w:rsidP="00D108BA">
      <w:pPr>
        <w:spacing w:line="240" w:lineRule="auto"/>
        <w:jc w:val="center"/>
        <w:rPr>
          <w:color w:val="00B0F0"/>
        </w:rPr>
      </w:pPr>
    </w:p>
    <w:p w14:paraId="423F4A5E" w14:textId="1114C3D4" w:rsidR="00DC0173" w:rsidRDefault="00DC0173" w:rsidP="00D108BA">
      <w:pPr>
        <w:spacing w:line="240" w:lineRule="auto"/>
        <w:jc w:val="center"/>
        <w:rPr>
          <w:color w:val="00B0F0"/>
        </w:rPr>
      </w:pPr>
    </w:p>
    <w:p w14:paraId="64A96106" w14:textId="50FC082F" w:rsidR="00DC0173" w:rsidRDefault="00DC0173" w:rsidP="00D108BA">
      <w:pPr>
        <w:spacing w:line="240" w:lineRule="auto"/>
        <w:jc w:val="center"/>
        <w:rPr>
          <w:color w:val="00B0F0"/>
        </w:rPr>
      </w:pPr>
    </w:p>
    <w:p w14:paraId="6FD2C737" w14:textId="35F0C358" w:rsidR="00DC0173" w:rsidRDefault="00DC0173" w:rsidP="00D108BA">
      <w:pPr>
        <w:spacing w:line="240" w:lineRule="auto"/>
        <w:jc w:val="center"/>
        <w:rPr>
          <w:color w:val="00B0F0"/>
        </w:rPr>
      </w:pPr>
    </w:p>
    <w:p w14:paraId="7B4EC30E" w14:textId="4EC7641B" w:rsidR="00DC0173" w:rsidRDefault="00DC0173" w:rsidP="00D108BA">
      <w:pPr>
        <w:spacing w:line="240" w:lineRule="auto"/>
        <w:jc w:val="center"/>
        <w:rPr>
          <w:color w:val="00B0F0"/>
        </w:rPr>
      </w:pPr>
    </w:p>
    <w:p w14:paraId="12235B37" w14:textId="77777777" w:rsidR="00D108BA" w:rsidRDefault="00D108BA" w:rsidP="00D108BA">
      <w:pPr>
        <w:spacing w:line="240" w:lineRule="auto"/>
        <w:jc w:val="center"/>
        <w:rPr>
          <w:color w:val="00B0F0"/>
        </w:rPr>
      </w:pPr>
    </w:p>
    <w:p w14:paraId="716F0360" w14:textId="19B61858" w:rsidR="00D108BA" w:rsidRDefault="00D108BA" w:rsidP="00D108BA">
      <w:pPr>
        <w:spacing w:line="240" w:lineRule="auto"/>
        <w:jc w:val="center"/>
        <w:rPr>
          <w:color w:val="00B0F0"/>
        </w:rPr>
      </w:pPr>
    </w:p>
    <w:p w14:paraId="4AE17522" w14:textId="08E68D6A" w:rsidR="00D108BA" w:rsidRDefault="00D108BA" w:rsidP="00D108BA">
      <w:pPr>
        <w:spacing w:line="240" w:lineRule="auto"/>
        <w:jc w:val="center"/>
        <w:rPr>
          <w:b/>
          <w:bCs/>
        </w:rPr>
      </w:pPr>
    </w:p>
    <w:p w14:paraId="0FCBC146" w14:textId="3CE2FF83" w:rsidR="00DC0173" w:rsidRDefault="00DC0173" w:rsidP="00D108BA">
      <w:pPr>
        <w:spacing w:line="240" w:lineRule="auto"/>
        <w:jc w:val="center"/>
        <w:rPr>
          <w:b/>
          <w:bCs/>
        </w:rPr>
      </w:pPr>
    </w:p>
    <w:p w14:paraId="3A586ABE" w14:textId="438C3539" w:rsidR="00DC0173" w:rsidRDefault="00DC0173" w:rsidP="00D108BA">
      <w:pPr>
        <w:spacing w:line="240" w:lineRule="auto"/>
        <w:jc w:val="center"/>
        <w:rPr>
          <w:b/>
          <w:bCs/>
        </w:rPr>
      </w:pPr>
    </w:p>
    <w:p w14:paraId="4685B9E8" w14:textId="1339D06D" w:rsidR="00DC0173" w:rsidRDefault="00DC0173" w:rsidP="00D108BA">
      <w:pPr>
        <w:spacing w:line="240" w:lineRule="auto"/>
        <w:jc w:val="center"/>
        <w:rPr>
          <w:b/>
          <w:bCs/>
        </w:rPr>
      </w:pPr>
    </w:p>
    <w:p w14:paraId="2BFDA297" w14:textId="1E31A167" w:rsidR="00DC0173" w:rsidRDefault="00DC0173" w:rsidP="00D108BA">
      <w:pPr>
        <w:spacing w:line="240" w:lineRule="auto"/>
        <w:jc w:val="center"/>
        <w:rPr>
          <w:b/>
          <w:bCs/>
        </w:rPr>
      </w:pPr>
    </w:p>
    <w:p w14:paraId="63104BE7" w14:textId="79E73A9C" w:rsidR="00DC0173" w:rsidRDefault="00DC0173" w:rsidP="00D108BA">
      <w:pPr>
        <w:spacing w:line="240" w:lineRule="auto"/>
        <w:jc w:val="center"/>
        <w:rPr>
          <w:b/>
          <w:bCs/>
        </w:rPr>
      </w:pPr>
    </w:p>
    <w:p w14:paraId="509FC412" w14:textId="61E32845" w:rsidR="00DC0173" w:rsidRDefault="00DC0173" w:rsidP="00D108BA">
      <w:pPr>
        <w:spacing w:line="240" w:lineRule="auto"/>
        <w:jc w:val="center"/>
        <w:rPr>
          <w:b/>
          <w:bCs/>
        </w:rPr>
      </w:pPr>
    </w:p>
    <w:p w14:paraId="3E20D5B8" w14:textId="661A1267" w:rsidR="00DC0173" w:rsidRDefault="00DC0173" w:rsidP="00D108BA">
      <w:pPr>
        <w:spacing w:line="240" w:lineRule="auto"/>
        <w:jc w:val="center"/>
        <w:rPr>
          <w:b/>
          <w:bCs/>
        </w:rPr>
      </w:pPr>
    </w:p>
    <w:p w14:paraId="6AD20E21" w14:textId="7109AA02" w:rsidR="00DC0173" w:rsidRDefault="00DC0173" w:rsidP="00D108BA">
      <w:pPr>
        <w:spacing w:line="240" w:lineRule="auto"/>
        <w:jc w:val="center"/>
        <w:rPr>
          <w:b/>
          <w:bCs/>
        </w:rPr>
      </w:pPr>
      <w:r>
        <w:rPr>
          <w:b/>
          <w:bCs/>
          <w:noProof/>
        </w:rPr>
        <w:drawing>
          <wp:anchor distT="0" distB="0" distL="114300" distR="114300" simplePos="0" relativeHeight="251660288" behindDoc="0" locked="0" layoutInCell="1" allowOverlap="1" wp14:anchorId="71A86FA5" wp14:editId="1ACBF468">
            <wp:simplePos x="0" y="0"/>
            <wp:positionH relativeFrom="margin">
              <wp:align>center</wp:align>
            </wp:positionH>
            <wp:positionV relativeFrom="paragraph">
              <wp:posOffset>7620</wp:posOffset>
            </wp:positionV>
            <wp:extent cx="4622800" cy="3975100"/>
            <wp:effectExtent l="0" t="0" r="6350" b="6350"/>
            <wp:wrapThrough wrapText="bothSides">
              <wp:wrapPolygon edited="0">
                <wp:start x="0" y="0"/>
                <wp:lineTo x="0" y="21531"/>
                <wp:lineTo x="21541" y="21531"/>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3975100"/>
                    </a:xfrm>
                    <a:prstGeom prst="rect">
                      <a:avLst/>
                    </a:prstGeom>
                    <a:noFill/>
                    <a:ln>
                      <a:noFill/>
                    </a:ln>
                  </pic:spPr>
                </pic:pic>
              </a:graphicData>
            </a:graphic>
          </wp:anchor>
        </w:drawing>
      </w:r>
    </w:p>
    <w:p w14:paraId="7D978AB0" w14:textId="39B07FAB" w:rsidR="00DC0173" w:rsidRDefault="00DC0173" w:rsidP="00D108BA">
      <w:pPr>
        <w:spacing w:line="240" w:lineRule="auto"/>
        <w:jc w:val="center"/>
        <w:rPr>
          <w:b/>
          <w:bCs/>
        </w:rPr>
      </w:pPr>
    </w:p>
    <w:p w14:paraId="431E952B" w14:textId="074D687E" w:rsidR="00DC0173" w:rsidRDefault="00DC0173" w:rsidP="00D108BA">
      <w:pPr>
        <w:spacing w:line="240" w:lineRule="auto"/>
        <w:jc w:val="center"/>
        <w:rPr>
          <w:b/>
          <w:bCs/>
        </w:rPr>
      </w:pPr>
    </w:p>
    <w:p w14:paraId="3FAE6365" w14:textId="2027E752" w:rsidR="00DC0173" w:rsidRDefault="00DC0173" w:rsidP="00D108BA">
      <w:pPr>
        <w:spacing w:line="240" w:lineRule="auto"/>
        <w:jc w:val="center"/>
        <w:rPr>
          <w:b/>
          <w:bCs/>
        </w:rPr>
      </w:pPr>
    </w:p>
    <w:p w14:paraId="35E1EF29" w14:textId="37A0BE7A" w:rsidR="00DC0173" w:rsidRDefault="00DC0173" w:rsidP="00D108BA">
      <w:pPr>
        <w:spacing w:line="240" w:lineRule="auto"/>
        <w:jc w:val="center"/>
        <w:rPr>
          <w:b/>
          <w:bCs/>
        </w:rPr>
      </w:pPr>
    </w:p>
    <w:p w14:paraId="2CB82C35" w14:textId="3084B796" w:rsidR="00DC0173" w:rsidRDefault="00DC0173" w:rsidP="00D108BA">
      <w:pPr>
        <w:spacing w:line="240" w:lineRule="auto"/>
        <w:jc w:val="center"/>
        <w:rPr>
          <w:b/>
          <w:bCs/>
        </w:rPr>
      </w:pPr>
    </w:p>
    <w:p w14:paraId="6E83B029" w14:textId="4D09F75A" w:rsidR="00DC0173" w:rsidRDefault="00DC0173" w:rsidP="00D108BA">
      <w:pPr>
        <w:spacing w:line="240" w:lineRule="auto"/>
        <w:jc w:val="center"/>
        <w:rPr>
          <w:b/>
          <w:bCs/>
        </w:rPr>
      </w:pPr>
    </w:p>
    <w:p w14:paraId="12630540" w14:textId="7BCD1BA6" w:rsidR="00DC0173" w:rsidRDefault="00DC0173" w:rsidP="00D108BA">
      <w:pPr>
        <w:spacing w:line="240" w:lineRule="auto"/>
        <w:jc w:val="center"/>
        <w:rPr>
          <w:b/>
          <w:bCs/>
        </w:rPr>
      </w:pPr>
    </w:p>
    <w:p w14:paraId="06AAA060" w14:textId="5AD73A19" w:rsidR="00DC0173" w:rsidRDefault="00DC0173" w:rsidP="00D108BA">
      <w:pPr>
        <w:spacing w:line="240" w:lineRule="auto"/>
        <w:jc w:val="center"/>
        <w:rPr>
          <w:b/>
          <w:bCs/>
        </w:rPr>
      </w:pPr>
    </w:p>
    <w:p w14:paraId="0DDCA5E7" w14:textId="1D6BFFFE" w:rsidR="00DC0173" w:rsidRDefault="00DC0173" w:rsidP="00D108BA">
      <w:pPr>
        <w:spacing w:line="240" w:lineRule="auto"/>
        <w:jc w:val="center"/>
        <w:rPr>
          <w:b/>
          <w:bCs/>
        </w:rPr>
      </w:pPr>
    </w:p>
    <w:p w14:paraId="53486E51" w14:textId="1CBCF85D" w:rsidR="00DC0173" w:rsidRDefault="00DC0173" w:rsidP="00D108BA">
      <w:pPr>
        <w:spacing w:line="240" w:lineRule="auto"/>
        <w:jc w:val="center"/>
        <w:rPr>
          <w:b/>
          <w:bCs/>
        </w:rPr>
      </w:pPr>
    </w:p>
    <w:p w14:paraId="1890C095" w14:textId="0438E1D5" w:rsidR="00DC0173" w:rsidRDefault="00DC0173" w:rsidP="00D108BA">
      <w:pPr>
        <w:spacing w:line="240" w:lineRule="auto"/>
        <w:jc w:val="center"/>
        <w:rPr>
          <w:b/>
          <w:bCs/>
        </w:rPr>
      </w:pPr>
    </w:p>
    <w:p w14:paraId="153C69B8" w14:textId="49B07A4E" w:rsidR="00DC0173" w:rsidRDefault="00DC0173" w:rsidP="00D108BA">
      <w:pPr>
        <w:spacing w:line="240" w:lineRule="auto"/>
        <w:jc w:val="center"/>
        <w:rPr>
          <w:b/>
          <w:bCs/>
        </w:rPr>
      </w:pPr>
    </w:p>
    <w:p w14:paraId="1250E099" w14:textId="43C51464" w:rsidR="00DC0173" w:rsidRDefault="00DC0173" w:rsidP="00D108BA">
      <w:pPr>
        <w:spacing w:line="240" w:lineRule="auto"/>
        <w:jc w:val="center"/>
        <w:rPr>
          <w:b/>
          <w:bCs/>
        </w:rPr>
      </w:pPr>
    </w:p>
    <w:p w14:paraId="7AAC0CC0" w14:textId="35722C71" w:rsidR="00DC0173" w:rsidRDefault="00DC0173" w:rsidP="00D108BA">
      <w:pPr>
        <w:spacing w:line="240" w:lineRule="auto"/>
        <w:jc w:val="center"/>
        <w:rPr>
          <w:b/>
          <w:bCs/>
        </w:rPr>
      </w:pPr>
    </w:p>
    <w:p w14:paraId="781FCD47" w14:textId="036A9177" w:rsidR="00DC0173" w:rsidRDefault="00DC0173" w:rsidP="00D108BA">
      <w:pPr>
        <w:spacing w:line="240" w:lineRule="auto"/>
        <w:jc w:val="center"/>
        <w:rPr>
          <w:b/>
          <w:bCs/>
        </w:rPr>
      </w:pPr>
      <w:r>
        <w:rPr>
          <w:b/>
          <w:bCs/>
          <w:noProof/>
        </w:rPr>
        <w:lastRenderedPageBreak/>
        <w:drawing>
          <wp:anchor distT="0" distB="0" distL="114300" distR="114300" simplePos="0" relativeHeight="251661312" behindDoc="0" locked="0" layoutInCell="1" allowOverlap="1" wp14:anchorId="22AEE0DF" wp14:editId="0ABF87A1">
            <wp:simplePos x="0" y="0"/>
            <wp:positionH relativeFrom="column">
              <wp:posOffset>469900</wp:posOffset>
            </wp:positionH>
            <wp:positionV relativeFrom="paragraph">
              <wp:posOffset>0</wp:posOffset>
            </wp:positionV>
            <wp:extent cx="5010150" cy="2705100"/>
            <wp:effectExtent l="0" t="0" r="0" b="0"/>
            <wp:wrapThrough wrapText="bothSides">
              <wp:wrapPolygon edited="0">
                <wp:start x="0" y="0"/>
                <wp:lineTo x="0" y="21448"/>
                <wp:lineTo x="21518" y="21448"/>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705100"/>
                    </a:xfrm>
                    <a:prstGeom prst="rect">
                      <a:avLst/>
                    </a:prstGeom>
                    <a:noFill/>
                    <a:ln>
                      <a:noFill/>
                    </a:ln>
                  </pic:spPr>
                </pic:pic>
              </a:graphicData>
            </a:graphic>
          </wp:anchor>
        </w:drawing>
      </w:r>
    </w:p>
    <w:p w14:paraId="340CCBCB" w14:textId="69F30A94" w:rsidR="00DC0173" w:rsidRDefault="00DC0173" w:rsidP="00D108BA">
      <w:pPr>
        <w:spacing w:line="240" w:lineRule="auto"/>
        <w:jc w:val="center"/>
        <w:rPr>
          <w:b/>
          <w:bCs/>
        </w:rPr>
      </w:pPr>
    </w:p>
    <w:p w14:paraId="2BE9B5D2" w14:textId="3FF0FBE7" w:rsidR="00DC0173" w:rsidRDefault="00DC0173" w:rsidP="00D108BA">
      <w:pPr>
        <w:spacing w:line="240" w:lineRule="auto"/>
        <w:jc w:val="center"/>
        <w:rPr>
          <w:b/>
          <w:bCs/>
        </w:rPr>
      </w:pPr>
    </w:p>
    <w:p w14:paraId="1AFC92C1" w14:textId="6696B4AD" w:rsidR="00DC0173" w:rsidRDefault="00DC0173" w:rsidP="00D108BA">
      <w:pPr>
        <w:spacing w:line="240" w:lineRule="auto"/>
        <w:jc w:val="center"/>
        <w:rPr>
          <w:b/>
          <w:bCs/>
        </w:rPr>
      </w:pPr>
    </w:p>
    <w:p w14:paraId="3E9E4463" w14:textId="58B26740" w:rsidR="00DC0173" w:rsidRDefault="00DC0173" w:rsidP="00D108BA">
      <w:pPr>
        <w:spacing w:line="240" w:lineRule="auto"/>
        <w:jc w:val="center"/>
        <w:rPr>
          <w:b/>
          <w:bCs/>
        </w:rPr>
      </w:pPr>
    </w:p>
    <w:p w14:paraId="4F2FE18F" w14:textId="7AED0695" w:rsidR="00DC0173" w:rsidRDefault="00DC0173" w:rsidP="00D108BA">
      <w:pPr>
        <w:spacing w:line="240" w:lineRule="auto"/>
        <w:jc w:val="center"/>
        <w:rPr>
          <w:b/>
          <w:bCs/>
        </w:rPr>
      </w:pPr>
    </w:p>
    <w:p w14:paraId="722287F3" w14:textId="31C65F01" w:rsidR="00DC0173" w:rsidRDefault="00DC0173" w:rsidP="00D108BA">
      <w:pPr>
        <w:spacing w:line="240" w:lineRule="auto"/>
        <w:jc w:val="center"/>
        <w:rPr>
          <w:b/>
          <w:bCs/>
        </w:rPr>
      </w:pPr>
    </w:p>
    <w:p w14:paraId="2237683B" w14:textId="42A6621F" w:rsidR="00DC0173" w:rsidRDefault="00DC0173" w:rsidP="00D108BA">
      <w:pPr>
        <w:spacing w:line="240" w:lineRule="auto"/>
        <w:jc w:val="center"/>
        <w:rPr>
          <w:b/>
          <w:bCs/>
        </w:rPr>
      </w:pPr>
    </w:p>
    <w:p w14:paraId="040F0C11" w14:textId="70C2D7EB" w:rsidR="00DC0173" w:rsidRDefault="00DC0173" w:rsidP="00D108BA">
      <w:pPr>
        <w:spacing w:line="240" w:lineRule="auto"/>
        <w:jc w:val="center"/>
        <w:rPr>
          <w:b/>
          <w:bCs/>
        </w:rPr>
      </w:pPr>
    </w:p>
    <w:p w14:paraId="7DE2478E" w14:textId="6CE01615" w:rsidR="00DC0173" w:rsidRDefault="00DC0173" w:rsidP="00D108BA">
      <w:pPr>
        <w:spacing w:line="240" w:lineRule="auto"/>
        <w:jc w:val="center"/>
        <w:rPr>
          <w:b/>
          <w:bCs/>
        </w:rPr>
      </w:pPr>
    </w:p>
    <w:p w14:paraId="6BBC1B70" w14:textId="2A75829D" w:rsidR="00DC0173" w:rsidRDefault="00DC0173" w:rsidP="00D108BA">
      <w:pPr>
        <w:spacing w:line="240" w:lineRule="auto"/>
        <w:jc w:val="center"/>
        <w:rPr>
          <w:b/>
          <w:bCs/>
        </w:rPr>
      </w:pPr>
    </w:p>
    <w:p w14:paraId="79207C4D" w14:textId="173013D5" w:rsidR="00DC0173" w:rsidRDefault="00DC0173" w:rsidP="00D108BA">
      <w:pPr>
        <w:spacing w:line="240" w:lineRule="auto"/>
        <w:jc w:val="center"/>
        <w:rPr>
          <w:b/>
          <w:bCs/>
          <w:color w:val="0819B8"/>
        </w:rPr>
      </w:pPr>
      <w:r w:rsidRPr="0019231F">
        <w:rPr>
          <w:b/>
          <w:bCs/>
          <w:color w:val="0819B8"/>
        </w:rPr>
        <w:t xml:space="preserve">Figure 4. circuit used to measure </w:t>
      </w:r>
      <w:r w:rsidR="0019231F" w:rsidRPr="0019231F">
        <w:rPr>
          <w:b/>
          <w:bCs/>
          <w:color w:val="0819B8"/>
        </w:rPr>
        <w:t>characteristic Curve of FET</w:t>
      </w:r>
    </w:p>
    <w:p w14:paraId="6B65CD2D" w14:textId="2A75A062" w:rsidR="0019231F" w:rsidRDefault="0019231F" w:rsidP="00D108BA">
      <w:pPr>
        <w:spacing w:line="240" w:lineRule="auto"/>
        <w:jc w:val="center"/>
        <w:rPr>
          <w:b/>
          <w:bCs/>
          <w:color w:val="0819B8"/>
        </w:rPr>
      </w:pPr>
      <w:r>
        <w:rPr>
          <w:b/>
          <w:bCs/>
          <w:noProof/>
          <w:color w:val="0819B8"/>
        </w:rPr>
        <w:drawing>
          <wp:anchor distT="0" distB="0" distL="114300" distR="114300" simplePos="0" relativeHeight="251662336" behindDoc="0" locked="0" layoutInCell="1" allowOverlap="1" wp14:anchorId="2CE26F6E" wp14:editId="15554F29">
            <wp:simplePos x="0" y="0"/>
            <wp:positionH relativeFrom="margin">
              <wp:align>center</wp:align>
            </wp:positionH>
            <wp:positionV relativeFrom="paragraph">
              <wp:posOffset>53340</wp:posOffset>
            </wp:positionV>
            <wp:extent cx="5162550" cy="4073525"/>
            <wp:effectExtent l="0" t="0" r="0" b="3175"/>
            <wp:wrapThrough wrapText="bothSides">
              <wp:wrapPolygon edited="0">
                <wp:start x="0" y="0"/>
                <wp:lineTo x="0" y="21516"/>
                <wp:lineTo x="21520" y="21516"/>
                <wp:lineTo x="215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407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1F2A17" w14:textId="39AC8094" w:rsidR="0019231F" w:rsidRDefault="0019231F" w:rsidP="00D108BA">
      <w:pPr>
        <w:spacing w:line="240" w:lineRule="auto"/>
        <w:jc w:val="center"/>
        <w:rPr>
          <w:b/>
          <w:bCs/>
          <w:color w:val="0819B8"/>
        </w:rPr>
      </w:pPr>
    </w:p>
    <w:p w14:paraId="09744955" w14:textId="58F1BF3E" w:rsidR="0019231F" w:rsidRDefault="0019231F" w:rsidP="00D108BA">
      <w:pPr>
        <w:spacing w:line="240" w:lineRule="auto"/>
        <w:jc w:val="center"/>
        <w:rPr>
          <w:b/>
          <w:bCs/>
          <w:color w:val="0819B8"/>
        </w:rPr>
      </w:pPr>
    </w:p>
    <w:p w14:paraId="76869D19" w14:textId="5FABFA34" w:rsidR="0019231F" w:rsidRDefault="0019231F" w:rsidP="00D108BA">
      <w:pPr>
        <w:spacing w:line="240" w:lineRule="auto"/>
        <w:jc w:val="center"/>
        <w:rPr>
          <w:b/>
          <w:bCs/>
          <w:color w:val="0819B8"/>
        </w:rPr>
      </w:pPr>
    </w:p>
    <w:p w14:paraId="01C542D3" w14:textId="07A146F6" w:rsidR="0019231F" w:rsidRDefault="0019231F" w:rsidP="00D108BA">
      <w:pPr>
        <w:spacing w:line="240" w:lineRule="auto"/>
        <w:jc w:val="center"/>
        <w:rPr>
          <w:b/>
          <w:bCs/>
          <w:color w:val="0819B8"/>
        </w:rPr>
      </w:pPr>
    </w:p>
    <w:p w14:paraId="512C0896" w14:textId="21523C53" w:rsidR="0019231F" w:rsidRDefault="0019231F" w:rsidP="00D108BA">
      <w:pPr>
        <w:spacing w:line="240" w:lineRule="auto"/>
        <w:jc w:val="center"/>
        <w:rPr>
          <w:b/>
          <w:bCs/>
          <w:color w:val="0819B8"/>
        </w:rPr>
      </w:pPr>
    </w:p>
    <w:p w14:paraId="6AE0FE89" w14:textId="5491CB6C" w:rsidR="0019231F" w:rsidRDefault="0019231F" w:rsidP="00D108BA">
      <w:pPr>
        <w:spacing w:line="240" w:lineRule="auto"/>
        <w:jc w:val="center"/>
        <w:rPr>
          <w:b/>
          <w:bCs/>
          <w:color w:val="0819B8"/>
        </w:rPr>
      </w:pPr>
    </w:p>
    <w:p w14:paraId="7835DF99" w14:textId="45CFE9F7" w:rsidR="0019231F" w:rsidRDefault="0019231F" w:rsidP="00D108BA">
      <w:pPr>
        <w:spacing w:line="240" w:lineRule="auto"/>
        <w:jc w:val="center"/>
        <w:rPr>
          <w:b/>
          <w:bCs/>
          <w:color w:val="0819B8"/>
        </w:rPr>
      </w:pPr>
    </w:p>
    <w:p w14:paraId="544F8C76" w14:textId="0ACC5BA5" w:rsidR="0019231F" w:rsidRDefault="0019231F" w:rsidP="00D108BA">
      <w:pPr>
        <w:spacing w:line="240" w:lineRule="auto"/>
        <w:jc w:val="center"/>
        <w:rPr>
          <w:b/>
          <w:bCs/>
          <w:color w:val="0819B8"/>
        </w:rPr>
      </w:pPr>
    </w:p>
    <w:p w14:paraId="5CE47513" w14:textId="436C3338" w:rsidR="0019231F" w:rsidRDefault="0019231F" w:rsidP="00D108BA">
      <w:pPr>
        <w:spacing w:line="240" w:lineRule="auto"/>
        <w:jc w:val="center"/>
        <w:rPr>
          <w:b/>
          <w:bCs/>
          <w:color w:val="0819B8"/>
        </w:rPr>
      </w:pPr>
    </w:p>
    <w:p w14:paraId="28F5B29A" w14:textId="04CA8F92" w:rsidR="0019231F" w:rsidRDefault="0019231F" w:rsidP="00D108BA">
      <w:pPr>
        <w:spacing w:line="240" w:lineRule="auto"/>
        <w:jc w:val="center"/>
        <w:rPr>
          <w:b/>
          <w:bCs/>
          <w:color w:val="0819B8"/>
        </w:rPr>
      </w:pPr>
    </w:p>
    <w:p w14:paraId="69F285F0" w14:textId="18094758" w:rsidR="0019231F" w:rsidRDefault="0019231F" w:rsidP="00D108BA">
      <w:pPr>
        <w:spacing w:line="240" w:lineRule="auto"/>
        <w:jc w:val="center"/>
        <w:rPr>
          <w:b/>
          <w:bCs/>
          <w:color w:val="0819B8"/>
        </w:rPr>
      </w:pPr>
    </w:p>
    <w:p w14:paraId="3702B7D0" w14:textId="7E526CEB" w:rsidR="0019231F" w:rsidRDefault="0019231F" w:rsidP="00D108BA">
      <w:pPr>
        <w:spacing w:line="240" w:lineRule="auto"/>
        <w:jc w:val="center"/>
        <w:rPr>
          <w:b/>
          <w:bCs/>
          <w:color w:val="0819B8"/>
        </w:rPr>
      </w:pPr>
    </w:p>
    <w:p w14:paraId="3B2962B7" w14:textId="3DBCDD53" w:rsidR="0019231F" w:rsidRDefault="0019231F" w:rsidP="00D108BA">
      <w:pPr>
        <w:spacing w:line="240" w:lineRule="auto"/>
        <w:jc w:val="center"/>
        <w:rPr>
          <w:b/>
          <w:bCs/>
          <w:color w:val="0819B8"/>
        </w:rPr>
      </w:pPr>
    </w:p>
    <w:p w14:paraId="118380A3" w14:textId="7CEAABA0" w:rsidR="0019231F" w:rsidRDefault="0019231F" w:rsidP="00D108BA">
      <w:pPr>
        <w:spacing w:line="240" w:lineRule="auto"/>
        <w:jc w:val="center"/>
        <w:rPr>
          <w:b/>
          <w:bCs/>
          <w:color w:val="0819B8"/>
        </w:rPr>
      </w:pPr>
    </w:p>
    <w:p w14:paraId="51C72517" w14:textId="5FE6C8E2" w:rsidR="0019231F" w:rsidRDefault="0019231F" w:rsidP="00D108BA">
      <w:pPr>
        <w:spacing w:line="240" w:lineRule="auto"/>
        <w:jc w:val="center"/>
        <w:rPr>
          <w:b/>
          <w:bCs/>
          <w:color w:val="0819B8"/>
        </w:rPr>
      </w:pPr>
    </w:p>
    <w:p w14:paraId="33B564AA" w14:textId="7758A414" w:rsidR="0019231F" w:rsidRDefault="0019231F" w:rsidP="00D108BA">
      <w:pPr>
        <w:spacing w:line="240" w:lineRule="auto"/>
        <w:jc w:val="center"/>
        <w:rPr>
          <w:b/>
          <w:bCs/>
          <w:color w:val="0819B8"/>
        </w:rPr>
      </w:pPr>
      <w:r>
        <w:rPr>
          <w:b/>
          <w:bCs/>
          <w:color w:val="0819B8"/>
        </w:rPr>
        <w:t>Figure 5. MOSFET amplifier circuit</w:t>
      </w:r>
    </w:p>
    <w:p w14:paraId="4434DD35" w14:textId="3B172015" w:rsidR="0019231F" w:rsidRDefault="0019231F" w:rsidP="00D108BA">
      <w:pPr>
        <w:spacing w:line="240" w:lineRule="auto"/>
        <w:jc w:val="center"/>
        <w:rPr>
          <w:b/>
          <w:bCs/>
          <w:color w:val="0819B8"/>
        </w:rPr>
      </w:pPr>
    </w:p>
    <w:p w14:paraId="013699B4" w14:textId="26B33A3A" w:rsidR="0019231F" w:rsidRDefault="0019231F" w:rsidP="00D108BA">
      <w:pPr>
        <w:spacing w:line="240" w:lineRule="auto"/>
        <w:jc w:val="center"/>
        <w:rPr>
          <w:b/>
          <w:bCs/>
          <w:color w:val="0819B8"/>
        </w:rPr>
      </w:pPr>
    </w:p>
    <w:p w14:paraId="44CD8083" w14:textId="77777777" w:rsidR="0019231F" w:rsidRPr="0019231F" w:rsidRDefault="0019231F" w:rsidP="00D108BA">
      <w:pPr>
        <w:spacing w:line="240" w:lineRule="auto"/>
        <w:jc w:val="center"/>
        <w:rPr>
          <w:b/>
          <w:bCs/>
          <w:color w:val="0819B8"/>
        </w:rPr>
      </w:pPr>
    </w:p>
    <w:p w14:paraId="46576B8C" w14:textId="77777777" w:rsidR="00D108BA" w:rsidRDefault="00D108BA" w:rsidP="00D108BA">
      <w:pPr>
        <w:pStyle w:val="ListParagraph"/>
        <w:numPr>
          <w:ilvl w:val="0"/>
          <w:numId w:val="1"/>
        </w:numPr>
        <w:spacing w:line="240" w:lineRule="auto"/>
        <w:jc w:val="center"/>
        <w:rPr>
          <w:b/>
          <w:bCs/>
        </w:rPr>
      </w:pPr>
      <w:r>
        <w:rPr>
          <w:b/>
          <w:bCs/>
        </w:rPr>
        <w:t>MEASUREMENTS</w:t>
      </w:r>
    </w:p>
    <w:p w14:paraId="22C5BDAA" w14:textId="23A247FC" w:rsidR="00D108BA" w:rsidRDefault="0019231F" w:rsidP="00D108BA">
      <w:pPr>
        <w:spacing w:line="240" w:lineRule="auto"/>
        <w:jc w:val="center"/>
        <w:rPr>
          <w:b/>
          <w:bCs/>
        </w:rPr>
      </w:pPr>
      <w:r>
        <w:rPr>
          <w:b/>
          <w:bCs/>
        </w:rPr>
        <w:t xml:space="preserve">Table 2. Characteristic Curve </w:t>
      </w:r>
      <w:r w:rsidR="0050638A">
        <w:rPr>
          <w:b/>
          <w:bCs/>
        </w:rPr>
        <w:t>Current vs. Voltage</w:t>
      </w:r>
      <w:r>
        <w:rPr>
          <w:b/>
          <w:bCs/>
        </w:rPr>
        <w:t xml:space="preserve"> Measurements</w:t>
      </w:r>
    </w:p>
    <w:tbl>
      <w:tblPr>
        <w:tblStyle w:val="TableGrid"/>
        <w:tblW w:w="9090" w:type="dxa"/>
        <w:jc w:val="center"/>
        <w:tblLook w:val="04A0" w:firstRow="1" w:lastRow="0" w:firstColumn="1" w:lastColumn="0" w:noHBand="0" w:noVBand="1"/>
      </w:tblPr>
      <w:tblGrid>
        <w:gridCol w:w="562"/>
        <w:gridCol w:w="554"/>
        <w:gridCol w:w="326"/>
        <w:gridCol w:w="711"/>
        <w:gridCol w:w="711"/>
        <w:gridCol w:w="711"/>
        <w:gridCol w:w="711"/>
        <w:gridCol w:w="711"/>
        <w:gridCol w:w="711"/>
        <w:gridCol w:w="711"/>
        <w:gridCol w:w="711"/>
        <w:gridCol w:w="711"/>
        <w:gridCol w:w="711"/>
        <w:gridCol w:w="718"/>
      </w:tblGrid>
      <w:tr w:rsidR="0050638A" w14:paraId="5E894188" w14:textId="07DEA096" w:rsidTr="00467084">
        <w:trPr>
          <w:jc w:val="center"/>
        </w:trPr>
        <w:tc>
          <w:tcPr>
            <w:tcW w:w="542" w:type="dxa"/>
          </w:tcPr>
          <w:p w14:paraId="080C8F50" w14:textId="0A3D3CBF" w:rsidR="0050638A" w:rsidRPr="0050638A" w:rsidRDefault="0050638A" w:rsidP="0072628F">
            <w:pPr>
              <w:jc w:val="center"/>
              <w:rPr>
                <w:b/>
                <w:bCs/>
                <w:vertAlign w:val="subscript"/>
              </w:rPr>
            </w:pPr>
            <w:r>
              <w:rPr>
                <w:b/>
                <w:bCs/>
              </w:rPr>
              <w:t>V</w:t>
            </w:r>
            <w:r>
              <w:rPr>
                <w:b/>
                <w:bCs/>
                <w:vertAlign w:val="subscript"/>
              </w:rPr>
              <w:t>GS</w:t>
            </w:r>
          </w:p>
        </w:tc>
        <w:tc>
          <w:tcPr>
            <w:tcW w:w="534" w:type="dxa"/>
          </w:tcPr>
          <w:p w14:paraId="7CFFF14D" w14:textId="6C228BBA" w:rsidR="0050638A" w:rsidRPr="0050638A" w:rsidRDefault="0050638A" w:rsidP="0072628F">
            <w:pPr>
              <w:jc w:val="center"/>
              <w:rPr>
                <w:b/>
                <w:bCs/>
              </w:rPr>
            </w:pPr>
            <w:r>
              <w:rPr>
                <w:b/>
                <w:bCs/>
              </w:rPr>
              <w:t>V</w:t>
            </w:r>
            <w:r>
              <w:rPr>
                <w:b/>
                <w:bCs/>
                <w:vertAlign w:val="subscript"/>
              </w:rPr>
              <w:t>DS</w:t>
            </w:r>
          </w:p>
        </w:tc>
        <w:tc>
          <w:tcPr>
            <w:tcW w:w="320" w:type="dxa"/>
          </w:tcPr>
          <w:p w14:paraId="01D91229" w14:textId="0A0DC65D" w:rsidR="0050638A" w:rsidRDefault="0050638A" w:rsidP="0072628F">
            <w:pPr>
              <w:jc w:val="center"/>
              <w:rPr>
                <w:b/>
                <w:bCs/>
              </w:rPr>
            </w:pPr>
            <w:r>
              <w:rPr>
                <w:b/>
                <w:bCs/>
              </w:rPr>
              <w:t>0</w:t>
            </w:r>
          </w:p>
        </w:tc>
        <w:tc>
          <w:tcPr>
            <w:tcW w:w="682" w:type="dxa"/>
          </w:tcPr>
          <w:p w14:paraId="7F9A53AE" w14:textId="4D7FA6D7" w:rsidR="0050638A" w:rsidRDefault="0050638A" w:rsidP="0072628F">
            <w:pPr>
              <w:jc w:val="center"/>
              <w:rPr>
                <w:b/>
                <w:bCs/>
              </w:rPr>
            </w:pPr>
            <w:r>
              <w:rPr>
                <w:b/>
                <w:bCs/>
              </w:rPr>
              <w:t>0.1</w:t>
            </w:r>
          </w:p>
        </w:tc>
        <w:tc>
          <w:tcPr>
            <w:tcW w:w="682" w:type="dxa"/>
          </w:tcPr>
          <w:p w14:paraId="499E1B25" w14:textId="353063C4" w:rsidR="0050638A" w:rsidRDefault="0050638A" w:rsidP="0072628F">
            <w:pPr>
              <w:jc w:val="center"/>
              <w:rPr>
                <w:b/>
                <w:bCs/>
              </w:rPr>
            </w:pPr>
            <w:r>
              <w:rPr>
                <w:b/>
                <w:bCs/>
              </w:rPr>
              <w:t>0.2</w:t>
            </w:r>
          </w:p>
        </w:tc>
        <w:tc>
          <w:tcPr>
            <w:tcW w:w="682" w:type="dxa"/>
          </w:tcPr>
          <w:p w14:paraId="0F8BBDE7" w14:textId="1C7031FE" w:rsidR="0050638A" w:rsidRDefault="0050638A" w:rsidP="0072628F">
            <w:pPr>
              <w:jc w:val="center"/>
              <w:rPr>
                <w:b/>
                <w:bCs/>
              </w:rPr>
            </w:pPr>
            <w:r>
              <w:rPr>
                <w:b/>
                <w:bCs/>
              </w:rPr>
              <w:t>0.3</w:t>
            </w:r>
          </w:p>
        </w:tc>
        <w:tc>
          <w:tcPr>
            <w:tcW w:w="682" w:type="dxa"/>
          </w:tcPr>
          <w:p w14:paraId="3A89C33B" w14:textId="173AA44F" w:rsidR="0050638A" w:rsidRDefault="0050638A" w:rsidP="0072628F">
            <w:pPr>
              <w:jc w:val="center"/>
              <w:rPr>
                <w:b/>
                <w:bCs/>
              </w:rPr>
            </w:pPr>
            <w:r>
              <w:rPr>
                <w:b/>
                <w:bCs/>
              </w:rPr>
              <w:t>0.4</w:t>
            </w:r>
          </w:p>
        </w:tc>
        <w:tc>
          <w:tcPr>
            <w:tcW w:w="682" w:type="dxa"/>
          </w:tcPr>
          <w:p w14:paraId="5B6BE948" w14:textId="3FBE25AB" w:rsidR="0050638A" w:rsidRDefault="0050638A" w:rsidP="0072628F">
            <w:pPr>
              <w:jc w:val="center"/>
              <w:rPr>
                <w:b/>
                <w:bCs/>
              </w:rPr>
            </w:pPr>
            <w:r>
              <w:rPr>
                <w:b/>
                <w:bCs/>
              </w:rPr>
              <w:t>0.5</w:t>
            </w:r>
          </w:p>
        </w:tc>
        <w:tc>
          <w:tcPr>
            <w:tcW w:w="682" w:type="dxa"/>
          </w:tcPr>
          <w:p w14:paraId="29D887AA" w14:textId="7CB7E915" w:rsidR="0050638A" w:rsidRDefault="0050638A" w:rsidP="0072628F">
            <w:pPr>
              <w:jc w:val="center"/>
              <w:rPr>
                <w:b/>
                <w:bCs/>
              </w:rPr>
            </w:pPr>
            <w:r>
              <w:rPr>
                <w:b/>
                <w:bCs/>
              </w:rPr>
              <w:t>0.6</w:t>
            </w:r>
          </w:p>
        </w:tc>
        <w:tc>
          <w:tcPr>
            <w:tcW w:w="682" w:type="dxa"/>
          </w:tcPr>
          <w:p w14:paraId="3A81C6BD" w14:textId="3675D446" w:rsidR="0050638A" w:rsidRDefault="0050638A" w:rsidP="0072628F">
            <w:pPr>
              <w:jc w:val="center"/>
              <w:rPr>
                <w:b/>
                <w:bCs/>
              </w:rPr>
            </w:pPr>
            <w:r>
              <w:rPr>
                <w:b/>
                <w:bCs/>
              </w:rPr>
              <w:t>0.7</w:t>
            </w:r>
          </w:p>
        </w:tc>
        <w:tc>
          <w:tcPr>
            <w:tcW w:w="682" w:type="dxa"/>
          </w:tcPr>
          <w:p w14:paraId="7A6F0276" w14:textId="615D4ED4" w:rsidR="0050638A" w:rsidRDefault="0050638A" w:rsidP="0072628F">
            <w:pPr>
              <w:jc w:val="center"/>
              <w:rPr>
                <w:b/>
                <w:bCs/>
              </w:rPr>
            </w:pPr>
            <w:r>
              <w:rPr>
                <w:b/>
                <w:bCs/>
              </w:rPr>
              <w:t>0.8</w:t>
            </w:r>
          </w:p>
        </w:tc>
        <w:tc>
          <w:tcPr>
            <w:tcW w:w="682" w:type="dxa"/>
          </w:tcPr>
          <w:p w14:paraId="3A417EB7" w14:textId="53A60D35" w:rsidR="0050638A" w:rsidRDefault="0050638A" w:rsidP="0072628F">
            <w:pPr>
              <w:jc w:val="center"/>
              <w:rPr>
                <w:b/>
                <w:bCs/>
              </w:rPr>
            </w:pPr>
            <w:r>
              <w:rPr>
                <w:b/>
                <w:bCs/>
              </w:rPr>
              <w:t>0.9</w:t>
            </w:r>
          </w:p>
        </w:tc>
        <w:tc>
          <w:tcPr>
            <w:tcW w:w="682" w:type="dxa"/>
          </w:tcPr>
          <w:p w14:paraId="3D37DA5F" w14:textId="24557D34" w:rsidR="0050638A" w:rsidRDefault="0050638A" w:rsidP="0072628F">
            <w:pPr>
              <w:jc w:val="center"/>
              <w:rPr>
                <w:b/>
                <w:bCs/>
              </w:rPr>
            </w:pPr>
            <w:r>
              <w:rPr>
                <w:b/>
                <w:bCs/>
              </w:rPr>
              <w:t>1.0</w:t>
            </w:r>
          </w:p>
        </w:tc>
        <w:tc>
          <w:tcPr>
            <w:tcW w:w="874" w:type="dxa"/>
          </w:tcPr>
          <w:p w14:paraId="02C358FD" w14:textId="1E499E76" w:rsidR="0050638A" w:rsidRDefault="0050638A" w:rsidP="0050638A">
            <w:pPr>
              <w:jc w:val="center"/>
              <w:rPr>
                <w:b/>
                <w:bCs/>
              </w:rPr>
            </w:pPr>
            <w:r>
              <w:rPr>
                <w:b/>
                <w:bCs/>
              </w:rPr>
              <w:t>Units</w:t>
            </w:r>
          </w:p>
        </w:tc>
      </w:tr>
      <w:tr w:rsidR="00467084" w:rsidRPr="0050638A" w14:paraId="649E0FD1" w14:textId="1B3981C2" w:rsidTr="00467084">
        <w:trPr>
          <w:jc w:val="center"/>
        </w:trPr>
        <w:tc>
          <w:tcPr>
            <w:tcW w:w="1076" w:type="dxa"/>
            <w:gridSpan w:val="2"/>
          </w:tcPr>
          <w:p w14:paraId="52A3F0F9" w14:textId="24A8BFB2" w:rsidR="00467084" w:rsidRPr="0050638A" w:rsidRDefault="00467084" w:rsidP="0072628F">
            <w:pPr>
              <w:jc w:val="center"/>
            </w:pPr>
            <w:r w:rsidRPr="0050638A">
              <w:t>1</w:t>
            </w:r>
            <w:r>
              <w:t>.0v</w:t>
            </w:r>
          </w:p>
        </w:tc>
        <w:tc>
          <w:tcPr>
            <w:tcW w:w="320" w:type="dxa"/>
          </w:tcPr>
          <w:p w14:paraId="76604FE1" w14:textId="4DC00AD8" w:rsidR="00467084" w:rsidRPr="0050638A" w:rsidRDefault="00467084" w:rsidP="0072628F">
            <w:pPr>
              <w:jc w:val="center"/>
            </w:pPr>
            <w:r>
              <w:t>0</w:t>
            </w:r>
          </w:p>
        </w:tc>
        <w:tc>
          <w:tcPr>
            <w:tcW w:w="682" w:type="dxa"/>
          </w:tcPr>
          <w:p w14:paraId="67E55941" w14:textId="5B6CE77E" w:rsidR="00467084" w:rsidRPr="0050638A" w:rsidRDefault="00467084" w:rsidP="0072628F">
            <w:pPr>
              <w:jc w:val="center"/>
            </w:pPr>
            <w:r>
              <w:t>0</w:t>
            </w:r>
          </w:p>
        </w:tc>
        <w:tc>
          <w:tcPr>
            <w:tcW w:w="682" w:type="dxa"/>
          </w:tcPr>
          <w:p w14:paraId="56DF4AF3" w14:textId="7BF9C39B" w:rsidR="00467084" w:rsidRPr="0050638A" w:rsidRDefault="00467084" w:rsidP="0072628F">
            <w:pPr>
              <w:jc w:val="center"/>
            </w:pPr>
            <w:r>
              <w:t>0</w:t>
            </w:r>
          </w:p>
        </w:tc>
        <w:tc>
          <w:tcPr>
            <w:tcW w:w="682" w:type="dxa"/>
          </w:tcPr>
          <w:p w14:paraId="62A43118" w14:textId="37D214A9" w:rsidR="00467084" w:rsidRPr="0050638A" w:rsidRDefault="00467084" w:rsidP="0072628F">
            <w:pPr>
              <w:jc w:val="center"/>
            </w:pPr>
            <w:r>
              <w:t>0</w:t>
            </w:r>
          </w:p>
        </w:tc>
        <w:tc>
          <w:tcPr>
            <w:tcW w:w="682" w:type="dxa"/>
          </w:tcPr>
          <w:p w14:paraId="50F86744" w14:textId="116F5AE8" w:rsidR="00467084" w:rsidRPr="0050638A" w:rsidRDefault="00467084" w:rsidP="0072628F">
            <w:pPr>
              <w:jc w:val="center"/>
            </w:pPr>
            <w:r>
              <w:t>0</w:t>
            </w:r>
          </w:p>
        </w:tc>
        <w:tc>
          <w:tcPr>
            <w:tcW w:w="682" w:type="dxa"/>
          </w:tcPr>
          <w:p w14:paraId="41A86E8E" w14:textId="77FF4301" w:rsidR="00467084" w:rsidRPr="0050638A" w:rsidRDefault="00467084" w:rsidP="0072628F">
            <w:pPr>
              <w:jc w:val="center"/>
            </w:pPr>
            <w:r>
              <w:t>0</w:t>
            </w:r>
          </w:p>
        </w:tc>
        <w:tc>
          <w:tcPr>
            <w:tcW w:w="682" w:type="dxa"/>
          </w:tcPr>
          <w:p w14:paraId="1787CB56" w14:textId="16BA7D92" w:rsidR="00467084" w:rsidRPr="0050638A" w:rsidRDefault="00467084" w:rsidP="0072628F">
            <w:pPr>
              <w:jc w:val="center"/>
            </w:pPr>
            <w:r>
              <w:t>0</w:t>
            </w:r>
          </w:p>
        </w:tc>
        <w:tc>
          <w:tcPr>
            <w:tcW w:w="682" w:type="dxa"/>
          </w:tcPr>
          <w:p w14:paraId="0CAFC932" w14:textId="0B6FF56D" w:rsidR="00467084" w:rsidRPr="0050638A" w:rsidRDefault="00467084" w:rsidP="0072628F">
            <w:pPr>
              <w:jc w:val="center"/>
            </w:pPr>
            <w:r>
              <w:t>0</w:t>
            </w:r>
          </w:p>
        </w:tc>
        <w:tc>
          <w:tcPr>
            <w:tcW w:w="682" w:type="dxa"/>
          </w:tcPr>
          <w:p w14:paraId="15B23639" w14:textId="61271097" w:rsidR="00467084" w:rsidRPr="0050638A" w:rsidRDefault="00467084" w:rsidP="0072628F">
            <w:pPr>
              <w:jc w:val="center"/>
            </w:pPr>
            <w:r>
              <w:t>0</w:t>
            </w:r>
          </w:p>
        </w:tc>
        <w:tc>
          <w:tcPr>
            <w:tcW w:w="682" w:type="dxa"/>
          </w:tcPr>
          <w:p w14:paraId="0D960BB2" w14:textId="32B46153" w:rsidR="00467084" w:rsidRPr="0050638A" w:rsidRDefault="00467084" w:rsidP="0072628F">
            <w:pPr>
              <w:jc w:val="center"/>
            </w:pPr>
            <w:r>
              <w:t>0</w:t>
            </w:r>
          </w:p>
        </w:tc>
        <w:tc>
          <w:tcPr>
            <w:tcW w:w="682" w:type="dxa"/>
          </w:tcPr>
          <w:p w14:paraId="6DA8035B" w14:textId="4D067947" w:rsidR="00467084" w:rsidRPr="0050638A" w:rsidRDefault="00467084" w:rsidP="0072628F">
            <w:pPr>
              <w:jc w:val="center"/>
            </w:pPr>
            <w:r>
              <w:t>0</w:t>
            </w:r>
          </w:p>
        </w:tc>
        <w:tc>
          <w:tcPr>
            <w:tcW w:w="874" w:type="dxa"/>
          </w:tcPr>
          <w:p w14:paraId="0833AA87" w14:textId="4B7A6979" w:rsidR="00467084" w:rsidRPr="0050638A" w:rsidRDefault="00467084" w:rsidP="0072628F">
            <w:pPr>
              <w:jc w:val="center"/>
            </w:pPr>
            <w:r>
              <w:t>mA</w:t>
            </w:r>
          </w:p>
        </w:tc>
      </w:tr>
      <w:tr w:rsidR="00467084" w:rsidRPr="0050638A" w14:paraId="30721B91" w14:textId="4121A641" w:rsidTr="00467084">
        <w:trPr>
          <w:jc w:val="center"/>
        </w:trPr>
        <w:tc>
          <w:tcPr>
            <w:tcW w:w="1076" w:type="dxa"/>
            <w:gridSpan w:val="2"/>
          </w:tcPr>
          <w:p w14:paraId="1ED1B2C6" w14:textId="58961087" w:rsidR="00467084" w:rsidRPr="0050638A" w:rsidRDefault="00467084" w:rsidP="00467084">
            <w:pPr>
              <w:jc w:val="center"/>
            </w:pPr>
            <w:r>
              <w:t>1.8v</w:t>
            </w:r>
          </w:p>
        </w:tc>
        <w:tc>
          <w:tcPr>
            <w:tcW w:w="320" w:type="dxa"/>
          </w:tcPr>
          <w:p w14:paraId="6DC41458" w14:textId="0C67879E" w:rsidR="00467084" w:rsidRPr="0050638A" w:rsidRDefault="00467084" w:rsidP="00467084">
            <w:pPr>
              <w:jc w:val="center"/>
            </w:pPr>
            <w:r>
              <w:t>0</w:t>
            </w:r>
          </w:p>
        </w:tc>
        <w:tc>
          <w:tcPr>
            <w:tcW w:w="682" w:type="dxa"/>
          </w:tcPr>
          <w:p w14:paraId="164D5993" w14:textId="2D956C7B" w:rsidR="00467084" w:rsidRPr="0050638A" w:rsidRDefault="00467084" w:rsidP="00467084">
            <w:pPr>
              <w:jc w:val="center"/>
            </w:pPr>
            <w:r>
              <w:t>0.005</w:t>
            </w:r>
          </w:p>
        </w:tc>
        <w:tc>
          <w:tcPr>
            <w:tcW w:w="682" w:type="dxa"/>
          </w:tcPr>
          <w:p w14:paraId="124F8F92" w14:textId="5E82B215" w:rsidR="00467084" w:rsidRPr="0050638A" w:rsidRDefault="00467084" w:rsidP="00467084">
            <w:pPr>
              <w:jc w:val="center"/>
            </w:pPr>
            <w:r>
              <w:t>0.005</w:t>
            </w:r>
          </w:p>
        </w:tc>
        <w:tc>
          <w:tcPr>
            <w:tcW w:w="682" w:type="dxa"/>
          </w:tcPr>
          <w:p w14:paraId="2054E69E" w14:textId="56F6B515" w:rsidR="00467084" w:rsidRPr="0050638A" w:rsidRDefault="00467084" w:rsidP="00467084">
            <w:pPr>
              <w:jc w:val="center"/>
            </w:pPr>
            <w:r>
              <w:t>0.005</w:t>
            </w:r>
          </w:p>
        </w:tc>
        <w:tc>
          <w:tcPr>
            <w:tcW w:w="682" w:type="dxa"/>
          </w:tcPr>
          <w:p w14:paraId="30746B9F" w14:textId="518DBE38" w:rsidR="00467084" w:rsidRPr="0050638A" w:rsidRDefault="00467084" w:rsidP="00467084">
            <w:pPr>
              <w:jc w:val="center"/>
            </w:pPr>
            <w:r>
              <w:t>0.005</w:t>
            </w:r>
          </w:p>
        </w:tc>
        <w:tc>
          <w:tcPr>
            <w:tcW w:w="682" w:type="dxa"/>
          </w:tcPr>
          <w:p w14:paraId="7F95A580" w14:textId="45C75125" w:rsidR="00467084" w:rsidRPr="0050638A" w:rsidRDefault="00467084" w:rsidP="00467084">
            <w:pPr>
              <w:jc w:val="center"/>
            </w:pPr>
            <w:r>
              <w:t>0.005</w:t>
            </w:r>
          </w:p>
        </w:tc>
        <w:tc>
          <w:tcPr>
            <w:tcW w:w="682" w:type="dxa"/>
          </w:tcPr>
          <w:p w14:paraId="6F6EC2ED" w14:textId="0A80DA60" w:rsidR="00467084" w:rsidRPr="0050638A" w:rsidRDefault="00467084" w:rsidP="00467084">
            <w:pPr>
              <w:jc w:val="center"/>
            </w:pPr>
            <w:r>
              <w:t>0.005</w:t>
            </w:r>
          </w:p>
        </w:tc>
        <w:tc>
          <w:tcPr>
            <w:tcW w:w="682" w:type="dxa"/>
          </w:tcPr>
          <w:p w14:paraId="25CBFC02" w14:textId="0C4657DD" w:rsidR="00467084" w:rsidRPr="0050638A" w:rsidRDefault="00467084" w:rsidP="00467084">
            <w:pPr>
              <w:jc w:val="center"/>
            </w:pPr>
            <w:r>
              <w:t>0.005</w:t>
            </w:r>
          </w:p>
        </w:tc>
        <w:tc>
          <w:tcPr>
            <w:tcW w:w="682" w:type="dxa"/>
          </w:tcPr>
          <w:p w14:paraId="7D486E90" w14:textId="01A57B9A" w:rsidR="00467084" w:rsidRPr="0050638A" w:rsidRDefault="00467084" w:rsidP="00467084">
            <w:pPr>
              <w:jc w:val="center"/>
            </w:pPr>
            <w:r>
              <w:t>0.005</w:t>
            </w:r>
          </w:p>
        </w:tc>
        <w:tc>
          <w:tcPr>
            <w:tcW w:w="682" w:type="dxa"/>
          </w:tcPr>
          <w:p w14:paraId="77C9EB85" w14:textId="44836CE8" w:rsidR="00467084" w:rsidRPr="0050638A" w:rsidRDefault="00467084" w:rsidP="00467084">
            <w:pPr>
              <w:jc w:val="center"/>
            </w:pPr>
            <w:r>
              <w:t>0.005</w:t>
            </w:r>
          </w:p>
        </w:tc>
        <w:tc>
          <w:tcPr>
            <w:tcW w:w="682" w:type="dxa"/>
          </w:tcPr>
          <w:p w14:paraId="437A032A" w14:textId="00F5CF56" w:rsidR="00467084" w:rsidRPr="0050638A" w:rsidRDefault="00467084" w:rsidP="00467084">
            <w:pPr>
              <w:jc w:val="center"/>
            </w:pPr>
            <w:r>
              <w:t>0.005</w:t>
            </w:r>
          </w:p>
        </w:tc>
        <w:tc>
          <w:tcPr>
            <w:tcW w:w="874" w:type="dxa"/>
          </w:tcPr>
          <w:p w14:paraId="42F3E1B5" w14:textId="0AAE887F" w:rsidR="00467084" w:rsidRPr="0050638A" w:rsidRDefault="00467084" w:rsidP="00467084">
            <w:pPr>
              <w:jc w:val="center"/>
            </w:pPr>
            <w:r>
              <w:t>mA</w:t>
            </w:r>
          </w:p>
        </w:tc>
      </w:tr>
      <w:tr w:rsidR="00467084" w:rsidRPr="0050638A" w14:paraId="207A09F4" w14:textId="2126AB48" w:rsidTr="00467084">
        <w:trPr>
          <w:jc w:val="center"/>
        </w:trPr>
        <w:tc>
          <w:tcPr>
            <w:tcW w:w="1076" w:type="dxa"/>
            <w:gridSpan w:val="2"/>
          </w:tcPr>
          <w:p w14:paraId="2498683D" w14:textId="71E040FA" w:rsidR="00467084" w:rsidRPr="0050638A" w:rsidRDefault="00467084" w:rsidP="0072628F">
            <w:pPr>
              <w:jc w:val="center"/>
            </w:pPr>
            <w:r>
              <w:t>2.1v</w:t>
            </w:r>
          </w:p>
        </w:tc>
        <w:tc>
          <w:tcPr>
            <w:tcW w:w="320" w:type="dxa"/>
          </w:tcPr>
          <w:p w14:paraId="05E3A87B" w14:textId="7ACA5E4F" w:rsidR="00467084" w:rsidRPr="0050638A" w:rsidRDefault="00467084" w:rsidP="0072628F">
            <w:pPr>
              <w:jc w:val="center"/>
            </w:pPr>
            <w:r>
              <w:t>0</w:t>
            </w:r>
          </w:p>
        </w:tc>
        <w:tc>
          <w:tcPr>
            <w:tcW w:w="682" w:type="dxa"/>
          </w:tcPr>
          <w:p w14:paraId="09C332A1" w14:textId="68607461" w:rsidR="00467084" w:rsidRPr="0050638A" w:rsidRDefault="00467084" w:rsidP="0072628F">
            <w:pPr>
              <w:jc w:val="center"/>
            </w:pPr>
            <w:r>
              <w:t>0.168</w:t>
            </w:r>
          </w:p>
        </w:tc>
        <w:tc>
          <w:tcPr>
            <w:tcW w:w="682" w:type="dxa"/>
          </w:tcPr>
          <w:p w14:paraId="69BAC1B4" w14:textId="0E6EC807" w:rsidR="00467084" w:rsidRPr="0050638A" w:rsidRDefault="00467084" w:rsidP="0072628F">
            <w:pPr>
              <w:jc w:val="center"/>
            </w:pPr>
            <w:r>
              <w:t>0.20</w:t>
            </w:r>
          </w:p>
        </w:tc>
        <w:tc>
          <w:tcPr>
            <w:tcW w:w="682" w:type="dxa"/>
          </w:tcPr>
          <w:p w14:paraId="08F08F7B" w14:textId="01035438" w:rsidR="00467084" w:rsidRPr="0050638A" w:rsidRDefault="00467084" w:rsidP="0072628F">
            <w:pPr>
              <w:jc w:val="center"/>
            </w:pPr>
            <w:r>
              <w:t>.210</w:t>
            </w:r>
          </w:p>
        </w:tc>
        <w:tc>
          <w:tcPr>
            <w:tcW w:w="682" w:type="dxa"/>
          </w:tcPr>
          <w:p w14:paraId="3D29DA81" w14:textId="28E5AE1D" w:rsidR="00467084" w:rsidRPr="0050638A" w:rsidRDefault="00467084" w:rsidP="0072628F">
            <w:pPr>
              <w:jc w:val="center"/>
            </w:pPr>
            <w:r>
              <w:t>0.215</w:t>
            </w:r>
          </w:p>
        </w:tc>
        <w:tc>
          <w:tcPr>
            <w:tcW w:w="682" w:type="dxa"/>
          </w:tcPr>
          <w:p w14:paraId="7D1EE39A" w14:textId="30D3B247" w:rsidR="00467084" w:rsidRPr="0050638A" w:rsidRDefault="00467084" w:rsidP="0072628F">
            <w:pPr>
              <w:jc w:val="center"/>
            </w:pPr>
            <w:r>
              <w:t>0.218</w:t>
            </w:r>
          </w:p>
        </w:tc>
        <w:tc>
          <w:tcPr>
            <w:tcW w:w="682" w:type="dxa"/>
          </w:tcPr>
          <w:p w14:paraId="2F94EC53" w14:textId="2091FBDC" w:rsidR="00467084" w:rsidRPr="0050638A" w:rsidRDefault="00467084" w:rsidP="0072628F">
            <w:pPr>
              <w:jc w:val="center"/>
            </w:pPr>
            <w:r>
              <w:t>0.220</w:t>
            </w:r>
          </w:p>
        </w:tc>
        <w:tc>
          <w:tcPr>
            <w:tcW w:w="682" w:type="dxa"/>
          </w:tcPr>
          <w:p w14:paraId="2C99F829" w14:textId="419D497B" w:rsidR="00467084" w:rsidRPr="0050638A" w:rsidRDefault="00467084" w:rsidP="0072628F">
            <w:pPr>
              <w:jc w:val="center"/>
            </w:pPr>
            <w:r>
              <w:t>0.222</w:t>
            </w:r>
          </w:p>
        </w:tc>
        <w:tc>
          <w:tcPr>
            <w:tcW w:w="682" w:type="dxa"/>
          </w:tcPr>
          <w:p w14:paraId="00BA0758" w14:textId="69C175C0" w:rsidR="00467084" w:rsidRPr="0050638A" w:rsidRDefault="00467084" w:rsidP="0072628F">
            <w:pPr>
              <w:jc w:val="center"/>
            </w:pPr>
            <w:r>
              <w:t>0.224</w:t>
            </w:r>
          </w:p>
        </w:tc>
        <w:tc>
          <w:tcPr>
            <w:tcW w:w="682" w:type="dxa"/>
          </w:tcPr>
          <w:p w14:paraId="4F70ADAF" w14:textId="45D729AC" w:rsidR="00467084" w:rsidRPr="0050638A" w:rsidRDefault="00467084" w:rsidP="0072628F">
            <w:pPr>
              <w:jc w:val="center"/>
            </w:pPr>
            <w:r>
              <w:t>0.225</w:t>
            </w:r>
          </w:p>
        </w:tc>
        <w:tc>
          <w:tcPr>
            <w:tcW w:w="682" w:type="dxa"/>
          </w:tcPr>
          <w:p w14:paraId="15527393" w14:textId="01C443F3" w:rsidR="00467084" w:rsidRPr="0050638A" w:rsidRDefault="00467084" w:rsidP="0072628F">
            <w:pPr>
              <w:jc w:val="center"/>
            </w:pPr>
            <w:r>
              <w:t>0.226</w:t>
            </w:r>
          </w:p>
        </w:tc>
        <w:tc>
          <w:tcPr>
            <w:tcW w:w="874" w:type="dxa"/>
          </w:tcPr>
          <w:p w14:paraId="6385AA6B" w14:textId="62B85A5E" w:rsidR="00467084" w:rsidRPr="0050638A" w:rsidRDefault="00467084" w:rsidP="0072628F">
            <w:pPr>
              <w:jc w:val="center"/>
            </w:pPr>
            <w:r>
              <w:t>mA</w:t>
            </w:r>
          </w:p>
        </w:tc>
      </w:tr>
      <w:tr w:rsidR="00467084" w:rsidRPr="0050638A" w14:paraId="4001A164" w14:textId="19E7ACBB" w:rsidTr="00467084">
        <w:trPr>
          <w:jc w:val="center"/>
        </w:trPr>
        <w:tc>
          <w:tcPr>
            <w:tcW w:w="1076" w:type="dxa"/>
            <w:gridSpan w:val="2"/>
          </w:tcPr>
          <w:p w14:paraId="04DCA9B7" w14:textId="7B0A1B23" w:rsidR="00467084" w:rsidRPr="0050638A" w:rsidRDefault="00467084" w:rsidP="0072628F">
            <w:pPr>
              <w:jc w:val="center"/>
            </w:pPr>
            <w:r>
              <w:t>2.4v</w:t>
            </w:r>
          </w:p>
        </w:tc>
        <w:tc>
          <w:tcPr>
            <w:tcW w:w="320" w:type="dxa"/>
          </w:tcPr>
          <w:p w14:paraId="20677D51" w14:textId="4090F975" w:rsidR="00467084" w:rsidRPr="0050638A" w:rsidRDefault="00467084" w:rsidP="0072628F">
            <w:pPr>
              <w:jc w:val="center"/>
            </w:pPr>
            <w:r>
              <w:t>0</w:t>
            </w:r>
          </w:p>
        </w:tc>
        <w:tc>
          <w:tcPr>
            <w:tcW w:w="682" w:type="dxa"/>
          </w:tcPr>
          <w:p w14:paraId="3D3F49DE" w14:textId="65A0914A" w:rsidR="00467084" w:rsidRPr="0050638A" w:rsidRDefault="00467084" w:rsidP="0072628F">
            <w:pPr>
              <w:jc w:val="center"/>
            </w:pPr>
            <w:r>
              <w:t>0.737</w:t>
            </w:r>
          </w:p>
        </w:tc>
        <w:tc>
          <w:tcPr>
            <w:tcW w:w="682" w:type="dxa"/>
          </w:tcPr>
          <w:p w14:paraId="4AA697ED" w14:textId="7DCA773E" w:rsidR="00467084" w:rsidRPr="0050638A" w:rsidRDefault="00467084" w:rsidP="0072628F">
            <w:pPr>
              <w:jc w:val="center"/>
            </w:pPr>
            <w:r>
              <w:t>1.427</w:t>
            </w:r>
          </w:p>
        </w:tc>
        <w:tc>
          <w:tcPr>
            <w:tcW w:w="682" w:type="dxa"/>
          </w:tcPr>
          <w:p w14:paraId="641B14FA" w14:textId="0DBE9221" w:rsidR="00467084" w:rsidRPr="0050638A" w:rsidRDefault="00467084" w:rsidP="0072628F">
            <w:pPr>
              <w:jc w:val="center"/>
            </w:pPr>
            <w:r>
              <w:t>2.80</w:t>
            </w:r>
          </w:p>
        </w:tc>
        <w:tc>
          <w:tcPr>
            <w:tcW w:w="682" w:type="dxa"/>
          </w:tcPr>
          <w:p w14:paraId="4EF365A1" w14:textId="65A54BF7" w:rsidR="00467084" w:rsidRPr="0050638A" w:rsidRDefault="00467084" w:rsidP="0072628F">
            <w:pPr>
              <w:jc w:val="center"/>
            </w:pPr>
            <w:r>
              <w:t>2.90</w:t>
            </w:r>
          </w:p>
        </w:tc>
        <w:tc>
          <w:tcPr>
            <w:tcW w:w="682" w:type="dxa"/>
          </w:tcPr>
          <w:p w14:paraId="39FFE259" w14:textId="66095CFA" w:rsidR="00467084" w:rsidRPr="0050638A" w:rsidRDefault="00467084" w:rsidP="0072628F">
            <w:pPr>
              <w:jc w:val="center"/>
            </w:pPr>
            <w:r>
              <w:t>2.90</w:t>
            </w:r>
          </w:p>
        </w:tc>
        <w:tc>
          <w:tcPr>
            <w:tcW w:w="682" w:type="dxa"/>
          </w:tcPr>
          <w:p w14:paraId="1642145F" w14:textId="418A5B42" w:rsidR="00467084" w:rsidRPr="0050638A" w:rsidRDefault="00467084" w:rsidP="0072628F">
            <w:pPr>
              <w:jc w:val="center"/>
            </w:pPr>
            <w:r>
              <w:t>3.0</w:t>
            </w:r>
          </w:p>
        </w:tc>
        <w:tc>
          <w:tcPr>
            <w:tcW w:w="682" w:type="dxa"/>
          </w:tcPr>
          <w:p w14:paraId="78D39D97" w14:textId="2FA15071" w:rsidR="00467084" w:rsidRPr="0050638A" w:rsidRDefault="00467084" w:rsidP="0072628F">
            <w:pPr>
              <w:jc w:val="center"/>
            </w:pPr>
            <w:r>
              <w:t>3.0</w:t>
            </w:r>
          </w:p>
        </w:tc>
        <w:tc>
          <w:tcPr>
            <w:tcW w:w="682" w:type="dxa"/>
          </w:tcPr>
          <w:p w14:paraId="6C8347D2" w14:textId="29CAFE9C" w:rsidR="00467084" w:rsidRPr="0050638A" w:rsidRDefault="00467084" w:rsidP="0072628F">
            <w:pPr>
              <w:jc w:val="center"/>
            </w:pPr>
            <w:r>
              <w:t>3.1</w:t>
            </w:r>
          </w:p>
        </w:tc>
        <w:tc>
          <w:tcPr>
            <w:tcW w:w="682" w:type="dxa"/>
          </w:tcPr>
          <w:p w14:paraId="65B0A2EE" w14:textId="62CE4B7F" w:rsidR="00467084" w:rsidRPr="0050638A" w:rsidRDefault="00467084" w:rsidP="0072628F">
            <w:pPr>
              <w:jc w:val="center"/>
            </w:pPr>
            <w:r>
              <w:t>3.2</w:t>
            </w:r>
          </w:p>
        </w:tc>
        <w:tc>
          <w:tcPr>
            <w:tcW w:w="682" w:type="dxa"/>
          </w:tcPr>
          <w:p w14:paraId="0A1F2E7D" w14:textId="23FC08E9" w:rsidR="00467084" w:rsidRPr="0050638A" w:rsidRDefault="00467084" w:rsidP="0072628F">
            <w:pPr>
              <w:jc w:val="center"/>
            </w:pPr>
            <w:r>
              <w:t>3.3</w:t>
            </w:r>
          </w:p>
        </w:tc>
        <w:tc>
          <w:tcPr>
            <w:tcW w:w="874" w:type="dxa"/>
          </w:tcPr>
          <w:p w14:paraId="67DA3DF3" w14:textId="382A4720" w:rsidR="00467084" w:rsidRPr="0050638A" w:rsidRDefault="00467084" w:rsidP="0072628F">
            <w:pPr>
              <w:jc w:val="center"/>
            </w:pPr>
            <w:r>
              <w:t>mA</w:t>
            </w:r>
          </w:p>
        </w:tc>
      </w:tr>
    </w:tbl>
    <w:p w14:paraId="3C527EE5" w14:textId="103AA27A" w:rsidR="0019231F" w:rsidRDefault="0019231F" w:rsidP="00D108BA">
      <w:pPr>
        <w:spacing w:line="240" w:lineRule="auto"/>
        <w:jc w:val="center"/>
      </w:pPr>
    </w:p>
    <w:p w14:paraId="3477E4DC" w14:textId="4F27F222" w:rsidR="00231C30" w:rsidRDefault="00231C30" w:rsidP="00D108BA">
      <w:pPr>
        <w:spacing w:line="240" w:lineRule="auto"/>
        <w:jc w:val="center"/>
        <w:rPr>
          <w:b/>
          <w:bCs/>
        </w:rPr>
      </w:pPr>
      <w:r>
        <w:rPr>
          <w:b/>
          <w:bCs/>
        </w:rPr>
        <w:t>Table 3. Resistor Measurements for Part 3.</w:t>
      </w:r>
    </w:p>
    <w:tbl>
      <w:tblPr>
        <w:tblStyle w:val="TableGrid"/>
        <w:tblW w:w="0" w:type="auto"/>
        <w:tblLook w:val="04A0" w:firstRow="1" w:lastRow="0" w:firstColumn="1" w:lastColumn="0" w:noHBand="0" w:noVBand="1"/>
      </w:tblPr>
      <w:tblGrid>
        <w:gridCol w:w="1870"/>
        <w:gridCol w:w="1870"/>
        <w:gridCol w:w="1870"/>
        <w:gridCol w:w="1870"/>
        <w:gridCol w:w="1870"/>
      </w:tblGrid>
      <w:tr w:rsidR="00231C30" w14:paraId="444A98A0" w14:textId="77777777" w:rsidTr="00231C30">
        <w:tc>
          <w:tcPr>
            <w:tcW w:w="1870" w:type="dxa"/>
          </w:tcPr>
          <w:p w14:paraId="684E005B" w14:textId="65A77266" w:rsidR="00231C30" w:rsidRDefault="00231C30" w:rsidP="00D108BA">
            <w:pPr>
              <w:jc w:val="center"/>
              <w:rPr>
                <w:b/>
                <w:bCs/>
              </w:rPr>
            </w:pPr>
            <w:r>
              <w:rPr>
                <w:b/>
                <w:bCs/>
              </w:rPr>
              <w:t>Resistor</w:t>
            </w:r>
          </w:p>
        </w:tc>
        <w:tc>
          <w:tcPr>
            <w:tcW w:w="1870" w:type="dxa"/>
          </w:tcPr>
          <w:p w14:paraId="137090D5" w14:textId="071875E2" w:rsidR="00231C30" w:rsidRPr="00231C30" w:rsidRDefault="00231C30" w:rsidP="00D108BA">
            <w:pPr>
              <w:jc w:val="center"/>
              <w:rPr>
                <w:b/>
                <w:bCs/>
                <w:vertAlign w:val="subscript"/>
              </w:rPr>
            </w:pPr>
            <w:r>
              <w:rPr>
                <w:b/>
                <w:bCs/>
              </w:rPr>
              <w:t>R</w:t>
            </w:r>
            <w:r>
              <w:rPr>
                <w:b/>
                <w:bCs/>
              </w:rPr>
              <w:softHyphen/>
            </w:r>
            <w:r>
              <w:rPr>
                <w:b/>
                <w:bCs/>
                <w:vertAlign w:val="subscript"/>
              </w:rPr>
              <w:t>B1</w:t>
            </w:r>
          </w:p>
        </w:tc>
        <w:tc>
          <w:tcPr>
            <w:tcW w:w="1870" w:type="dxa"/>
          </w:tcPr>
          <w:p w14:paraId="6070F2D3" w14:textId="4E00191F" w:rsidR="00231C30" w:rsidRPr="00231C30" w:rsidRDefault="00231C30" w:rsidP="00D108BA">
            <w:pPr>
              <w:jc w:val="center"/>
              <w:rPr>
                <w:b/>
                <w:bCs/>
                <w:vertAlign w:val="subscript"/>
              </w:rPr>
            </w:pPr>
            <w:r>
              <w:rPr>
                <w:b/>
                <w:bCs/>
              </w:rPr>
              <w:t>R</w:t>
            </w:r>
            <w:r>
              <w:rPr>
                <w:b/>
                <w:bCs/>
                <w:vertAlign w:val="subscript"/>
              </w:rPr>
              <w:t>B2</w:t>
            </w:r>
          </w:p>
        </w:tc>
        <w:tc>
          <w:tcPr>
            <w:tcW w:w="1870" w:type="dxa"/>
          </w:tcPr>
          <w:p w14:paraId="68207260" w14:textId="12AE12BB" w:rsidR="00231C30" w:rsidRPr="00231C30" w:rsidRDefault="00231C30" w:rsidP="00D108BA">
            <w:pPr>
              <w:jc w:val="center"/>
              <w:rPr>
                <w:b/>
                <w:bCs/>
                <w:vertAlign w:val="subscript"/>
              </w:rPr>
            </w:pPr>
            <w:r>
              <w:rPr>
                <w:b/>
                <w:bCs/>
              </w:rPr>
              <w:t>R</w:t>
            </w:r>
            <w:r>
              <w:rPr>
                <w:b/>
                <w:bCs/>
                <w:vertAlign w:val="subscript"/>
              </w:rPr>
              <w:t>C</w:t>
            </w:r>
          </w:p>
        </w:tc>
        <w:tc>
          <w:tcPr>
            <w:tcW w:w="1870" w:type="dxa"/>
          </w:tcPr>
          <w:p w14:paraId="3FD0B207" w14:textId="21A435B0" w:rsidR="00231C30" w:rsidRPr="00231C30" w:rsidRDefault="00231C30" w:rsidP="00D108BA">
            <w:pPr>
              <w:jc w:val="center"/>
              <w:rPr>
                <w:b/>
                <w:bCs/>
                <w:vertAlign w:val="subscript"/>
              </w:rPr>
            </w:pPr>
            <w:r>
              <w:rPr>
                <w:b/>
                <w:bCs/>
              </w:rPr>
              <w:t>R</w:t>
            </w:r>
            <w:r>
              <w:rPr>
                <w:b/>
                <w:bCs/>
                <w:vertAlign w:val="subscript"/>
              </w:rPr>
              <w:t>E</w:t>
            </w:r>
          </w:p>
        </w:tc>
      </w:tr>
      <w:tr w:rsidR="00231C30" w14:paraId="6D9162BF" w14:textId="77777777" w:rsidTr="00231C30">
        <w:tc>
          <w:tcPr>
            <w:tcW w:w="1870" w:type="dxa"/>
          </w:tcPr>
          <w:p w14:paraId="7CCE030B" w14:textId="59BEE9D9" w:rsidR="00231C30" w:rsidRDefault="00231C30" w:rsidP="00D108BA">
            <w:pPr>
              <w:jc w:val="center"/>
              <w:rPr>
                <w:b/>
                <w:bCs/>
              </w:rPr>
            </w:pPr>
            <w:r>
              <w:rPr>
                <w:b/>
                <w:bCs/>
              </w:rPr>
              <w:t>Listed Value</w:t>
            </w:r>
          </w:p>
        </w:tc>
        <w:tc>
          <w:tcPr>
            <w:tcW w:w="1870" w:type="dxa"/>
          </w:tcPr>
          <w:p w14:paraId="0657C3CC" w14:textId="2D651396" w:rsidR="00231C30" w:rsidRPr="00231C30" w:rsidRDefault="00231C30" w:rsidP="00D108BA">
            <w:pPr>
              <w:jc w:val="center"/>
            </w:pPr>
            <w:r>
              <w:t>56 kΩ</w:t>
            </w:r>
          </w:p>
        </w:tc>
        <w:tc>
          <w:tcPr>
            <w:tcW w:w="1870" w:type="dxa"/>
          </w:tcPr>
          <w:p w14:paraId="6FFF13E4" w14:textId="45DBA4DD" w:rsidR="00231C30" w:rsidRPr="00231C30" w:rsidRDefault="00231C30" w:rsidP="00D108BA">
            <w:pPr>
              <w:jc w:val="center"/>
            </w:pPr>
            <w:r>
              <w:t>39 kΩ</w:t>
            </w:r>
          </w:p>
        </w:tc>
        <w:tc>
          <w:tcPr>
            <w:tcW w:w="1870" w:type="dxa"/>
          </w:tcPr>
          <w:p w14:paraId="27AB072B" w14:textId="458C1C00" w:rsidR="00231C30" w:rsidRPr="00231C30" w:rsidRDefault="00231C30" w:rsidP="00D108BA">
            <w:pPr>
              <w:jc w:val="center"/>
            </w:pPr>
            <w:r>
              <w:t>1 kΩ</w:t>
            </w:r>
          </w:p>
        </w:tc>
        <w:tc>
          <w:tcPr>
            <w:tcW w:w="1870" w:type="dxa"/>
          </w:tcPr>
          <w:p w14:paraId="673EC17A" w14:textId="44E5B2B0" w:rsidR="00231C30" w:rsidRPr="00231C30" w:rsidRDefault="00231C30" w:rsidP="00D108BA">
            <w:pPr>
              <w:jc w:val="center"/>
            </w:pPr>
            <w:r>
              <w:t>3.9 kΩ</w:t>
            </w:r>
          </w:p>
        </w:tc>
      </w:tr>
      <w:tr w:rsidR="00231C30" w14:paraId="480E3430" w14:textId="77777777" w:rsidTr="00231C30">
        <w:tc>
          <w:tcPr>
            <w:tcW w:w="1870" w:type="dxa"/>
          </w:tcPr>
          <w:p w14:paraId="7D863C22" w14:textId="1AB0D607" w:rsidR="00231C30" w:rsidRDefault="00231C30" w:rsidP="00D108BA">
            <w:pPr>
              <w:jc w:val="center"/>
              <w:rPr>
                <w:b/>
                <w:bCs/>
              </w:rPr>
            </w:pPr>
            <w:r>
              <w:rPr>
                <w:b/>
                <w:bCs/>
              </w:rPr>
              <w:t>Measured Value</w:t>
            </w:r>
          </w:p>
        </w:tc>
        <w:tc>
          <w:tcPr>
            <w:tcW w:w="1870" w:type="dxa"/>
          </w:tcPr>
          <w:p w14:paraId="21BDE335" w14:textId="188AB7C0" w:rsidR="00231C30" w:rsidRPr="00231C30" w:rsidRDefault="00467084" w:rsidP="00D108BA">
            <w:pPr>
              <w:jc w:val="center"/>
            </w:pPr>
            <w:r>
              <w:t xml:space="preserve">54 </w:t>
            </w:r>
            <w:r>
              <w:t>kΩ</w:t>
            </w:r>
          </w:p>
        </w:tc>
        <w:tc>
          <w:tcPr>
            <w:tcW w:w="1870" w:type="dxa"/>
          </w:tcPr>
          <w:p w14:paraId="0CC22FAA" w14:textId="13CF47D5" w:rsidR="00231C30" w:rsidRPr="00231C30" w:rsidRDefault="00467084" w:rsidP="00D108BA">
            <w:pPr>
              <w:jc w:val="center"/>
            </w:pPr>
            <w:r>
              <w:t xml:space="preserve">37 </w:t>
            </w:r>
            <w:r>
              <w:t>kΩ</w:t>
            </w:r>
          </w:p>
        </w:tc>
        <w:tc>
          <w:tcPr>
            <w:tcW w:w="1870" w:type="dxa"/>
          </w:tcPr>
          <w:p w14:paraId="10AB4435" w14:textId="67FDF9A2" w:rsidR="00231C30" w:rsidRPr="00231C30" w:rsidRDefault="00467084" w:rsidP="00D108BA">
            <w:pPr>
              <w:jc w:val="center"/>
            </w:pPr>
            <w:r>
              <w:t xml:space="preserve">0.97 </w:t>
            </w:r>
            <w:r>
              <w:t>kΩ</w:t>
            </w:r>
          </w:p>
        </w:tc>
        <w:tc>
          <w:tcPr>
            <w:tcW w:w="1870" w:type="dxa"/>
          </w:tcPr>
          <w:p w14:paraId="1564689E" w14:textId="57500E38" w:rsidR="00231C30" w:rsidRPr="00231C30" w:rsidRDefault="00467084" w:rsidP="00D108BA">
            <w:pPr>
              <w:jc w:val="center"/>
            </w:pPr>
            <w:r>
              <w:t xml:space="preserve">3.8 </w:t>
            </w:r>
            <w:r>
              <w:t>kΩ</w:t>
            </w:r>
          </w:p>
        </w:tc>
      </w:tr>
    </w:tbl>
    <w:p w14:paraId="4A80D778" w14:textId="77777777" w:rsidR="00231C30" w:rsidRPr="00231C30" w:rsidRDefault="00231C30" w:rsidP="00D108BA">
      <w:pPr>
        <w:spacing w:line="240" w:lineRule="auto"/>
        <w:jc w:val="center"/>
        <w:rPr>
          <w:b/>
          <w:bCs/>
        </w:rPr>
      </w:pPr>
    </w:p>
    <w:p w14:paraId="6667FDD7" w14:textId="13C6DA77" w:rsidR="005A5EE7" w:rsidRDefault="00114C36" w:rsidP="00D108BA">
      <w:pPr>
        <w:spacing w:line="240" w:lineRule="auto"/>
        <w:jc w:val="center"/>
        <w:rPr>
          <w:b/>
          <w:bCs/>
        </w:rPr>
      </w:pPr>
      <w:r>
        <w:rPr>
          <w:b/>
          <w:bCs/>
        </w:rPr>
        <w:t>Table 4.  DC Voltage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14C36" w14:paraId="66721CA2" w14:textId="77777777" w:rsidTr="00114C36">
        <w:tc>
          <w:tcPr>
            <w:tcW w:w="1558" w:type="dxa"/>
          </w:tcPr>
          <w:p w14:paraId="1C01CEB1" w14:textId="5A88EDB1" w:rsidR="00114C36" w:rsidRDefault="00114C36" w:rsidP="00D108BA">
            <w:pPr>
              <w:jc w:val="center"/>
              <w:rPr>
                <w:b/>
                <w:bCs/>
              </w:rPr>
            </w:pPr>
            <w:r>
              <w:rPr>
                <w:b/>
                <w:bCs/>
              </w:rPr>
              <w:t>DC Quantity</w:t>
            </w:r>
          </w:p>
        </w:tc>
        <w:tc>
          <w:tcPr>
            <w:tcW w:w="1558" w:type="dxa"/>
          </w:tcPr>
          <w:p w14:paraId="0C631912" w14:textId="6C173C30" w:rsidR="00114C36" w:rsidRPr="00114C36" w:rsidRDefault="00114C36" w:rsidP="00D108BA">
            <w:pPr>
              <w:jc w:val="center"/>
              <w:rPr>
                <w:vertAlign w:val="subscript"/>
              </w:rPr>
            </w:pPr>
            <w:r w:rsidRPr="00114C36">
              <w:t>V</w:t>
            </w:r>
            <w:r w:rsidRPr="00114C36">
              <w:rPr>
                <w:vertAlign w:val="subscript"/>
              </w:rPr>
              <w:t>B</w:t>
            </w:r>
          </w:p>
        </w:tc>
        <w:tc>
          <w:tcPr>
            <w:tcW w:w="1558" w:type="dxa"/>
          </w:tcPr>
          <w:p w14:paraId="50C586ED" w14:textId="368B3985" w:rsidR="00114C36" w:rsidRPr="00114C36" w:rsidRDefault="00114C36" w:rsidP="00D108BA">
            <w:pPr>
              <w:jc w:val="center"/>
              <w:rPr>
                <w:vertAlign w:val="subscript"/>
              </w:rPr>
            </w:pPr>
            <w:r>
              <w:t>V</w:t>
            </w:r>
            <w:r>
              <w:rPr>
                <w:vertAlign w:val="subscript"/>
              </w:rPr>
              <w:t>E</w:t>
            </w:r>
          </w:p>
        </w:tc>
        <w:tc>
          <w:tcPr>
            <w:tcW w:w="1558" w:type="dxa"/>
          </w:tcPr>
          <w:p w14:paraId="44D62590" w14:textId="775815F8" w:rsidR="00114C36" w:rsidRPr="00114C36" w:rsidRDefault="00114C36" w:rsidP="00D108BA">
            <w:pPr>
              <w:jc w:val="center"/>
              <w:rPr>
                <w:vertAlign w:val="subscript"/>
              </w:rPr>
            </w:pPr>
            <w:r>
              <w:t>I</w:t>
            </w:r>
            <w:r>
              <w:rPr>
                <w:vertAlign w:val="subscript"/>
              </w:rPr>
              <w:t>E</w:t>
            </w:r>
          </w:p>
        </w:tc>
        <w:tc>
          <w:tcPr>
            <w:tcW w:w="1559" w:type="dxa"/>
          </w:tcPr>
          <w:p w14:paraId="666BDBA1" w14:textId="33AF614F" w:rsidR="00114C36" w:rsidRPr="00114C36" w:rsidRDefault="00114C36" w:rsidP="00D108BA">
            <w:pPr>
              <w:jc w:val="center"/>
              <w:rPr>
                <w:vertAlign w:val="subscript"/>
              </w:rPr>
            </w:pPr>
            <w:r>
              <w:t>V</w:t>
            </w:r>
            <w:r>
              <w:rPr>
                <w:vertAlign w:val="subscript"/>
              </w:rPr>
              <w:t>C</w:t>
            </w:r>
          </w:p>
        </w:tc>
        <w:tc>
          <w:tcPr>
            <w:tcW w:w="1559" w:type="dxa"/>
          </w:tcPr>
          <w:p w14:paraId="52D592EB" w14:textId="0F94DA87" w:rsidR="00114C36" w:rsidRPr="00114C36" w:rsidRDefault="00114C36" w:rsidP="00D108BA">
            <w:pPr>
              <w:jc w:val="center"/>
            </w:pPr>
            <w:r>
              <w:t>V</w:t>
            </w:r>
            <w:r>
              <w:rPr>
                <w:vertAlign w:val="subscript"/>
              </w:rPr>
              <w:t>CE</w:t>
            </w:r>
            <w:r>
              <w:t xml:space="preserve"> = V</w:t>
            </w:r>
            <w:r>
              <w:rPr>
                <w:vertAlign w:val="subscript"/>
              </w:rPr>
              <w:t>C</w:t>
            </w:r>
            <w:r>
              <w:t xml:space="preserve"> - V</w:t>
            </w:r>
            <w:r>
              <w:rPr>
                <w:vertAlign w:val="subscript"/>
              </w:rPr>
              <w:t>E</w:t>
            </w:r>
          </w:p>
        </w:tc>
      </w:tr>
      <w:tr w:rsidR="00114C36" w14:paraId="4ADBE860" w14:textId="77777777" w:rsidTr="00114C36">
        <w:tc>
          <w:tcPr>
            <w:tcW w:w="1558" w:type="dxa"/>
          </w:tcPr>
          <w:p w14:paraId="45D883B4" w14:textId="77777777" w:rsidR="00114C36" w:rsidRDefault="00114C36" w:rsidP="00D108BA">
            <w:pPr>
              <w:jc w:val="center"/>
              <w:rPr>
                <w:b/>
                <w:bCs/>
              </w:rPr>
            </w:pPr>
          </w:p>
          <w:p w14:paraId="42C155D5" w14:textId="2687E13C" w:rsidR="00114C36" w:rsidRDefault="00114C36" w:rsidP="00D108BA">
            <w:pPr>
              <w:jc w:val="center"/>
              <w:rPr>
                <w:b/>
                <w:bCs/>
              </w:rPr>
            </w:pPr>
            <w:r>
              <w:rPr>
                <w:b/>
                <w:bCs/>
              </w:rPr>
              <w:t>Computed Value</w:t>
            </w:r>
          </w:p>
        </w:tc>
        <w:tc>
          <w:tcPr>
            <w:tcW w:w="1558" w:type="dxa"/>
          </w:tcPr>
          <w:p w14:paraId="2310BF66" w14:textId="77777777" w:rsidR="00114C36" w:rsidRPr="00114C36" w:rsidRDefault="00114C36" w:rsidP="00D108BA">
            <w:pPr>
              <w:jc w:val="center"/>
            </w:pPr>
          </w:p>
          <w:p w14:paraId="0723B94C" w14:textId="1BC72B39" w:rsidR="00114C36" w:rsidRPr="00114C36" w:rsidRDefault="00114C36" w:rsidP="00D108BA">
            <w:pPr>
              <w:jc w:val="center"/>
            </w:pPr>
            <w:r w:rsidRPr="00114C36">
              <w:t>4.92</w:t>
            </w:r>
            <w:r>
              <w:t>v</w:t>
            </w:r>
          </w:p>
          <w:p w14:paraId="0E06A433" w14:textId="548B82BF" w:rsidR="00114C36" w:rsidRPr="00114C36" w:rsidRDefault="00114C36" w:rsidP="00D108BA">
            <w:pPr>
              <w:jc w:val="center"/>
            </w:pPr>
          </w:p>
        </w:tc>
        <w:tc>
          <w:tcPr>
            <w:tcW w:w="1558" w:type="dxa"/>
          </w:tcPr>
          <w:p w14:paraId="09A3344A" w14:textId="77777777" w:rsidR="00114C36" w:rsidRDefault="00114C36" w:rsidP="00D108BA">
            <w:pPr>
              <w:jc w:val="center"/>
            </w:pPr>
          </w:p>
          <w:p w14:paraId="2FD5E782" w14:textId="7B6426AF" w:rsidR="00114C36" w:rsidRPr="00114C36" w:rsidRDefault="00114C36" w:rsidP="00D108BA">
            <w:pPr>
              <w:jc w:val="center"/>
            </w:pPr>
            <w:r>
              <w:t>4.22v</w:t>
            </w:r>
          </w:p>
        </w:tc>
        <w:tc>
          <w:tcPr>
            <w:tcW w:w="1558" w:type="dxa"/>
            <w:tcBorders>
              <w:bottom w:val="single" w:sz="4" w:space="0" w:color="auto"/>
            </w:tcBorders>
          </w:tcPr>
          <w:p w14:paraId="389DB91E" w14:textId="77777777" w:rsidR="00114C36" w:rsidRDefault="00114C36" w:rsidP="00D108BA">
            <w:pPr>
              <w:jc w:val="center"/>
            </w:pPr>
          </w:p>
          <w:p w14:paraId="3C1F3BCC" w14:textId="5C431BC6" w:rsidR="00114C36" w:rsidRPr="00114C36" w:rsidRDefault="00467084" w:rsidP="00D108BA">
            <w:pPr>
              <w:jc w:val="center"/>
            </w:pPr>
            <w:r>
              <w:t>1.082mA</w:t>
            </w:r>
          </w:p>
        </w:tc>
        <w:tc>
          <w:tcPr>
            <w:tcW w:w="1559" w:type="dxa"/>
          </w:tcPr>
          <w:p w14:paraId="75FAB5C3" w14:textId="77777777" w:rsidR="00114C36" w:rsidRDefault="00114C36" w:rsidP="00D108BA">
            <w:pPr>
              <w:jc w:val="center"/>
            </w:pPr>
          </w:p>
          <w:p w14:paraId="1545C539" w14:textId="0C68C4CF" w:rsidR="00114C36" w:rsidRPr="00114C36" w:rsidRDefault="00114C36" w:rsidP="00D108BA">
            <w:pPr>
              <w:jc w:val="center"/>
            </w:pPr>
            <w:r>
              <w:t>10.89v</w:t>
            </w:r>
          </w:p>
        </w:tc>
        <w:tc>
          <w:tcPr>
            <w:tcW w:w="1559" w:type="dxa"/>
          </w:tcPr>
          <w:p w14:paraId="6B7DE9C7" w14:textId="77777777" w:rsidR="00114C36" w:rsidRDefault="00114C36" w:rsidP="00D108BA">
            <w:pPr>
              <w:jc w:val="center"/>
            </w:pPr>
          </w:p>
          <w:p w14:paraId="30ABD374" w14:textId="09CAB457" w:rsidR="00467084" w:rsidRPr="00114C36" w:rsidRDefault="00467084" w:rsidP="00D108BA">
            <w:pPr>
              <w:jc w:val="center"/>
            </w:pPr>
            <w:r>
              <w:t>6.67v</w:t>
            </w:r>
          </w:p>
        </w:tc>
      </w:tr>
      <w:tr w:rsidR="00114C36" w14:paraId="3E2FA81C" w14:textId="77777777" w:rsidTr="00114C36">
        <w:tc>
          <w:tcPr>
            <w:tcW w:w="1558" w:type="dxa"/>
          </w:tcPr>
          <w:p w14:paraId="4D111C90" w14:textId="77777777" w:rsidR="00114C36" w:rsidRDefault="00114C36" w:rsidP="00D108BA">
            <w:pPr>
              <w:jc w:val="center"/>
              <w:rPr>
                <w:b/>
                <w:bCs/>
              </w:rPr>
            </w:pPr>
          </w:p>
          <w:p w14:paraId="2C919AC6" w14:textId="1E41601E" w:rsidR="00114C36" w:rsidRDefault="00114C36" w:rsidP="00D108BA">
            <w:pPr>
              <w:jc w:val="center"/>
              <w:rPr>
                <w:b/>
                <w:bCs/>
              </w:rPr>
            </w:pPr>
            <w:r>
              <w:rPr>
                <w:b/>
                <w:bCs/>
              </w:rPr>
              <w:t>Measured Value</w:t>
            </w:r>
          </w:p>
        </w:tc>
        <w:tc>
          <w:tcPr>
            <w:tcW w:w="1558" w:type="dxa"/>
          </w:tcPr>
          <w:p w14:paraId="0ABB988F" w14:textId="77777777" w:rsidR="00114C36" w:rsidRPr="00114C36" w:rsidRDefault="00114C36" w:rsidP="00D108BA">
            <w:pPr>
              <w:jc w:val="center"/>
            </w:pPr>
          </w:p>
          <w:p w14:paraId="5EBA2770" w14:textId="0DD64B45" w:rsidR="00114C36" w:rsidRPr="00114C36" w:rsidRDefault="00467084" w:rsidP="00D108BA">
            <w:pPr>
              <w:jc w:val="center"/>
            </w:pPr>
            <w:r>
              <w:t>4.8325v</w:t>
            </w:r>
          </w:p>
          <w:p w14:paraId="68EB7A64" w14:textId="59D86C28" w:rsidR="00114C36" w:rsidRPr="00114C36" w:rsidRDefault="00114C36" w:rsidP="00D108BA">
            <w:pPr>
              <w:jc w:val="center"/>
            </w:pPr>
          </w:p>
        </w:tc>
        <w:tc>
          <w:tcPr>
            <w:tcW w:w="1558" w:type="dxa"/>
          </w:tcPr>
          <w:p w14:paraId="640C9D24" w14:textId="77777777" w:rsidR="00114C36" w:rsidRDefault="00114C36" w:rsidP="00D108BA">
            <w:pPr>
              <w:jc w:val="center"/>
            </w:pPr>
          </w:p>
          <w:p w14:paraId="2CC32DB7" w14:textId="5485797A" w:rsidR="00467084" w:rsidRPr="00114C36" w:rsidRDefault="00467084" w:rsidP="00D108BA">
            <w:pPr>
              <w:jc w:val="center"/>
            </w:pPr>
            <w:r>
              <w:t>4.192v</w:t>
            </w:r>
          </w:p>
        </w:tc>
        <w:tc>
          <w:tcPr>
            <w:tcW w:w="1558" w:type="dxa"/>
            <w:tcBorders>
              <w:tl2br w:val="single" w:sz="4" w:space="0" w:color="auto"/>
              <w:tr2bl w:val="single" w:sz="4" w:space="0" w:color="auto"/>
            </w:tcBorders>
          </w:tcPr>
          <w:p w14:paraId="4DCC724C" w14:textId="77777777" w:rsidR="00114C36" w:rsidRPr="00114C36" w:rsidRDefault="00114C36" w:rsidP="00D108BA">
            <w:pPr>
              <w:jc w:val="center"/>
            </w:pPr>
          </w:p>
          <w:p w14:paraId="22FF720B" w14:textId="77777777" w:rsidR="00114C36" w:rsidRPr="00114C36" w:rsidRDefault="00114C36" w:rsidP="00D108BA">
            <w:pPr>
              <w:jc w:val="center"/>
            </w:pPr>
          </w:p>
          <w:p w14:paraId="56BD81B9" w14:textId="3749BDB4" w:rsidR="00114C36" w:rsidRPr="00114C36" w:rsidRDefault="00114C36" w:rsidP="00D108BA">
            <w:pPr>
              <w:jc w:val="center"/>
              <w:rPr>
                <w:highlight w:val="yellow"/>
              </w:rPr>
            </w:pPr>
          </w:p>
        </w:tc>
        <w:tc>
          <w:tcPr>
            <w:tcW w:w="1559" w:type="dxa"/>
          </w:tcPr>
          <w:p w14:paraId="44EDD647" w14:textId="77777777" w:rsidR="00114C36" w:rsidRDefault="00114C36" w:rsidP="00D108BA">
            <w:pPr>
              <w:jc w:val="center"/>
            </w:pPr>
          </w:p>
          <w:p w14:paraId="3F26718C" w14:textId="0CCF517E" w:rsidR="00467084" w:rsidRPr="00114C36" w:rsidRDefault="00467084" w:rsidP="00D108BA">
            <w:pPr>
              <w:jc w:val="center"/>
            </w:pPr>
            <w:r>
              <w:t>10.93v</w:t>
            </w:r>
          </w:p>
        </w:tc>
        <w:tc>
          <w:tcPr>
            <w:tcW w:w="1559" w:type="dxa"/>
          </w:tcPr>
          <w:p w14:paraId="31DF6752" w14:textId="77777777" w:rsidR="00114C36" w:rsidRDefault="00114C36" w:rsidP="00D108BA">
            <w:pPr>
              <w:jc w:val="center"/>
            </w:pPr>
          </w:p>
          <w:p w14:paraId="40DECB72" w14:textId="4B173146" w:rsidR="00467084" w:rsidRPr="00114C36" w:rsidRDefault="00613317" w:rsidP="00D108BA">
            <w:pPr>
              <w:jc w:val="center"/>
            </w:pPr>
            <w:r>
              <w:t>6.745v</w:t>
            </w:r>
          </w:p>
        </w:tc>
      </w:tr>
    </w:tbl>
    <w:p w14:paraId="20F9E8BC" w14:textId="50BF6831" w:rsidR="005A5EE7" w:rsidRDefault="005A5EE7" w:rsidP="00D108BA">
      <w:pPr>
        <w:spacing w:line="240" w:lineRule="auto"/>
        <w:jc w:val="center"/>
        <w:rPr>
          <w:b/>
          <w:bCs/>
        </w:rPr>
      </w:pPr>
    </w:p>
    <w:p w14:paraId="5A0D0BB2" w14:textId="77777777" w:rsidR="00C84CEC" w:rsidRDefault="00C84CEC" w:rsidP="00D108BA">
      <w:pPr>
        <w:spacing w:line="240" w:lineRule="auto"/>
        <w:jc w:val="center"/>
        <w:rPr>
          <w:b/>
          <w:bCs/>
        </w:rPr>
      </w:pPr>
    </w:p>
    <w:p w14:paraId="0AD5F426" w14:textId="34FC5437" w:rsidR="00613317" w:rsidRDefault="00613317" w:rsidP="00D108BA">
      <w:pPr>
        <w:spacing w:line="240" w:lineRule="auto"/>
        <w:jc w:val="center"/>
        <w:rPr>
          <w:b/>
          <w:bCs/>
        </w:rPr>
      </w:pPr>
      <w:r>
        <w:rPr>
          <w:b/>
          <w:bCs/>
        </w:rPr>
        <w:t>Table 5. Measured Gain When V</w:t>
      </w:r>
      <w:r>
        <w:rPr>
          <w:b/>
          <w:bCs/>
          <w:vertAlign w:val="subscript"/>
        </w:rPr>
        <w:t>G</w:t>
      </w:r>
      <w:r>
        <w:rPr>
          <w:b/>
          <w:bCs/>
        </w:rPr>
        <w:t xml:space="preserve"> is from 1.0v to 2.0v in 0.1v increments</w:t>
      </w:r>
    </w:p>
    <w:tbl>
      <w:tblPr>
        <w:tblStyle w:val="TableGrid"/>
        <w:tblW w:w="0" w:type="auto"/>
        <w:jc w:val="center"/>
        <w:tblLook w:val="04A0" w:firstRow="1" w:lastRow="0" w:firstColumn="1" w:lastColumn="0" w:noHBand="0" w:noVBand="1"/>
      </w:tblPr>
      <w:tblGrid>
        <w:gridCol w:w="961"/>
        <w:gridCol w:w="1379"/>
        <w:gridCol w:w="1350"/>
      </w:tblGrid>
      <w:tr w:rsidR="00613317" w14:paraId="243E2505" w14:textId="77777777" w:rsidTr="00613317">
        <w:trPr>
          <w:jc w:val="center"/>
        </w:trPr>
        <w:tc>
          <w:tcPr>
            <w:tcW w:w="961" w:type="dxa"/>
          </w:tcPr>
          <w:p w14:paraId="396D4499" w14:textId="0A592EF9" w:rsidR="00613317" w:rsidRPr="00613317" w:rsidRDefault="00613317" w:rsidP="00D108BA">
            <w:pPr>
              <w:jc w:val="center"/>
              <w:rPr>
                <w:b/>
                <w:bCs/>
                <w:vertAlign w:val="subscript"/>
              </w:rPr>
            </w:pPr>
            <w:r>
              <w:rPr>
                <w:b/>
                <w:bCs/>
              </w:rPr>
              <w:t>V</w:t>
            </w:r>
            <w:r>
              <w:rPr>
                <w:b/>
                <w:bCs/>
                <w:vertAlign w:val="subscript"/>
              </w:rPr>
              <w:t>G</w:t>
            </w:r>
          </w:p>
        </w:tc>
        <w:tc>
          <w:tcPr>
            <w:tcW w:w="1379" w:type="dxa"/>
          </w:tcPr>
          <w:p w14:paraId="2FED80AB" w14:textId="337164C3" w:rsidR="00613317" w:rsidRPr="00613317" w:rsidRDefault="00613317" w:rsidP="00D108BA">
            <w:pPr>
              <w:jc w:val="center"/>
              <w:rPr>
                <w:b/>
                <w:bCs/>
                <w:vertAlign w:val="subscript"/>
              </w:rPr>
            </w:pPr>
            <w:r>
              <w:rPr>
                <w:b/>
                <w:bCs/>
              </w:rPr>
              <w:t>V</w:t>
            </w:r>
            <w:r>
              <w:rPr>
                <w:b/>
                <w:bCs/>
                <w:vertAlign w:val="subscript"/>
              </w:rPr>
              <w:t>OUT</w:t>
            </w:r>
          </w:p>
        </w:tc>
        <w:tc>
          <w:tcPr>
            <w:tcW w:w="1350" w:type="dxa"/>
          </w:tcPr>
          <w:p w14:paraId="456DE6DA" w14:textId="6B425D8F" w:rsidR="00613317" w:rsidRPr="00613317" w:rsidRDefault="00613317" w:rsidP="00D108BA">
            <w:pPr>
              <w:jc w:val="center"/>
              <w:rPr>
                <w:b/>
                <w:bCs/>
                <w:vertAlign w:val="subscript"/>
              </w:rPr>
            </w:pPr>
            <w:r>
              <w:rPr>
                <w:b/>
                <w:bCs/>
              </w:rPr>
              <w:t>A</w:t>
            </w:r>
            <w:r>
              <w:rPr>
                <w:b/>
                <w:bCs/>
                <w:vertAlign w:val="subscript"/>
              </w:rPr>
              <w:t>V</w:t>
            </w:r>
          </w:p>
        </w:tc>
      </w:tr>
      <w:tr w:rsidR="00613317" w14:paraId="2517407A" w14:textId="77777777" w:rsidTr="00613317">
        <w:trPr>
          <w:jc w:val="center"/>
        </w:trPr>
        <w:tc>
          <w:tcPr>
            <w:tcW w:w="961" w:type="dxa"/>
          </w:tcPr>
          <w:p w14:paraId="7F1EF2E6" w14:textId="0A0864EF" w:rsidR="00613317" w:rsidRDefault="00613317" w:rsidP="00D108BA">
            <w:pPr>
              <w:jc w:val="center"/>
              <w:rPr>
                <w:b/>
                <w:bCs/>
              </w:rPr>
            </w:pPr>
            <w:r>
              <w:rPr>
                <w:b/>
                <w:bCs/>
              </w:rPr>
              <w:t>1.0</w:t>
            </w:r>
          </w:p>
        </w:tc>
        <w:tc>
          <w:tcPr>
            <w:tcW w:w="1379" w:type="dxa"/>
          </w:tcPr>
          <w:p w14:paraId="615969B3" w14:textId="34343021" w:rsidR="00613317" w:rsidRPr="00B020D8" w:rsidRDefault="00B020D8" w:rsidP="00D108BA">
            <w:pPr>
              <w:jc w:val="center"/>
            </w:pPr>
            <w:r w:rsidRPr="00B020D8">
              <w:t>0.01225</w:t>
            </w:r>
          </w:p>
        </w:tc>
        <w:tc>
          <w:tcPr>
            <w:tcW w:w="1350" w:type="dxa"/>
          </w:tcPr>
          <w:p w14:paraId="3E38D384" w14:textId="4F27E5AC" w:rsidR="00613317" w:rsidRPr="00B020D8" w:rsidRDefault="00B020D8" w:rsidP="00D108BA">
            <w:pPr>
              <w:jc w:val="center"/>
            </w:pPr>
            <w:r w:rsidRPr="00B020D8">
              <w:t>0.30625</w:t>
            </w:r>
          </w:p>
        </w:tc>
      </w:tr>
      <w:tr w:rsidR="00613317" w14:paraId="6DC30778" w14:textId="77777777" w:rsidTr="00613317">
        <w:trPr>
          <w:jc w:val="center"/>
        </w:trPr>
        <w:tc>
          <w:tcPr>
            <w:tcW w:w="961" w:type="dxa"/>
          </w:tcPr>
          <w:p w14:paraId="081153C7" w14:textId="578F8AB3" w:rsidR="00613317" w:rsidRDefault="00613317" w:rsidP="00D108BA">
            <w:pPr>
              <w:jc w:val="center"/>
              <w:rPr>
                <w:b/>
                <w:bCs/>
              </w:rPr>
            </w:pPr>
            <w:r>
              <w:rPr>
                <w:b/>
                <w:bCs/>
              </w:rPr>
              <w:t>1.1</w:t>
            </w:r>
          </w:p>
        </w:tc>
        <w:tc>
          <w:tcPr>
            <w:tcW w:w="1379" w:type="dxa"/>
          </w:tcPr>
          <w:p w14:paraId="1BC7A966" w14:textId="701DFD2F" w:rsidR="00613317" w:rsidRPr="00B020D8" w:rsidRDefault="00B020D8" w:rsidP="00D108BA">
            <w:pPr>
              <w:jc w:val="center"/>
            </w:pPr>
            <w:r>
              <w:t>0.01195</w:t>
            </w:r>
          </w:p>
        </w:tc>
        <w:tc>
          <w:tcPr>
            <w:tcW w:w="1350" w:type="dxa"/>
          </w:tcPr>
          <w:p w14:paraId="55BA790F" w14:textId="598C597B" w:rsidR="00613317" w:rsidRPr="00B020D8" w:rsidRDefault="00B020D8" w:rsidP="00D108BA">
            <w:pPr>
              <w:jc w:val="center"/>
            </w:pPr>
            <w:r>
              <w:t>0.29875</w:t>
            </w:r>
          </w:p>
        </w:tc>
      </w:tr>
      <w:tr w:rsidR="00613317" w14:paraId="28AF7A5F" w14:textId="77777777" w:rsidTr="00613317">
        <w:trPr>
          <w:jc w:val="center"/>
        </w:trPr>
        <w:tc>
          <w:tcPr>
            <w:tcW w:w="961" w:type="dxa"/>
          </w:tcPr>
          <w:p w14:paraId="6E026A52" w14:textId="76BF9374" w:rsidR="00613317" w:rsidRDefault="00613317" w:rsidP="00D108BA">
            <w:pPr>
              <w:jc w:val="center"/>
              <w:rPr>
                <w:b/>
                <w:bCs/>
              </w:rPr>
            </w:pPr>
            <w:r>
              <w:rPr>
                <w:b/>
                <w:bCs/>
              </w:rPr>
              <w:t>1.2</w:t>
            </w:r>
          </w:p>
        </w:tc>
        <w:tc>
          <w:tcPr>
            <w:tcW w:w="1379" w:type="dxa"/>
          </w:tcPr>
          <w:p w14:paraId="6DB5C2FF" w14:textId="46B2B549" w:rsidR="00613317" w:rsidRPr="00B020D8" w:rsidRDefault="00106037" w:rsidP="00D108BA">
            <w:pPr>
              <w:jc w:val="center"/>
            </w:pPr>
            <w:r>
              <w:t>0.01125</w:t>
            </w:r>
          </w:p>
        </w:tc>
        <w:tc>
          <w:tcPr>
            <w:tcW w:w="1350" w:type="dxa"/>
          </w:tcPr>
          <w:p w14:paraId="7106B089" w14:textId="0CA3205B" w:rsidR="00613317" w:rsidRPr="00B020D8" w:rsidRDefault="00106037" w:rsidP="00D108BA">
            <w:pPr>
              <w:jc w:val="center"/>
            </w:pPr>
            <w:r>
              <w:t>0.28125</w:t>
            </w:r>
          </w:p>
        </w:tc>
      </w:tr>
      <w:tr w:rsidR="00613317" w14:paraId="1BE76BD0" w14:textId="77777777" w:rsidTr="00613317">
        <w:trPr>
          <w:jc w:val="center"/>
        </w:trPr>
        <w:tc>
          <w:tcPr>
            <w:tcW w:w="961" w:type="dxa"/>
          </w:tcPr>
          <w:p w14:paraId="6EF65910" w14:textId="22AC025E" w:rsidR="00613317" w:rsidRDefault="00613317" w:rsidP="00D108BA">
            <w:pPr>
              <w:jc w:val="center"/>
              <w:rPr>
                <w:b/>
                <w:bCs/>
              </w:rPr>
            </w:pPr>
            <w:r>
              <w:rPr>
                <w:b/>
                <w:bCs/>
              </w:rPr>
              <w:t>1.3</w:t>
            </w:r>
          </w:p>
        </w:tc>
        <w:tc>
          <w:tcPr>
            <w:tcW w:w="1379" w:type="dxa"/>
          </w:tcPr>
          <w:p w14:paraId="7BC3B0BF" w14:textId="6B4B8E38" w:rsidR="00613317" w:rsidRPr="00B020D8" w:rsidRDefault="00106037" w:rsidP="00D108BA">
            <w:pPr>
              <w:jc w:val="center"/>
            </w:pPr>
            <w:r>
              <w:t>0.01295</w:t>
            </w:r>
          </w:p>
        </w:tc>
        <w:tc>
          <w:tcPr>
            <w:tcW w:w="1350" w:type="dxa"/>
          </w:tcPr>
          <w:p w14:paraId="1D608BFF" w14:textId="226303C8" w:rsidR="00613317" w:rsidRPr="00B020D8" w:rsidRDefault="00106037" w:rsidP="00D108BA">
            <w:pPr>
              <w:jc w:val="center"/>
            </w:pPr>
            <w:r>
              <w:t>0.32375</w:t>
            </w:r>
          </w:p>
        </w:tc>
      </w:tr>
      <w:tr w:rsidR="00613317" w14:paraId="5C4A13A8" w14:textId="77777777" w:rsidTr="00613317">
        <w:trPr>
          <w:jc w:val="center"/>
        </w:trPr>
        <w:tc>
          <w:tcPr>
            <w:tcW w:w="961" w:type="dxa"/>
          </w:tcPr>
          <w:p w14:paraId="181FCA8E" w14:textId="1BC0E15F" w:rsidR="00613317" w:rsidRDefault="00613317" w:rsidP="00D108BA">
            <w:pPr>
              <w:jc w:val="center"/>
              <w:rPr>
                <w:b/>
                <w:bCs/>
              </w:rPr>
            </w:pPr>
            <w:r>
              <w:rPr>
                <w:b/>
                <w:bCs/>
              </w:rPr>
              <w:t>1.4</w:t>
            </w:r>
          </w:p>
        </w:tc>
        <w:tc>
          <w:tcPr>
            <w:tcW w:w="1379" w:type="dxa"/>
          </w:tcPr>
          <w:p w14:paraId="16AA61B6" w14:textId="169C6C3B" w:rsidR="00613317" w:rsidRPr="00B020D8" w:rsidRDefault="00106037" w:rsidP="00D108BA">
            <w:pPr>
              <w:jc w:val="center"/>
            </w:pPr>
            <w:r>
              <w:t>0.01192</w:t>
            </w:r>
          </w:p>
        </w:tc>
        <w:tc>
          <w:tcPr>
            <w:tcW w:w="1350" w:type="dxa"/>
          </w:tcPr>
          <w:p w14:paraId="21733878" w14:textId="358115CF" w:rsidR="00613317" w:rsidRPr="00B020D8" w:rsidRDefault="00106037" w:rsidP="00D108BA">
            <w:pPr>
              <w:jc w:val="center"/>
            </w:pPr>
            <w:r>
              <w:t>0.29800</w:t>
            </w:r>
          </w:p>
        </w:tc>
      </w:tr>
      <w:tr w:rsidR="00613317" w14:paraId="720E40D9" w14:textId="77777777" w:rsidTr="00613317">
        <w:trPr>
          <w:jc w:val="center"/>
        </w:trPr>
        <w:tc>
          <w:tcPr>
            <w:tcW w:w="961" w:type="dxa"/>
          </w:tcPr>
          <w:p w14:paraId="77ADCD22" w14:textId="343D8CB2" w:rsidR="00613317" w:rsidRDefault="00613317" w:rsidP="00D108BA">
            <w:pPr>
              <w:jc w:val="center"/>
              <w:rPr>
                <w:b/>
                <w:bCs/>
              </w:rPr>
            </w:pPr>
            <w:r>
              <w:rPr>
                <w:b/>
                <w:bCs/>
              </w:rPr>
              <w:t>1.5</w:t>
            </w:r>
          </w:p>
        </w:tc>
        <w:tc>
          <w:tcPr>
            <w:tcW w:w="1379" w:type="dxa"/>
          </w:tcPr>
          <w:p w14:paraId="61A377C7" w14:textId="187AAC98" w:rsidR="00613317" w:rsidRPr="00B020D8" w:rsidRDefault="00106037" w:rsidP="00D108BA">
            <w:pPr>
              <w:jc w:val="center"/>
            </w:pPr>
            <w:r>
              <w:t>0.01225</w:t>
            </w:r>
          </w:p>
        </w:tc>
        <w:tc>
          <w:tcPr>
            <w:tcW w:w="1350" w:type="dxa"/>
          </w:tcPr>
          <w:p w14:paraId="5736F2D2" w14:textId="6DDD1518" w:rsidR="00613317" w:rsidRPr="00B020D8" w:rsidRDefault="00106037" w:rsidP="00D108BA">
            <w:pPr>
              <w:jc w:val="center"/>
            </w:pPr>
            <w:r>
              <w:t>0.30630</w:t>
            </w:r>
          </w:p>
        </w:tc>
      </w:tr>
      <w:tr w:rsidR="00613317" w14:paraId="10A21BBA" w14:textId="77777777" w:rsidTr="00613317">
        <w:trPr>
          <w:jc w:val="center"/>
        </w:trPr>
        <w:tc>
          <w:tcPr>
            <w:tcW w:w="961" w:type="dxa"/>
          </w:tcPr>
          <w:p w14:paraId="076AFAED" w14:textId="5F88520F" w:rsidR="00613317" w:rsidRDefault="00613317" w:rsidP="00D108BA">
            <w:pPr>
              <w:jc w:val="center"/>
              <w:rPr>
                <w:b/>
                <w:bCs/>
              </w:rPr>
            </w:pPr>
            <w:r>
              <w:rPr>
                <w:b/>
                <w:bCs/>
              </w:rPr>
              <w:t>1.6</w:t>
            </w:r>
          </w:p>
        </w:tc>
        <w:tc>
          <w:tcPr>
            <w:tcW w:w="1379" w:type="dxa"/>
          </w:tcPr>
          <w:p w14:paraId="2E291BC8" w14:textId="3911434D" w:rsidR="00613317" w:rsidRPr="00B020D8" w:rsidRDefault="00106037" w:rsidP="00D108BA">
            <w:pPr>
              <w:jc w:val="center"/>
            </w:pPr>
            <w:r>
              <w:t>0.01325</w:t>
            </w:r>
          </w:p>
        </w:tc>
        <w:tc>
          <w:tcPr>
            <w:tcW w:w="1350" w:type="dxa"/>
          </w:tcPr>
          <w:p w14:paraId="7A1B9EA5" w14:textId="6934B48B" w:rsidR="00613317" w:rsidRPr="00B020D8" w:rsidRDefault="00106037" w:rsidP="00D108BA">
            <w:pPr>
              <w:jc w:val="center"/>
            </w:pPr>
            <w:r>
              <w:t>0.33125</w:t>
            </w:r>
          </w:p>
        </w:tc>
      </w:tr>
      <w:tr w:rsidR="00613317" w14:paraId="0C58C5C9" w14:textId="77777777" w:rsidTr="00613317">
        <w:trPr>
          <w:jc w:val="center"/>
        </w:trPr>
        <w:tc>
          <w:tcPr>
            <w:tcW w:w="961" w:type="dxa"/>
          </w:tcPr>
          <w:p w14:paraId="55A70382" w14:textId="2D080B79" w:rsidR="00613317" w:rsidRDefault="00613317" w:rsidP="00D108BA">
            <w:pPr>
              <w:jc w:val="center"/>
              <w:rPr>
                <w:b/>
                <w:bCs/>
              </w:rPr>
            </w:pPr>
            <w:r>
              <w:rPr>
                <w:b/>
                <w:bCs/>
              </w:rPr>
              <w:t>1.7</w:t>
            </w:r>
          </w:p>
        </w:tc>
        <w:tc>
          <w:tcPr>
            <w:tcW w:w="1379" w:type="dxa"/>
          </w:tcPr>
          <w:p w14:paraId="033E7EE0" w14:textId="61935942" w:rsidR="00613317" w:rsidRPr="00B020D8" w:rsidRDefault="00106037" w:rsidP="00D108BA">
            <w:pPr>
              <w:jc w:val="center"/>
            </w:pPr>
            <w:r>
              <w:t>0.01493</w:t>
            </w:r>
          </w:p>
        </w:tc>
        <w:tc>
          <w:tcPr>
            <w:tcW w:w="1350" w:type="dxa"/>
          </w:tcPr>
          <w:p w14:paraId="0F961964" w14:textId="52D0CF23" w:rsidR="00613317" w:rsidRPr="00B020D8" w:rsidRDefault="00106037" w:rsidP="00D108BA">
            <w:pPr>
              <w:jc w:val="center"/>
            </w:pPr>
            <w:r>
              <w:t>0.37325</w:t>
            </w:r>
          </w:p>
        </w:tc>
      </w:tr>
      <w:tr w:rsidR="00613317" w14:paraId="1853EDC3" w14:textId="77777777" w:rsidTr="00613317">
        <w:trPr>
          <w:jc w:val="center"/>
        </w:trPr>
        <w:tc>
          <w:tcPr>
            <w:tcW w:w="961" w:type="dxa"/>
          </w:tcPr>
          <w:p w14:paraId="5F481DF5" w14:textId="1397A36A" w:rsidR="00613317" w:rsidRDefault="00613317" w:rsidP="00D108BA">
            <w:pPr>
              <w:jc w:val="center"/>
              <w:rPr>
                <w:b/>
                <w:bCs/>
              </w:rPr>
            </w:pPr>
            <w:r>
              <w:rPr>
                <w:b/>
                <w:bCs/>
              </w:rPr>
              <w:t>1.8</w:t>
            </w:r>
          </w:p>
        </w:tc>
        <w:tc>
          <w:tcPr>
            <w:tcW w:w="1379" w:type="dxa"/>
          </w:tcPr>
          <w:p w14:paraId="6CB23C02" w14:textId="4274B36C" w:rsidR="00613317" w:rsidRPr="00B020D8" w:rsidRDefault="00106037" w:rsidP="00D108BA">
            <w:pPr>
              <w:jc w:val="center"/>
            </w:pPr>
            <w:r>
              <w:t>0.01927</w:t>
            </w:r>
          </w:p>
        </w:tc>
        <w:tc>
          <w:tcPr>
            <w:tcW w:w="1350" w:type="dxa"/>
          </w:tcPr>
          <w:p w14:paraId="0CB50A2C" w14:textId="402BDE07" w:rsidR="00613317" w:rsidRPr="00B020D8" w:rsidRDefault="00106037" w:rsidP="00D108BA">
            <w:pPr>
              <w:jc w:val="center"/>
            </w:pPr>
            <w:r>
              <w:t>0.48175</w:t>
            </w:r>
          </w:p>
        </w:tc>
      </w:tr>
      <w:tr w:rsidR="00613317" w14:paraId="3669A863" w14:textId="77777777" w:rsidTr="00613317">
        <w:trPr>
          <w:jc w:val="center"/>
        </w:trPr>
        <w:tc>
          <w:tcPr>
            <w:tcW w:w="961" w:type="dxa"/>
          </w:tcPr>
          <w:p w14:paraId="20E0F97D" w14:textId="1A18978F" w:rsidR="00613317" w:rsidRDefault="00613317" w:rsidP="00D108BA">
            <w:pPr>
              <w:jc w:val="center"/>
              <w:rPr>
                <w:b/>
                <w:bCs/>
              </w:rPr>
            </w:pPr>
            <w:r>
              <w:rPr>
                <w:b/>
                <w:bCs/>
              </w:rPr>
              <w:t>1.9</w:t>
            </w:r>
          </w:p>
        </w:tc>
        <w:tc>
          <w:tcPr>
            <w:tcW w:w="1379" w:type="dxa"/>
          </w:tcPr>
          <w:p w14:paraId="71CFE1A3" w14:textId="7982961A" w:rsidR="00613317" w:rsidRPr="00B020D8" w:rsidRDefault="00106037" w:rsidP="00D108BA">
            <w:pPr>
              <w:jc w:val="center"/>
            </w:pPr>
            <w:r>
              <w:t>0.03530</w:t>
            </w:r>
          </w:p>
        </w:tc>
        <w:tc>
          <w:tcPr>
            <w:tcW w:w="1350" w:type="dxa"/>
          </w:tcPr>
          <w:p w14:paraId="4F101104" w14:textId="39A2AF5A" w:rsidR="00613317" w:rsidRPr="00B020D8" w:rsidRDefault="00106037" w:rsidP="00D108BA">
            <w:pPr>
              <w:jc w:val="center"/>
            </w:pPr>
            <w:r>
              <w:t>0.88250</w:t>
            </w:r>
          </w:p>
        </w:tc>
      </w:tr>
      <w:tr w:rsidR="00613317" w14:paraId="0EC934C8" w14:textId="77777777" w:rsidTr="00613317">
        <w:trPr>
          <w:jc w:val="center"/>
        </w:trPr>
        <w:tc>
          <w:tcPr>
            <w:tcW w:w="961" w:type="dxa"/>
          </w:tcPr>
          <w:p w14:paraId="0E6DA0F4" w14:textId="2FF2EA91" w:rsidR="00613317" w:rsidRDefault="00613317" w:rsidP="00D108BA">
            <w:pPr>
              <w:jc w:val="center"/>
              <w:rPr>
                <w:b/>
                <w:bCs/>
              </w:rPr>
            </w:pPr>
            <w:r>
              <w:rPr>
                <w:b/>
                <w:bCs/>
              </w:rPr>
              <w:t>2.0</w:t>
            </w:r>
          </w:p>
        </w:tc>
        <w:tc>
          <w:tcPr>
            <w:tcW w:w="1379" w:type="dxa"/>
          </w:tcPr>
          <w:p w14:paraId="1EC472F4" w14:textId="1ECDFFB4" w:rsidR="00613317" w:rsidRPr="00B020D8" w:rsidRDefault="00106037" w:rsidP="00D108BA">
            <w:pPr>
              <w:jc w:val="center"/>
            </w:pPr>
            <w:r>
              <w:t>0.08040</w:t>
            </w:r>
          </w:p>
        </w:tc>
        <w:tc>
          <w:tcPr>
            <w:tcW w:w="1350" w:type="dxa"/>
          </w:tcPr>
          <w:p w14:paraId="717ACAF6" w14:textId="33E21E7A" w:rsidR="00613317" w:rsidRPr="00B020D8" w:rsidRDefault="00106037" w:rsidP="00D108BA">
            <w:pPr>
              <w:jc w:val="center"/>
            </w:pPr>
            <w:r>
              <w:t>2.01000</w:t>
            </w:r>
          </w:p>
        </w:tc>
      </w:tr>
    </w:tbl>
    <w:p w14:paraId="4F379959" w14:textId="77777777" w:rsidR="00613317" w:rsidRPr="00613317" w:rsidRDefault="00613317" w:rsidP="00D108BA">
      <w:pPr>
        <w:spacing w:line="240" w:lineRule="auto"/>
        <w:jc w:val="center"/>
        <w:rPr>
          <w:b/>
          <w:bCs/>
        </w:rPr>
      </w:pPr>
    </w:p>
    <w:p w14:paraId="31602440" w14:textId="04B7F116" w:rsidR="00613317" w:rsidRDefault="00613317" w:rsidP="00D108BA">
      <w:pPr>
        <w:spacing w:line="240" w:lineRule="auto"/>
        <w:jc w:val="center"/>
        <w:rPr>
          <w:b/>
          <w:bCs/>
        </w:rPr>
      </w:pPr>
    </w:p>
    <w:p w14:paraId="1FA88667" w14:textId="3B607E62" w:rsidR="00106037" w:rsidRDefault="00106037" w:rsidP="00D108BA">
      <w:pPr>
        <w:spacing w:line="240" w:lineRule="auto"/>
        <w:jc w:val="center"/>
        <w:rPr>
          <w:b/>
          <w:bCs/>
        </w:rPr>
      </w:pPr>
    </w:p>
    <w:p w14:paraId="3C0085D1" w14:textId="7B1A7066" w:rsidR="007C06CB" w:rsidRDefault="007C06CB" w:rsidP="00D108BA">
      <w:pPr>
        <w:spacing w:line="240" w:lineRule="auto"/>
        <w:jc w:val="center"/>
        <w:rPr>
          <w:b/>
          <w:bCs/>
        </w:rPr>
      </w:pPr>
    </w:p>
    <w:p w14:paraId="4056F237" w14:textId="4FB3FF34" w:rsidR="007C06CB" w:rsidRDefault="007C06CB" w:rsidP="00D108BA">
      <w:pPr>
        <w:spacing w:line="240" w:lineRule="auto"/>
        <w:jc w:val="center"/>
        <w:rPr>
          <w:b/>
          <w:bCs/>
        </w:rPr>
      </w:pPr>
      <w:r>
        <w:rPr>
          <w:b/>
          <w:bCs/>
        </w:rPr>
        <w:lastRenderedPageBreak/>
        <w:t>Figure 6. Measured Transfer Function of Figure 3</w:t>
      </w:r>
    </w:p>
    <w:p w14:paraId="27056AA9" w14:textId="6C6B8E22" w:rsidR="007C06CB" w:rsidRDefault="007C06CB" w:rsidP="00D108BA">
      <w:pPr>
        <w:spacing w:line="240" w:lineRule="auto"/>
        <w:jc w:val="center"/>
        <w:rPr>
          <w:b/>
          <w:bCs/>
        </w:rPr>
      </w:pPr>
      <w:r>
        <w:rPr>
          <w:b/>
          <w:bCs/>
          <w:noProof/>
        </w:rPr>
        <w:drawing>
          <wp:anchor distT="0" distB="0" distL="114300" distR="114300" simplePos="0" relativeHeight="251664384" behindDoc="0" locked="0" layoutInCell="1" allowOverlap="1" wp14:anchorId="04AD487A" wp14:editId="6BCA246B">
            <wp:simplePos x="0" y="0"/>
            <wp:positionH relativeFrom="column">
              <wp:posOffset>7315</wp:posOffset>
            </wp:positionH>
            <wp:positionV relativeFrom="paragraph">
              <wp:posOffset>1092</wp:posOffset>
            </wp:positionV>
            <wp:extent cx="5932805" cy="2933700"/>
            <wp:effectExtent l="0" t="0" r="0" b="0"/>
            <wp:wrapThrough wrapText="bothSides">
              <wp:wrapPolygon edited="0">
                <wp:start x="0" y="0"/>
                <wp:lineTo x="0" y="21460"/>
                <wp:lineTo x="21501" y="21460"/>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33700"/>
                    </a:xfrm>
                    <a:prstGeom prst="rect">
                      <a:avLst/>
                    </a:prstGeom>
                    <a:noFill/>
                    <a:ln>
                      <a:noFill/>
                    </a:ln>
                  </pic:spPr>
                </pic:pic>
              </a:graphicData>
            </a:graphic>
          </wp:anchor>
        </w:drawing>
      </w:r>
    </w:p>
    <w:p w14:paraId="621FEDF2" w14:textId="75EE0FE7" w:rsidR="00106037" w:rsidRDefault="00106037" w:rsidP="00D108BA">
      <w:pPr>
        <w:spacing w:line="240" w:lineRule="auto"/>
        <w:jc w:val="center"/>
        <w:rPr>
          <w:b/>
          <w:bCs/>
        </w:rPr>
      </w:pPr>
    </w:p>
    <w:p w14:paraId="48E512EB" w14:textId="6003DCC5" w:rsidR="007C06CB" w:rsidRDefault="007C06CB" w:rsidP="00D108BA">
      <w:pPr>
        <w:spacing w:line="240" w:lineRule="auto"/>
        <w:jc w:val="center"/>
        <w:rPr>
          <w:b/>
          <w:bCs/>
        </w:rPr>
      </w:pPr>
      <w:r>
        <w:rPr>
          <w:b/>
          <w:bCs/>
        </w:rPr>
        <w:t>Figure 7.  Characteristic Curves with different V</w:t>
      </w:r>
      <w:r>
        <w:rPr>
          <w:b/>
          <w:bCs/>
          <w:vertAlign w:val="subscript"/>
        </w:rPr>
        <w:t>D</w:t>
      </w:r>
    </w:p>
    <w:p w14:paraId="6EB864E2" w14:textId="0F3969FB" w:rsidR="007C06CB" w:rsidRPr="007C06CB" w:rsidRDefault="007C06CB" w:rsidP="00D108BA">
      <w:pPr>
        <w:spacing w:line="240" w:lineRule="auto"/>
        <w:jc w:val="center"/>
        <w:rPr>
          <w:b/>
          <w:bCs/>
        </w:rPr>
      </w:pPr>
      <w:r>
        <w:rPr>
          <w:b/>
          <w:bCs/>
          <w:noProof/>
        </w:rPr>
        <w:drawing>
          <wp:anchor distT="0" distB="0" distL="114300" distR="114300" simplePos="0" relativeHeight="251663360" behindDoc="0" locked="0" layoutInCell="1" allowOverlap="1" wp14:anchorId="3986CE95" wp14:editId="28A371B1">
            <wp:simplePos x="0" y="0"/>
            <wp:positionH relativeFrom="margin">
              <wp:align>center</wp:align>
            </wp:positionH>
            <wp:positionV relativeFrom="paragraph">
              <wp:posOffset>3658</wp:posOffset>
            </wp:positionV>
            <wp:extent cx="5273675" cy="3987800"/>
            <wp:effectExtent l="0" t="0" r="3175" b="0"/>
            <wp:wrapThrough wrapText="bothSides">
              <wp:wrapPolygon edited="0">
                <wp:start x="0" y="0"/>
                <wp:lineTo x="0" y="21462"/>
                <wp:lineTo x="21535" y="21462"/>
                <wp:lineTo x="2153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0AE75" w14:textId="048306D3" w:rsidR="007C06CB" w:rsidRDefault="007C06CB" w:rsidP="00D108BA">
      <w:pPr>
        <w:spacing w:line="240" w:lineRule="auto"/>
        <w:jc w:val="center"/>
        <w:rPr>
          <w:b/>
          <w:bCs/>
        </w:rPr>
      </w:pPr>
    </w:p>
    <w:p w14:paraId="0AFB4312" w14:textId="16840ACD" w:rsidR="007C06CB" w:rsidRDefault="007C06CB" w:rsidP="00D108BA">
      <w:pPr>
        <w:spacing w:line="240" w:lineRule="auto"/>
        <w:jc w:val="center"/>
        <w:rPr>
          <w:b/>
          <w:bCs/>
        </w:rPr>
      </w:pPr>
    </w:p>
    <w:p w14:paraId="538E2AE3" w14:textId="46F20F20" w:rsidR="007C06CB" w:rsidRDefault="007C06CB" w:rsidP="00D108BA">
      <w:pPr>
        <w:spacing w:line="240" w:lineRule="auto"/>
        <w:jc w:val="center"/>
        <w:rPr>
          <w:b/>
          <w:bCs/>
        </w:rPr>
      </w:pPr>
    </w:p>
    <w:p w14:paraId="5518E8FE" w14:textId="3FD86091" w:rsidR="007C06CB" w:rsidRDefault="007C06CB" w:rsidP="00D108BA">
      <w:pPr>
        <w:spacing w:line="240" w:lineRule="auto"/>
        <w:jc w:val="center"/>
        <w:rPr>
          <w:b/>
          <w:bCs/>
        </w:rPr>
      </w:pPr>
    </w:p>
    <w:p w14:paraId="55EBE22C" w14:textId="5550A273" w:rsidR="007C06CB" w:rsidRDefault="007C06CB" w:rsidP="00D108BA">
      <w:pPr>
        <w:spacing w:line="240" w:lineRule="auto"/>
        <w:jc w:val="center"/>
        <w:rPr>
          <w:b/>
          <w:bCs/>
        </w:rPr>
      </w:pPr>
    </w:p>
    <w:p w14:paraId="11750845" w14:textId="51CB0785" w:rsidR="007C06CB" w:rsidRDefault="007C06CB" w:rsidP="00D108BA">
      <w:pPr>
        <w:spacing w:line="240" w:lineRule="auto"/>
        <w:jc w:val="center"/>
        <w:rPr>
          <w:b/>
          <w:bCs/>
        </w:rPr>
      </w:pPr>
    </w:p>
    <w:p w14:paraId="74EC6BF4" w14:textId="2CF66C66" w:rsidR="007C06CB" w:rsidRDefault="007C06CB" w:rsidP="00D108BA">
      <w:pPr>
        <w:spacing w:line="240" w:lineRule="auto"/>
        <w:jc w:val="center"/>
        <w:rPr>
          <w:b/>
          <w:bCs/>
        </w:rPr>
      </w:pPr>
    </w:p>
    <w:p w14:paraId="04A9492B" w14:textId="6D68AE5E" w:rsidR="007C06CB" w:rsidRDefault="007C06CB" w:rsidP="00D108BA">
      <w:pPr>
        <w:spacing w:line="240" w:lineRule="auto"/>
        <w:jc w:val="center"/>
        <w:rPr>
          <w:b/>
          <w:bCs/>
        </w:rPr>
      </w:pPr>
    </w:p>
    <w:p w14:paraId="63F62B61" w14:textId="75EB2358" w:rsidR="007C06CB" w:rsidRDefault="007C06CB" w:rsidP="00D108BA">
      <w:pPr>
        <w:spacing w:line="240" w:lineRule="auto"/>
        <w:jc w:val="center"/>
        <w:rPr>
          <w:b/>
          <w:bCs/>
        </w:rPr>
      </w:pPr>
    </w:p>
    <w:p w14:paraId="58B7D184" w14:textId="1EED9A2F" w:rsidR="007C06CB" w:rsidRDefault="007C06CB" w:rsidP="00D108BA">
      <w:pPr>
        <w:spacing w:line="240" w:lineRule="auto"/>
        <w:jc w:val="center"/>
        <w:rPr>
          <w:b/>
          <w:bCs/>
        </w:rPr>
      </w:pPr>
    </w:p>
    <w:p w14:paraId="1C40BFC3" w14:textId="7B0968A3" w:rsidR="007C06CB" w:rsidRDefault="007C06CB" w:rsidP="00D108BA">
      <w:pPr>
        <w:spacing w:line="240" w:lineRule="auto"/>
        <w:jc w:val="center"/>
        <w:rPr>
          <w:b/>
          <w:bCs/>
        </w:rPr>
      </w:pPr>
    </w:p>
    <w:p w14:paraId="33003C63" w14:textId="2B196F84" w:rsidR="007C06CB" w:rsidRDefault="007C06CB" w:rsidP="00D108BA">
      <w:pPr>
        <w:spacing w:line="240" w:lineRule="auto"/>
        <w:jc w:val="center"/>
        <w:rPr>
          <w:b/>
          <w:bCs/>
        </w:rPr>
      </w:pPr>
    </w:p>
    <w:p w14:paraId="09D7F4B9" w14:textId="3CD4018C" w:rsidR="007C06CB" w:rsidRDefault="007C06CB" w:rsidP="00D108BA">
      <w:pPr>
        <w:spacing w:line="240" w:lineRule="auto"/>
        <w:jc w:val="center"/>
        <w:rPr>
          <w:b/>
          <w:bCs/>
        </w:rPr>
      </w:pPr>
    </w:p>
    <w:p w14:paraId="2C4C355F" w14:textId="02A84B5E" w:rsidR="007C06CB" w:rsidRDefault="007C06CB" w:rsidP="00D108BA">
      <w:pPr>
        <w:spacing w:line="240" w:lineRule="auto"/>
        <w:jc w:val="center"/>
        <w:rPr>
          <w:b/>
          <w:bCs/>
        </w:rPr>
      </w:pPr>
    </w:p>
    <w:p w14:paraId="3B8F1FC7" w14:textId="617152A1" w:rsidR="00106037" w:rsidRDefault="00106037" w:rsidP="00625B0F">
      <w:pPr>
        <w:spacing w:line="240" w:lineRule="auto"/>
        <w:rPr>
          <w:b/>
          <w:bCs/>
        </w:rPr>
      </w:pPr>
    </w:p>
    <w:p w14:paraId="537BE393" w14:textId="2C7E5155" w:rsidR="00710225" w:rsidRDefault="00710225" w:rsidP="00710225">
      <w:pPr>
        <w:spacing w:line="240" w:lineRule="auto"/>
        <w:jc w:val="center"/>
        <w:rPr>
          <w:b/>
          <w:bCs/>
        </w:rPr>
      </w:pPr>
      <w:r>
        <w:rPr>
          <w:b/>
          <w:bCs/>
        </w:rPr>
        <w:lastRenderedPageBreak/>
        <w:t>Figure 8. Amplifier Output with V</w:t>
      </w:r>
      <w:r>
        <w:rPr>
          <w:b/>
          <w:bCs/>
        </w:rPr>
        <w:softHyphen/>
      </w:r>
      <w:r>
        <w:rPr>
          <w:b/>
          <w:bCs/>
          <w:vertAlign w:val="subscript"/>
        </w:rPr>
        <w:t>G</w:t>
      </w:r>
      <w:r>
        <w:rPr>
          <w:b/>
          <w:bCs/>
        </w:rPr>
        <w:t xml:space="preserve"> = 2 volts</w:t>
      </w:r>
    </w:p>
    <w:p w14:paraId="0502EE11" w14:textId="6EAF0988" w:rsidR="00710225" w:rsidRPr="00710225" w:rsidRDefault="00710225" w:rsidP="00710225">
      <w:pPr>
        <w:spacing w:line="240" w:lineRule="auto"/>
        <w:jc w:val="center"/>
        <w:rPr>
          <w:b/>
          <w:bCs/>
        </w:rPr>
      </w:pPr>
      <w:r>
        <w:rPr>
          <w:b/>
          <w:bCs/>
          <w:noProof/>
        </w:rPr>
        <w:drawing>
          <wp:anchor distT="0" distB="0" distL="114300" distR="114300" simplePos="0" relativeHeight="251665408" behindDoc="0" locked="0" layoutInCell="1" allowOverlap="1" wp14:anchorId="05B63E48" wp14:editId="355AED73">
            <wp:simplePos x="0" y="0"/>
            <wp:positionH relativeFrom="column">
              <wp:posOffset>7315</wp:posOffset>
            </wp:positionH>
            <wp:positionV relativeFrom="paragraph">
              <wp:posOffset>1092</wp:posOffset>
            </wp:positionV>
            <wp:extent cx="5932805" cy="2860040"/>
            <wp:effectExtent l="0" t="0" r="0" b="0"/>
            <wp:wrapThrough wrapText="bothSides">
              <wp:wrapPolygon edited="0">
                <wp:start x="0" y="0"/>
                <wp:lineTo x="0" y="21437"/>
                <wp:lineTo x="21501" y="21437"/>
                <wp:lineTo x="215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860040"/>
                    </a:xfrm>
                    <a:prstGeom prst="rect">
                      <a:avLst/>
                    </a:prstGeom>
                    <a:noFill/>
                    <a:ln>
                      <a:noFill/>
                    </a:ln>
                  </pic:spPr>
                </pic:pic>
              </a:graphicData>
            </a:graphic>
          </wp:anchor>
        </w:drawing>
      </w:r>
      <w:r>
        <w:t>Here the input to the amplifier is channel 2 and the output is channel 1.</w:t>
      </w:r>
    </w:p>
    <w:p w14:paraId="67F825FF" w14:textId="07E25D18" w:rsidR="00710225" w:rsidRDefault="00710225" w:rsidP="00625B0F">
      <w:pPr>
        <w:spacing w:line="240" w:lineRule="auto"/>
        <w:rPr>
          <w:b/>
          <w:bCs/>
        </w:rPr>
      </w:pPr>
    </w:p>
    <w:p w14:paraId="121A0E01" w14:textId="77777777" w:rsidR="00710225" w:rsidRPr="009653F3" w:rsidRDefault="00710225" w:rsidP="00625B0F">
      <w:pPr>
        <w:spacing w:line="240" w:lineRule="auto"/>
        <w:rPr>
          <w:b/>
          <w:bCs/>
        </w:rPr>
      </w:pPr>
    </w:p>
    <w:p w14:paraId="1709FA80" w14:textId="77777777" w:rsidR="00D108BA" w:rsidRDefault="00D108BA" w:rsidP="00D108BA">
      <w:pPr>
        <w:pStyle w:val="ListParagraph"/>
        <w:numPr>
          <w:ilvl w:val="0"/>
          <w:numId w:val="1"/>
        </w:numPr>
        <w:spacing w:line="240" w:lineRule="auto"/>
        <w:jc w:val="center"/>
        <w:rPr>
          <w:b/>
          <w:bCs/>
        </w:rPr>
      </w:pPr>
      <w:r>
        <w:rPr>
          <w:b/>
          <w:bCs/>
        </w:rPr>
        <w:t>DISCUSSION</w:t>
      </w:r>
    </w:p>
    <w:p w14:paraId="74DBCEDF" w14:textId="1D16715E" w:rsidR="00D108BA" w:rsidRDefault="00D108BA" w:rsidP="00D108BA">
      <w:pPr>
        <w:pStyle w:val="ListParagraph"/>
        <w:rPr>
          <w:b/>
          <w:bCs/>
        </w:rPr>
      </w:pPr>
    </w:p>
    <w:p w14:paraId="0107F234" w14:textId="09FF0CE3" w:rsidR="005A5EE7" w:rsidRPr="00625B0F" w:rsidRDefault="00625B0F" w:rsidP="00EA5452">
      <w:r>
        <w:t>The first part of section one in the lab experiment is finding the threshold voltage of the MOSFET in use. This is done by constructing figure 2, and slowly increasing V</w:t>
      </w:r>
      <w:r w:rsidRPr="00EA5452">
        <w:rPr>
          <w:vertAlign w:val="subscript"/>
        </w:rPr>
        <w:t>GS</w:t>
      </w:r>
      <w:r>
        <w:t xml:space="preserve"> from 0v to 4v. As the threshold voltage of the transistor is neared, the LED will get brighter and brighter, being the brightest once the FET reaches its threshold voltage. I found the LED to be brightest at V</w:t>
      </w:r>
      <w:r w:rsidRPr="00EA5452">
        <w:rPr>
          <w:vertAlign w:val="subscript"/>
        </w:rPr>
        <w:t>GS</w:t>
      </w:r>
      <w:r>
        <w:t xml:space="preserve"> equal to 2.6v.</w:t>
      </w:r>
      <w:r w:rsidR="00456733">
        <w:t xml:space="preserve"> After this, figure 3 is constructed and the threshold voltage is found an alternate way to verify the previous results. The result of the second part can be seen in figure 6, the measured transfer function. </w:t>
      </w:r>
    </w:p>
    <w:p w14:paraId="33D1CA07" w14:textId="7CF45765" w:rsidR="00EA5452" w:rsidRDefault="00EA5452" w:rsidP="00D636F5">
      <w:pPr>
        <w:spacing w:line="240" w:lineRule="auto"/>
      </w:pPr>
      <w:r>
        <w:t>Section two of the procedure is about creating the characteristic curve of the MOSFET. This is done by recoding I</w:t>
      </w:r>
      <w:r>
        <w:rPr>
          <w:vertAlign w:val="subscript"/>
        </w:rPr>
        <w:t>Drain</w:t>
      </w:r>
      <w:r>
        <w:t xml:space="preserve"> </w:t>
      </w:r>
      <w:r w:rsidR="00D636F5">
        <w:t>at</w:t>
      </w:r>
      <w:r>
        <w:t xml:space="preserve"> V</w:t>
      </w:r>
      <w:r>
        <w:rPr>
          <w:vertAlign w:val="subscript"/>
        </w:rPr>
        <w:t>DS</w:t>
      </w:r>
      <w:r>
        <w:t xml:space="preserve"> equal to 1.5, 1.8, 2.1, and 2.4 volts</w:t>
      </w:r>
      <w:r w:rsidR="00D636F5">
        <w:t xml:space="preserve"> while incrementing V</w:t>
      </w:r>
      <w:r w:rsidR="00D636F5">
        <w:rPr>
          <w:vertAlign w:val="subscript"/>
        </w:rPr>
        <w:t>GS</w:t>
      </w:r>
      <w:r w:rsidR="00D636F5">
        <w:t xml:space="preserve"> from 0 to 1.0 volts. After that, </w:t>
      </w:r>
      <w:r w:rsidR="00197256">
        <w:t>Matlab</w:t>
      </w:r>
      <w:r w:rsidR="00D636F5">
        <w:t xml:space="preserve"> is used to plot the data from the different V</w:t>
      </w:r>
      <w:r w:rsidR="00D636F5">
        <w:rPr>
          <w:vertAlign w:val="subscript"/>
        </w:rPr>
        <w:t>DS</w:t>
      </w:r>
      <w:r w:rsidR="00D636F5">
        <w:t xml:space="preserve"> values. My data can be seen in figure 7.</w:t>
      </w:r>
    </w:p>
    <w:p w14:paraId="17407112" w14:textId="41869B15" w:rsidR="00EA5452" w:rsidRDefault="00197256" w:rsidP="00EA5452">
      <w:pPr>
        <w:spacing w:line="240" w:lineRule="auto"/>
      </w:pPr>
      <w:r>
        <w:t>The last part of the laboratory procedure is looking at the MOSFET being used as a voltage-controlled resistor. This works because the FET has a linear current-to-voltage relationship in the aptly named “ohmic” region.</w:t>
      </w:r>
      <w:r w:rsidR="00750738">
        <w:t xml:space="preserve"> By operating in this region of the FET we can control the amplification of the bipolar-junction transistor, controlling the “volume” of the circuits output.</w:t>
      </w:r>
      <w:r>
        <w:t xml:space="preserve"> </w:t>
      </w:r>
    </w:p>
    <w:p w14:paraId="5FB1F0E3" w14:textId="7C541510" w:rsidR="00EA5452" w:rsidRDefault="00EA5452" w:rsidP="00EA5452">
      <w:pPr>
        <w:spacing w:line="240" w:lineRule="auto"/>
      </w:pPr>
    </w:p>
    <w:p w14:paraId="40B9012C" w14:textId="146EC04A" w:rsidR="00710225" w:rsidRDefault="00710225" w:rsidP="00EA5452">
      <w:pPr>
        <w:spacing w:line="240" w:lineRule="auto"/>
      </w:pPr>
    </w:p>
    <w:p w14:paraId="77D39F69" w14:textId="0C9778C2" w:rsidR="00710225" w:rsidRDefault="00710225" w:rsidP="00EA5452">
      <w:pPr>
        <w:spacing w:line="240" w:lineRule="auto"/>
      </w:pPr>
    </w:p>
    <w:p w14:paraId="2A005676" w14:textId="6A01B83E" w:rsidR="00710225" w:rsidRDefault="00710225" w:rsidP="00EA5452">
      <w:pPr>
        <w:spacing w:line="240" w:lineRule="auto"/>
      </w:pPr>
    </w:p>
    <w:p w14:paraId="5F061862" w14:textId="77777777" w:rsidR="00710225" w:rsidRPr="00EA5452" w:rsidRDefault="00710225" w:rsidP="00EA5452">
      <w:pPr>
        <w:spacing w:line="240" w:lineRule="auto"/>
      </w:pPr>
    </w:p>
    <w:p w14:paraId="1878ECFD" w14:textId="77777777" w:rsidR="00D108BA" w:rsidRDefault="00D108BA" w:rsidP="00D108BA">
      <w:pPr>
        <w:pStyle w:val="ListParagraph"/>
        <w:numPr>
          <w:ilvl w:val="0"/>
          <w:numId w:val="1"/>
        </w:numPr>
        <w:spacing w:line="240" w:lineRule="auto"/>
        <w:jc w:val="center"/>
        <w:rPr>
          <w:b/>
          <w:bCs/>
        </w:rPr>
      </w:pPr>
      <w:r>
        <w:rPr>
          <w:b/>
          <w:bCs/>
        </w:rPr>
        <w:lastRenderedPageBreak/>
        <w:t>CONCLUSION</w:t>
      </w:r>
    </w:p>
    <w:p w14:paraId="35086844" w14:textId="396669D8" w:rsidR="005A5EE7" w:rsidRPr="00C84CEC" w:rsidRDefault="00456733" w:rsidP="00D636F5">
      <w:pPr>
        <w:spacing w:line="240" w:lineRule="auto"/>
      </w:pPr>
      <w:r>
        <w:t>During the second part of the first section, my measured transfer function did not look exactly like figure 4, and I suspect this is due to an amalgamation of tolerances from all the components in the circuit.</w:t>
      </w:r>
      <w:r w:rsidR="00C84CEC">
        <w:t xml:space="preserve"> Another discrepancy is from</w:t>
      </w:r>
      <w:r w:rsidR="00D636F5">
        <w:t xml:space="preserve"> the data acquired in section two of the procedure, my current readings for V</w:t>
      </w:r>
      <w:r w:rsidR="00D636F5">
        <w:rPr>
          <w:vertAlign w:val="subscript"/>
        </w:rPr>
        <w:t>GS</w:t>
      </w:r>
      <w:r w:rsidR="00D636F5">
        <w:t xml:space="preserve"> equal to 1.8v and 2.1v do not match what is in figure 6. This could be due to tolerances on components or there was an error in the circuit construction.</w:t>
      </w:r>
      <w:r w:rsidR="00C84CEC">
        <w:t xml:space="preserve"> Despite these slight differences the data acquired and observed throughout this procedure aligns with the theory learned during class.</w:t>
      </w:r>
    </w:p>
    <w:p w14:paraId="4C03BB43" w14:textId="24D6A21D" w:rsidR="005A5EE7" w:rsidRDefault="005A5EE7" w:rsidP="00C84CEC">
      <w:pPr>
        <w:spacing w:line="240" w:lineRule="auto"/>
      </w:pPr>
    </w:p>
    <w:p w14:paraId="5915F718" w14:textId="77777777" w:rsidR="00710225" w:rsidRPr="00C84CEC" w:rsidRDefault="00710225" w:rsidP="00C84CEC">
      <w:pPr>
        <w:spacing w:line="240" w:lineRule="auto"/>
      </w:pPr>
    </w:p>
    <w:p w14:paraId="1330432A" w14:textId="37B11954" w:rsidR="00D108BA" w:rsidRDefault="00D108BA" w:rsidP="00D108BA">
      <w:pPr>
        <w:pStyle w:val="ListParagraph"/>
        <w:numPr>
          <w:ilvl w:val="0"/>
          <w:numId w:val="1"/>
        </w:numPr>
        <w:spacing w:line="240" w:lineRule="auto"/>
        <w:jc w:val="center"/>
        <w:rPr>
          <w:b/>
          <w:bCs/>
        </w:rPr>
      </w:pPr>
      <w:r>
        <w:rPr>
          <w:b/>
          <w:bCs/>
        </w:rPr>
        <w:t>QUESTIONS</w:t>
      </w:r>
    </w:p>
    <w:p w14:paraId="202572B3" w14:textId="77777777" w:rsidR="00C84CEC" w:rsidRDefault="00C84CEC" w:rsidP="00C84CEC">
      <w:pPr>
        <w:pStyle w:val="ListParagraph"/>
        <w:spacing w:line="240" w:lineRule="auto"/>
        <w:ind w:left="1080"/>
        <w:rPr>
          <w:b/>
          <w:bCs/>
        </w:rPr>
      </w:pPr>
    </w:p>
    <w:p w14:paraId="113155DB" w14:textId="0CC4C6BC" w:rsidR="00750738" w:rsidRDefault="000A709E" w:rsidP="000A709E">
      <w:pPr>
        <w:pStyle w:val="ListParagraph"/>
        <w:numPr>
          <w:ilvl w:val="0"/>
          <w:numId w:val="6"/>
        </w:numPr>
        <w:spacing w:line="240" w:lineRule="auto"/>
      </w:pPr>
      <w:r>
        <w:t>See questions throughout the lab.</w:t>
      </w:r>
    </w:p>
    <w:p w14:paraId="56928DFB" w14:textId="1FA62B90" w:rsidR="000A709E" w:rsidRDefault="000A709E" w:rsidP="000A709E">
      <w:pPr>
        <w:pStyle w:val="ListParagraph"/>
        <w:numPr>
          <w:ilvl w:val="1"/>
          <w:numId w:val="6"/>
        </w:numPr>
        <w:spacing w:line="240" w:lineRule="auto"/>
      </w:pPr>
      <w:r>
        <w:t>How do the values of the threshold voltage in parts 1(a) and 1(c) compare?</w:t>
      </w:r>
    </w:p>
    <w:p w14:paraId="44E1F10E" w14:textId="0F11BE85" w:rsidR="000A709E" w:rsidRDefault="000A709E" w:rsidP="000A709E">
      <w:pPr>
        <w:pStyle w:val="ListParagraph"/>
        <w:numPr>
          <w:ilvl w:val="2"/>
          <w:numId w:val="6"/>
        </w:numPr>
        <w:spacing w:line="240" w:lineRule="auto"/>
      </w:pPr>
      <w:r>
        <w:t>The values measured in 1(a) and 1(c) were 2.6 and 2.5 volts respectively.</w:t>
      </w:r>
    </w:p>
    <w:p w14:paraId="36C6BCFF" w14:textId="77777777" w:rsidR="00C84CEC" w:rsidRDefault="00C84CEC" w:rsidP="00C84CEC">
      <w:pPr>
        <w:pStyle w:val="ListParagraph"/>
        <w:spacing w:line="240" w:lineRule="auto"/>
        <w:ind w:left="2160"/>
      </w:pPr>
    </w:p>
    <w:p w14:paraId="6EF74FD1" w14:textId="77777777" w:rsidR="000A709E" w:rsidRDefault="000A709E" w:rsidP="000A709E">
      <w:pPr>
        <w:pStyle w:val="ListParagraph"/>
        <w:numPr>
          <w:ilvl w:val="1"/>
          <w:numId w:val="6"/>
        </w:numPr>
        <w:spacing w:line="240" w:lineRule="auto"/>
      </w:pPr>
      <w:r>
        <w:t>Do these values fall within the specifications?</w:t>
      </w:r>
    </w:p>
    <w:p w14:paraId="0E8B8DA1" w14:textId="7257CCF1" w:rsidR="000A709E" w:rsidRDefault="000A709E" w:rsidP="000A709E">
      <w:pPr>
        <w:pStyle w:val="ListParagraph"/>
        <w:numPr>
          <w:ilvl w:val="2"/>
          <w:numId w:val="6"/>
        </w:numPr>
        <w:spacing w:line="240" w:lineRule="auto"/>
      </w:pPr>
      <w:r>
        <w:t>These threshold voltages do fall withing specification from the MOSTFET’s datasheet. The datasheet has a max threshold voltage of 3v listed.</w:t>
      </w:r>
    </w:p>
    <w:p w14:paraId="2D5E2081" w14:textId="77777777" w:rsidR="00C84CEC" w:rsidRDefault="00C84CEC" w:rsidP="00C84CEC">
      <w:pPr>
        <w:pStyle w:val="ListParagraph"/>
        <w:spacing w:line="240" w:lineRule="auto"/>
        <w:ind w:left="2160"/>
      </w:pPr>
    </w:p>
    <w:p w14:paraId="7121EA59" w14:textId="56EC7997" w:rsidR="00D108BA" w:rsidRDefault="000A709E" w:rsidP="000A709E">
      <w:pPr>
        <w:pStyle w:val="ListParagraph"/>
        <w:numPr>
          <w:ilvl w:val="0"/>
          <w:numId w:val="6"/>
        </w:numPr>
        <w:spacing w:line="240" w:lineRule="auto"/>
      </w:pPr>
      <w:r>
        <w:t>You measured the drain current rather than the source current in this lab. What is the difference between the source current and the drain current?</w:t>
      </w:r>
    </w:p>
    <w:p w14:paraId="5F5033A5" w14:textId="4319E1EC" w:rsidR="00114C36" w:rsidRDefault="000A709E" w:rsidP="00C84CEC">
      <w:pPr>
        <w:pStyle w:val="ListParagraph"/>
        <w:numPr>
          <w:ilvl w:val="2"/>
          <w:numId w:val="6"/>
        </w:numPr>
        <w:spacing w:line="240" w:lineRule="auto"/>
      </w:pPr>
      <w:r>
        <w:t xml:space="preserve">The difference between the source and drain current to a MOSFET is that the source current is the current over the body of the FET, </w:t>
      </w:r>
      <w:r w:rsidR="00C84CEC">
        <w:t>whereas</w:t>
      </w:r>
      <w:r>
        <w:t xml:space="preserve"> drain current is the actual output of the device.</w:t>
      </w:r>
    </w:p>
    <w:p w14:paraId="52FCFB2B" w14:textId="0C97FD41" w:rsidR="00C84CEC" w:rsidRDefault="00C84CEC" w:rsidP="00C84CEC">
      <w:pPr>
        <w:spacing w:line="240" w:lineRule="auto"/>
        <w:ind w:left="1980"/>
      </w:pPr>
    </w:p>
    <w:p w14:paraId="3DDB65A1" w14:textId="77777777" w:rsidR="00710225" w:rsidRPr="00C84CEC" w:rsidRDefault="00710225" w:rsidP="00C84CEC">
      <w:pPr>
        <w:spacing w:line="240" w:lineRule="auto"/>
        <w:ind w:left="1980"/>
      </w:pPr>
    </w:p>
    <w:p w14:paraId="3D28431B" w14:textId="77777777" w:rsidR="00D108BA" w:rsidRDefault="00D108BA" w:rsidP="00D108BA">
      <w:pPr>
        <w:pStyle w:val="ListParagraph"/>
        <w:numPr>
          <w:ilvl w:val="0"/>
          <w:numId w:val="1"/>
        </w:numPr>
        <w:spacing w:line="240" w:lineRule="auto"/>
        <w:jc w:val="center"/>
        <w:rPr>
          <w:b/>
          <w:bCs/>
        </w:rPr>
      </w:pPr>
      <w:r>
        <w:rPr>
          <w:b/>
          <w:bCs/>
        </w:rPr>
        <w:t>REFERENCES</w:t>
      </w:r>
    </w:p>
    <w:p w14:paraId="26A347CB" w14:textId="1FE98F69" w:rsidR="00D108BA" w:rsidRPr="00985D65" w:rsidRDefault="00114C36" w:rsidP="00D108BA">
      <w:pPr>
        <w:spacing w:line="240" w:lineRule="auto"/>
        <w:jc w:val="center"/>
      </w:pPr>
      <w:r>
        <w:t>Figures 1-5 taken from the lab procedure</w:t>
      </w:r>
    </w:p>
    <w:p w14:paraId="69A6C0C1" w14:textId="77777777" w:rsidR="00237D10" w:rsidRDefault="00237D10"/>
    <w:sectPr w:rsidR="00237D1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8398" w14:textId="77777777" w:rsidR="00D32739" w:rsidRDefault="00D32739" w:rsidP="005A5EE7">
      <w:pPr>
        <w:spacing w:after="0" w:line="240" w:lineRule="auto"/>
      </w:pPr>
      <w:r>
        <w:separator/>
      </w:r>
    </w:p>
  </w:endnote>
  <w:endnote w:type="continuationSeparator" w:id="0">
    <w:p w14:paraId="1A933A83" w14:textId="77777777" w:rsidR="00D32739" w:rsidRDefault="00D32739" w:rsidP="005A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22621FC9" w14:textId="77777777" w:rsidR="00F92789" w:rsidRDefault="00C63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A187E" w14:textId="77777777" w:rsidR="002A71E2" w:rsidRDefault="00D32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28316" w14:textId="77777777" w:rsidR="00D32739" w:rsidRDefault="00D32739" w:rsidP="005A5EE7">
      <w:pPr>
        <w:spacing w:after="0" w:line="240" w:lineRule="auto"/>
      </w:pPr>
      <w:r>
        <w:separator/>
      </w:r>
    </w:p>
  </w:footnote>
  <w:footnote w:type="continuationSeparator" w:id="0">
    <w:p w14:paraId="274B54C0" w14:textId="77777777" w:rsidR="00D32739" w:rsidRDefault="00D32739" w:rsidP="005A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10B9" w14:textId="180B60A7" w:rsidR="005850E8" w:rsidRDefault="00C63F5D">
    <w:pPr>
      <w:pStyle w:val="Header"/>
    </w:pPr>
    <w:r>
      <w:t xml:space="preserve">Lab </w:t>
    </w:r>
    <w:r w:rsidR="001A716A">
      <w:t>5</w:t>
    </w:r>
    <w:r>
      <w:t xml:space="preserve">: </w:t>
    </w:r>
    <w:r w:rsidR="001A716A">
      <w:t>MOSFETs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1C7"/>
    <w:multiLevelType w:val="hybridMultilevel"/>
    <w:tmpl w:val="EAE623E8"/>
    <w:lvl w:ilvl="0" w:tplc="8488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D50F4"/>
    <w:multiLevelType w:val="hybridMultilevel"/>
    <w:tmpl w:val="D81073B6"/>
    <w:lvl w:ilvl="0" w:tplc="E0FCD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035AA"/>
    <w:multiLevelType w:val="hybridMultilevel"/>
    <w:tmpl w:val="DA20B2F0"/>
    <w:lvl w:ilvl="0" w:tplc="5E78B98C">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166776">
    <w:abstractNumId w:val="5"/>
  </w:num>
  <w:num w:numId="2" w16cid:durableId="650064739">
    <w:abstractNumId w:val="4"/>
  </w:num>
  <w:num w:numId="3" w16cid:durableId="732658295">
    <w:abstractNumId w:val="2"/>
  </w:num>
  <w:num w:numId="4" w16cid:durableId="1983343664">
    <w:abstractNumId w:val="3"/>
  </w:num>
  <w:num w:numId="5" w16cid:durableId="1908302342">
    <w:abstractNumId w:val="0"/>
  </w:num>
  <w:num w:numId="6" w16cid:durableId="191982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A"/>
    <w:rsid w:val="00022C85"/>
    <w:rsid w:val="00070CB4"/>
    <w:rsid w:val="000A5847"/>
    <w:rsid w:val="000A709E"/>
    <w:rsid w:val="00106037"/>
    <w:rsid w:val="00114C36"/>
    <w:rsid w:val="0019231F"/>
    <w:rsid w:val="00197256"/>
    <w:rsid w:val="001A716A"/>
    <w:rsid w:val="00220B4E"/>
    <w:rsid w:val="00231C30"/>
    <w:rsid w:val="00237D10"/>
    <w:rsid w:val="00456733"/>
    <w:rsid w:val="00467084"/>
    <w:rsid w:val="0050638A"/>
    <w:rsid w:val="00551C58"/>
    <w:rsid w:val="005A31D4"/>
    <w:rsid w:val="005A5EE7"/>
    <w:rsid w:val="00613317"/>
    <w:rsid w:val="00625B0F"/>
    <w:rsid w:val="00697D48"/>
    <w:rsid w:val="00710225"/>
    <w:rsid w:val="0072628F"/>
    <w:rsid w:val="00750738"/>
    <w:rsid w:val="007C06CB"/>
    <w:rsid w:val="00927C3F"/>
    <w:rsid w:val="0095104D"/>
    <w:rsid w:val="00B020D8"/>
    <w:rsid w:val="00BC4C17"/>
    <w:rsid w:val="00C63F5D"/>
    <w:rsid w:val="00C84CEC"/>
    <w:rsid w:val="00D108BA"/>
    <w:rsid w:val="00D172AD"/>
    <w:rsid w:val="00D32739"/>
    <w:rsid w:val="00D636F5"/>
    <w:rsid w:val="00D976D2"/>
    <w:rsid w:val="00DC0173"/>
    <w:rsid w:val="00E26B97"/>
    <w:rsid w:val="00EA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E62F"/>
  <w15:chartTrackingRefBased/>
  <w15:docId w15:val="{04DA396C-EF6B-4719-91B0-B5748C04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A"/>
    <w:pPr>
      <w:ind w:left="720"/>
      <w:contextualSpacing/>
    </w:pPr>
  </w:style>
  <w:style w:type="paragraph" w:styleId="Header">
    <w:name w:val="header"/>
    <w:basedOn w:val="Normal"/>
    <w:link w:val="HeaderChar"/>
    <w:uiPriority w:val="99"/>
    <w:unhideWhenUsed/>
    <w:rsid w:val="00D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8BA"/>
  </w:style>
  <w:style w:type="paragraph" w:styleId="Footer">
    <w:name w:val="footer"/>
    <w:basedOn w:val="Normal"/>
    <w:link w:val="FooterChar"/>
    <w:uiPriority w:val="99"/>
    <w:unhideWhenUsed/>
    <w:rsid w:val="00D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8BA"/>
  </w:style>
  <w:style w:type="character" w:styleId="Hyperlink">
    <w:name w:val="Hyperlink"/>
    <w:basedOn w:val="DefaultParagraphFont"/>
    <w:uiPriority w:val="99"/>
    <w:unhideWhenUsed/>
    <w:rsid w:val="00D108BA"/>
    <w:rPr>
      <w:color w:val="0563C1" w:themeColor="hyperlink"/>
      <w:u w:val="single"/>
    </w:rPr>
  </w:style>
  <w:style w:type="table" w:styleId="TableGrid">
    <w:name w:val="Table Grid"/>
    <w:basedOn w:val="TableNormal"/>
    <w:uiPriority w:val="39"/>
    <w:rsid w:val="00D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9</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12</cp:revision>
  <dcterms:created xsi:type="dcterms:W3CDTF">2022-04-05T00:45:00Z</dcterms:created>
  <dcterms:modified xsi:type="dcterms:W3CDTF">2022-04-24T18:18:00Z</dcterms:modified>
</cp:coreProperties>
</file>