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D93" w14:textId="59A6BB9F" w:rsidR="00194525" w:rsidRPr="00194525" w:rsidRDefault="00194525" w:rsidP="00194525">
      <w:pPr>
        <w:pStyle w:val="a4"/>
        <w:rPr>
          <w:b/>
          <w:bCs/>
          <w:sz w:val="28"/>
          <w:szCs w:val="30"/>
        </w:rPr>
      </w:pPr>
      <w:r w:rsidRPr="00194525">
        <w:rPr>
          <w:rFonts w:hint="eastAsia"/>
          <w:b/>
          <w:bCs/>
          <w:sz w:val="28"/>
          <w:szCs w:val="30"/>
        </w:rPr>
        <w:t>P</w:t>
      </w:r>
      <w:r w:rsidRPr="00194525">
        <w:rPr>
          <w:b/>
          <w:bCs/>
          <w:sz w:val="28"/>
          <w:szCs w:val="30"/>
        </w:rPr>
        <w:t xml:space="preserve">IAI </w:t>
      </w:r>
      <w:r w:rsidRPr="00194525">
        <w:rPr>
          <w:rFonts w:hint="eastAsia"/>
          <w:b/>
          <w:bCs/>
          <w:sz w:val="28"/>
          <w:szCs w:val="30"/>
        </w:rPr>
        <w:t xml:space="preserve">인공지능연구원 </w:t>
      </w:r>
      <w:r w:rsidRPr="00194525">
        <w:rPr>
          <w:b/>
          <w:bCs/>
          <w:sz w:val="28"/>
          <w:szCs w:val="30"/>
        </w:rPr>
        <w:t>19</w:t>
      </w:r>
      <w:r w:rsidRPr="00194525">
        <w:rPr>
          <w:rFonts w:hint="eastAsia"/>
          <w:b/>
          <w:bCs/>
          <w:sz w:val="28"/>
          <w:szCs w:val="30"/>
        </w:rPr>
        <w:t>기 인턴 김재희 인수인계 설명서</w:t>
      </w:r>
    </w:p>
    <w:p w14:paraId="5E85E9FC" w14:textId="51F70B5C" w:rsidR="00194525" w:rsidRDefault="00194525" w:rsidP="00194525">
      <w:pPr>
        <w:pStyle w:val="a4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0</w:t>
      </w:r>
      <w:r>
        <w:rPr>
          <w:b/>
          <w:bCs/>
          <w:sz w:val="24"/>
          <w:szCs w:val="26"/>
        </w:rPr>
        <w:t xml:space="preserve">. </w:t>
      </w:r>
      <w:r>
        <w:rPr>
          <w:rFonts w:hint="eastAsia"/>
          <w:b/>
          <w:bCs/>
          <w:sz w:val="24"/>
          <w:szCs w:val="26"/>
        </w:rPr>
        <w:t>세부과제명</w:t>
      </w:r>
    </w:p>
    <w:p w14:paraId="58621954" w14:textId="77777777" w:rsidR="00194525" w:rsidRPr="00194525" w:rsidRDefault="00194525" w:rsidP="00194525">
      <w:pPr>
        <w:pStyle w:val="a4"/>
        <w:rPr>
          <w:b/>
          <w:bCs/>
          <w:sz w:val="22"/>
          <w:szCs w:val="24"/>
        </w:rPr>
      </w:pPr>
      <w:r w:rsidRPr="00194525">
        <w:rPr>
          <w:b/>
          <w:bCs/>
          <w:sz w:val="22"/>
          <w:szCs w:val="24"/>
        </w:rPr>
        <w:t>[1차년도]</w:t>
      </w:r>
    </w:p>
    <w:p w14:paraId="337859F6" w14:textId="77777777" w:rsidR="00194525" w:rsidRPr="00194525" w:rsidRDefault="00194525" w:rsidP="00194525">
      <w:pPr>
        <w:pStyle w:val="a4"/>
        <w:rPr>
          <w:b/>
          <w:bCs/>
          <w:shd w:val="clear" w:color="auto" w:fill="E2EFD9" w:themeFill="accent6" w:themeFillTint="33"/>
        </w:rPr>
      </w:pPr>
      <w:r w:rsidRPr="00194525">
        <w:rPr>
          <w:b/>
          <w:bCs/>
          <w:shd w:val="clear" w:color="auto" w:fill="E2EFD9" w:themeFill="accent6" w:themeFillTint="33"/>
        </w:rPr>
        <w:t>1) 방문 및 소비 데이터 패턴 분석을 위한 데이터베이스 설계 및 개발</w:t>
      </w:r>
    </w:p>
    <w:p w14:paraId="2B201460" w14:textId="77777777" w:rsidR="00194525" w:rsidRPr="00194525" w:rsidRDefault="00194525" w:rsidP="00194525">
      <w:pPr>
        <w:pStyle w:val="a4"/>
      </w:pPr>
      <w:r w:rsidRPr="00194525">
        <w:t>- 방문자 추천 동선 도출을 위한 매장 별 방문자, 방문시간 등의 정보기반 데이터베이스 설계 및 개발</w:t>
      </w:r>
    </w:p>
    <w:p w14:paraId="08BA70D5" w14:textId="77777777" w:rsidR="00194525" w:rsidRPr="00194525" w:rsidRDefault="00194525" w:rsidP="00194525">
      <w:pPr>
        <w:pStyle w:val="a4"/>
      </w:pPr>
      <w:r w:rsidRPr="00194525">
        <w:t>- 소비자 맞춤형 상품 추천을 위한 소비자 별 주문정보 기반 데이터베이스 설계 및 개발</w:t>
      </w:r>
    </w:p>
    <w:p w14:paraId="73875991" w14:textId="77777777" w:rsidR="00194525" w:rsidRPr="00194525" w:rsidRDefault="00194525" w:rsidP="00194525">
      <w:pPr>
        <w:pStyle w:val="a4"/>
      </w:pPr>
    </w:p>
    <w:p w14:paraId="67918ABE" w14:textId="4607EDBC" w:rsidR="00194525" w:rsidRPr="00194525" w:rsidRDefault="00194525" w:rsidP="00194525">
      <w:pPr>
        <w:pStyle w:val="a4"/>
        <w:rPr>
          <w:b/>
          <w:bCs/>
          <w:sz w:val="22"/>
          <w:szCs w:val="24"/>
        </w:rPr>
      </w:pPr>
      <w:r w:rsidRPr="00194525">
        <w:rPr>
          <w:b/>
          <w:bCs/>
          <w:sz w:val="22"/>
          <w:szCs w:val="24"/>
        </w:rPr>
        <w:t xml:space="preserve"> [2차년도]</w:t>
      </w:r>
    </w:p>
    <w:p w14:paraId="57CE7993" w14:textId="77777777" w:rsidR="00194525" w:rsidRPr="00194525" w:rsidRDefault="00194525" w:rsidP="00194525">
      <w:pPr>
        <w:pStyle w:val="a4"/>
        <w:rPr>
          <w:b/>
          <w:bCs/>
          <w:shd w:val="clear" w:color="auto" w:fill="E2EFD9" w:themeFill="accent6" w:themeFillTint="33"/>
        </w:rPr>
      </w:pPr>
      <w:r w:rsidRPr="00194525">
        <w:rPr>
          <w:b/>
          <w:bCs/>
          <w:shd w:val="clear" w:color="auto" w:fill="E2EFD9" w:themeFill="accent6" w:themeFillTint="33"/>
        </w:rPr>
        <w:t>2) 데이터 학습 및 RNN 기반 예측 알고리즘을 적용한 장래 유동인구 증감 및 수요예측 기술 개발</w:t>
      </w:r>
    </w:p>
    <w:p w14:paraId="271AD917" w14:textId="77777777" w:rsidR="00194525" w:rsidRPr="00194525" w:rsidRDefault="00194525" w:rsidP="00194525">
      <w:pPr>
        <w:pStyle w:val="a4"/>
      </w:pPr>
      <w:r w:rsidRPr="00194525">
        <w:t>- 점포 주변 방문인구 및 매출, 상품 판매 데이터를 활용한 수요 예측 모형 개발</w:t>
      </w:r>
    </w:p>
    <w:p w14:paraId="46C84166" w14:textId="77777777" w:rsidR="00194525" w:rsidRPr="00194525" w:rsidRDefault="00194525" w:rsidP="00194525">
      <w:pPr>
        <w:pStyle w:val="a4"/>
      </w:pPr>
      <w:r w:rsidRPr="00194525">
        <w:t>- (경로 분석) 클러스터링 된 상권내 방문인구 이동 흐름 분석</w:t>
      </w:r>
    </w:p>
    <w:p w14:paraId="0B81C285" w14:textId="77777777" w:rsidR="00194525" w:rsidRPr="00194525" w:rsidRDefault="00194525" w:rsidP="00194525">
      <w:pPr>
        <w:pStyle w:val="a4"/>
      </w:pPr>
      <w:r w:rsidRPr="00194525">
        <w:t>- (상권 상세 정보) 방문인구 정보(방문인구량, 방문패턴, 주요 판매 상품)</w:t>
      </w:r>
    </w:p>
    <w:p w14:paraId="0C102157" w14:textId="77777777" w:rsidR="00194525" w:rsidRPr="00194525" w:rsidRDefault="00194525" w:rsidP="00194525">
      <w:pPr>
        <w:pStyle w:val="a4"/>
      </w:pPr>
      <w:r w:rsidRPr="00194525">
        <w:t>- (소비자 객층 분석) 주변 방문인구 객층 및 상품 구매객층 데이터 분석</w:t>
      </w:r>
    </w:p>
    <w:p w14:paraId="0D7BA9C2" w14:textId="39381B04" w:rsidR="00194525" w:rsidRDefault="00194525" w:rsidP="00194525">
      <w:pPr>
        <w:pStyle w:val="a4"/>
      </w:pPr>
      <w:r w:rsidRPr="00194525">
        <w:t>- (추세 예측) 방문 및 매출 데이터, 공공 데이터 분석을 통한 방문자 증감 추세 예측 및 예상 매출액 추정</w:t>
      </w:r>
    </w:p>
    <w:p w14:paraId="38713A80" w14:textId="2B0DC9E2" w:rsidR="00194525" w:rsidRDefault="00194525" w:rsidP="00194525">
      <w:pPr>
        <w:pStyle w:val="a4"/>
      </w:pPr>
    </w:p>
    <w:p w14:paraId="4B069AC6" w14:textId="5692C9A8" w:rsidR="00194525" w:rsidRPr="00194525" w:rsidRDefault="00194525" w:rsidP="00194525">
      <w:pPr>
        <w:pStyle w:val="a4"/>
        <w:rPr>
          <w:b/>
          <w:bCs/>
          <w:sz w:val="24"/>
          <w:szCs w:val="26"/>
        </w:rPr>
      </w:pPr>
      <w:r w:rsidRPr="00194525">
        <w:rPr>
          <w:rFonts w:hint="eastAsia"/>
          <w:b/>
          <w:bCs/>
          <w:sz w:val="24"/>
          <w:szCs w:val="26"/>
        </w:rPr>
        <w:t>1</w:t>
      </w:r>
      <w:r w:rsidRPr="00194525">
        <w:rPr>
          <w:b/>
          <w:bCs/>
          <w:sz w:val="24"/>
          <w:szCs w:val="26"/>
        </w:rPr>
        <w:t xml:space="preserve">. </w:t>
      </w:r>
      <w:r w:rsidRPr="00194525">
        <w:rPr>
          <w:rFonts w:hint="eastAsia"/>
          <w:b/>
          <w:bCs/>
          <w:sz w:val="24"/>
          <w:szCs w:val="26"/>
        </w:rPr>
        <w:t>참고논문</w:t>
      </w:r>
    </w:p>
    <w:p w14:paraId="12F74A61" w14:textId="45C1CBA0" w:rsidR="00194525" w:rsidRDefault="004005F3" w:rsidP="00194525">
      <w:pPr>
        <w:pStyle w:val="a4"/>
      </w:pPr>
      <w:r>
        <w:t xml:space="preserve">1) </w:t>
      </w:r>
      <w:r w:rsidR="00194525">
        <w:t>Forecasting Daily Visitors and Menu Demands in an Indonesian Chain Restaurant using Support Vector RegressionMachine – Makmur A Zhao.(2020)</w:t>
      </w:r>
    </w:p>
    <w:p w14:paraId="33ED17F9" w14:textId="77777777" w:rsidR="00194525" w:rsidRDefault="00194525" w:rsidP="00194525">
      <w:pPr>
        <w:pStyle w:val="a4"/>
      </w:pPr>
      <w:r>
        <w:rPr>
          <w:rFonts w:hint="eastAsia"/>
        </w:rPr>
        <w:t>·</w:t>
      </w:r>
      <w:r>
        <w:t xml:space="preserve"> 인도네시아 체인 레스토랑의 일일 고객 수(Number of Visitor Forecasting) 및 메뉴 수요량(Menu Demand Forecasting) 예측</w:t>
      </w:r>
    </w:p>
    <w:p w14:paraId="29BD6FCB" w14:textId="77033A68" w:rsidR="00194525" w:rsidRDefault="004005F3" w:rsidP="00194525">
      <w:pPr>
        <w:pStyle w:val="a4"/>
      </w:pPr>
      <w:r>
        <w:rPr>
          <w:rFonts w:hint="eastAsia"/>
        </w:rPr>
        <w:t>2</w:t>
      </w:r>
      <w:r>
        <w:t xml:space="preserve">) </w:t>
      </w:r>
      <w:r w:rsidR="00194525">
        <w:rPr>
          <w:rFonts w:hint="eastAsia"/>
        </w:rPr>
        <w:t>텐서플로우</w:t>
      </w:r>
      <w:r w:rsidR="00194525">
        <w:t xml:space="preserve"> LSTM 모델을 활용한 음식점 방문자수 예측 – 권혁민, 김화종(2018)</w:t>
      </w:r>
    </w:p>
    <w:p w14:paraId="584F07AC" w14:textId="63768B65" w:rsidR="00194525" w:rsidRPr="00194525" w:rsidRDefault="00194525" w:rsidP="00194525">
      <w:pPr>
        <w:pStyle w:val="a4"/>
        <w:rPr>
          <w:rFonts w:hint="eastAsia"/>
        </w:rPr>
      </w:pPr>
      <w:r>
        <w:rPr>
          <w:rFonts w:hint="eastAsia"/>
        </w:rPr>
        <w:t>·</w:t>
      </w:r>
      <w:r>
        <w:t xml:space="preserve"> LSTM모델을 Tensorflow 라이브러리를 활용하여 시계열 데이터로 제공되는 음식점 방문자 수</w:t>
      </w:r>
    </w:p>
    <w:p w14:paraId="78B87110" w14:textId="07ABF0AB" w:rsidR="00194525" w:rsidRDefault="004005F3" w:rsidP="00194525">
      <w:pPr>
        <w:pStyle w:val="a4"/>
      </w:pPr>
      <w:r>
        <w:rPr>
          <w:rFonts w:hint="eastAsia"/>
        </w:rPr>
        <w:t>3</w:t>
      </w:r>
      <w:r>
        <w:t xml:space="preserve">) </w:t>
      </w:r>
      <w:r w:rsidRPr="004005F3">
        <w:t>[논문 독후감] LSTM을 이용한 주가예측 모델의 학습 방법에 따른 성능분석</w:t>
      </w:r>
    </w:p>
    <w:p w14:paraId="6A3C7EB9" w14:textId="58951BBC" w:rsidR="004005F3" w:rsidRDefault="004005F3" w:rsidP="00194525">
      <w:pPr>
        <w:pStyle w:val="a4"/>
        <w:rPr>
          <w:rFonts w:hint="eastAsia"/>
        </w:rPr>
      </w:pPr>
      <w:hyperlink r:id="rId5" w:history="1">
        <w:r>
          <w:rPr>
            <w:rStyle w:val="a6"/>
            <w:rFonts w:ascii="Arial" w:hAnsi="Arial" w:cs="Arial"/>
            <w:color w:val="3D62CE"/>
          </w:rPr>
          <w:t>https://blog.naver.com/id8436/222608855502</w:t>
        </w:r>
      </w:hyperlink>
    </w:p>
    <w:p w14:paraId="492D6167" w14:textId="77777777" w:rsidR="004005F3" w:rsidRPr="00194525" w:rsidRDefault="004005F3" w:rsidP="00194525">
      <w:pPr>
        <w:pStyle w:val="a4"/>
        <w:rPr>
          <w:rFonts w:hint="eastAsia"/>
        </w:rPr>
      </w:pPr>
    </w:p>
    <w:p w14:paraId="6C789AE0" w14:textId="00F0A59B" w:rsidR="00194525" w:rsidRPr="00194525" w:rsidRDefault="00194525" w:rsidP="00194525">
      <w:pPr>
        <w:pStyle w:val="a4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2</w:t>
      </w:r>
      <w:r w:rsidRPr="00194525">
        <w:rPr>
          <w:b/>
          <w:bCs/>
          <w:sz w:val="24"/>
          <w:szCs w:val="26"/>
        </w:rPr>
        <w:t xml:space="preserve">. </w:t>
      </w:r>
      <w:r w:rsidRPr="00194525">
        <w:rPr>
          <w:rFonts w:hint="eastAsia"/>
          <w:b/>
          <w:bCs/>
          <w:sz w:val="24"/>
          <w:szCs w:val="26"/>
        </w:rPr>
        <w:t>데이터셋</w:t>
      </w:r>
    </w:p>
    <w:p w14:paraId="05ABE329" w14:textId="77777777" w:rsidR="004005F3" w:rsidRDefault="00194525" w:rsidP="00194525">
      <w:pPr>
        <w:pStyle w:val="a4"/>
      </w:pPr>
      <w:r>
        <w:t>- recruit-restaurant-visitor-forecasting</w:t>
      </w:r>
    </w:p>
    <w:p w14:paraId="4C6E0031" w14:textId="2E365FB5" w:rsidR="004005F3" w:rsidRPr="004005F3" w:rsidRDefault="004005F3" w:rsidP="00194525">
      <w:pPr>
        <w:pStyle w:val="a4"/>
        <w:rPr>
          <w:shd w:val="clear" w:color="auto" w:fill="F2F2F2" w:themeFill="background1" w:themeFillShade="F2"/>
        </w:rPr>
      </w:pP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텐서플로우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 LSTM 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모델을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 xml:space="preserve"> 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활용한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 xml:space="preserve"> 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음식점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 xml:space="preserve"> 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방문자수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 xml:space="preserve"> 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예측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 – 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권혁민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, 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김화종</w:t>
      </w:r>
      <w:r w:rsidRPr="004005F3">
        <w:rPr>
          <w:rFonts w:ascii="Arial" w:hAnsi="Arial" w:cs="Arial"/>
          <w:color w:val="555555"/>
          <w:shd w:val="clear" w:color="auto" w:fill="F2F2F2" w:themeFill="background1" w:themeFillShade="F2"/>
        </w:rPr>
        <w:t>(2018)</w:t>
      </w:r>
    </w:p>
    <w:p w14:paraId="6F4A516D" w14:textId="56156F27" w:rsidR="004005F3" w:rsidRDefault="004005F3" w:rsidP="004005F3">
      <w:pPr>
        <w:pStyle w:val="a4"/>
        <w:rPr>
          <w:rFonts w:hint="eastAsia"/>
        </w:rPr>
      </w:pPr>
      <w:r>
        <w:rPr>
          <w:rFonts w:hint="eastAsia"/>
        </w:rPr>
        <w:t xml:space="preserve">위 </w:t>
      </w:r>
      <w:r>
        <w:rPr>
          <w:rFonts w:hint="eastAsia"/>
        </w:rPr>
        <w:t>국내논문에서</w:t>
      </w:r>
      <w:r>
        <w:t xml:space="preserve"> LSTM모델 성능 확인을 위해 사용한 데이터</w:t>
      </w:r>
    </w:p>
    <w:p w14:paraId="1122B371" w14:textId="49B4DF16" w:rsidR="004005F3" w:rsidRDefault="004005F3" w:rsidP="004005F3">
      <w:pPr>
        <w:pStyle w:val="a4"/>
      </w:pPr>
      <w:hyperlink r:id="rId6" w:history="1">
        <w:r w:rsidRPr="00FF6DD9">
          <w:rPr>
            <w:rStyle w:val="a6"/>
          </w:rPr>
          <w:t>https://www.kaggle.com/competitions/recruit-restaurant-visitor-forecasting/code</w:t>
        </w:r>
      </w:hyperlink>
    </w:p>
    <w:p w14:paraId="68111E05" w14:textId="3773D42F" w:rsidR="004005F3" w:rsidRDefault="004005F3" w:rsidP="004005F3">
      <w:pPr>
        <w:pStyle w:val="a4"/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737"/>
        <w:gridCol w:w="4419"/>
      </w:tblGrid>
      <w:tr w:rsidR="00194525" w:rsidRPr="00194525" w14:paraId="7DD07C3E" w14:textId="77777777" w:rsidTr="00194525">
        <w:trPr>
          <w:trHeight w:val="56"/>
          <w:jc w:val="center"/>
        </w:trPr>
        <w:tc>
          <w:tcPr>
            <w:tcW w:w="4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CE205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 xml:space="preserve">air 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7AB1D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AirREGI</w:t>
            </w:r>
          </w:p>
          <w:p w14:paraId="14CC5473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포스 기능을 수행하는 스마트 앱</w:t>
            </w:r>
          </w:p>
        </w:tc>
      </w:tr>
      <w:tr w:rsidR="00194525" w:rsidRPr="00194525" w14:paraId="4E7355F9" w14:textId="77777777" w:rsidTr="00194525">
        <w:trPr>
          <w:trHeight w:val="56"/>
          <w:jc w:val="center"/>
        </w:trPr>
        <w:tc>
          <w:tcPr>
            <w:tcW w:w="4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B46C4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hpg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6AAEF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Hot Pepper Gourmet</w:t>
            </w:r>
          </w:p>
          <w:p w14:paraId="3BA89BF2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레스토랑 찾기, 예약 웹사이트</w:t>
            </w:r>
          </w:p>
        </w:tc>
      </w:tr>
      <w:tr w:rsidR="00194525" w:rsidRPr="00194525" w14:paraId="4EF1FF17" w14:textId="77777777" w:rsidTr="00194525">
        <w:trPr>
          <w:trHeight w:val="56"/>
          <w:jc w:val="center"/>
        </w:trPr>
        <w:tc>
          <w:tcPr>
            <w:tcW w:w="10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6211A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데이터셋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0AEA6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air_visit_data.csv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8E5BA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 restaurants의 과거 방문 data</w:t>
            </w:r>
          </w:p>
        </w:tc>
      </w:tr>
      <w:tr w:rsidR="00194525" w:rsidRPr="00194525" w14:paraId="682D1F43" w14:textId="77777777" w:rsidTr="00194525">
        <w:trPr>
          <w:trHeight w:val="5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D3EC20" w14:textId="77777777" w:rsidR="00194525" w:rsidRPr="00194525" w:rsidRDefault="00194525" w:rsidP="00194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64823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air_reserve.csv / hpg_reserve.csv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A4F9E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 &amp; hpg 레스토랑 예약 시스템</w:t>
            </w:r>
          </w:p>
        </w:tc>
      </w:tr>
      <w:tr w:rsidR="00194525" w:rsidRPr="00194525" w14:paraId="2BA088A9" w14:textId="77777777" w:rsidTr="00194525">
        <w:trPr>
          <w:trHeight w:val="5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153664" w14:textId="77777777" w:rsidR="00194525" w:rsidRPr="00194525" w:rsidRDefault="00194525" w:rsidP="00194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46722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air_store_info.csv / hpg_store_info.csv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53DCB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 &amp; hpg 레스토랑 세부 정보</w:t>
            </w:r>
          </w:p>
        </w:tc>
      </w:tr>
      <w:tr w:rsidR="00194525" w:rsidRPr="00194525" w14:paraId="7E7E05C5" w14:textId="77777777" w:rsidTr="00194525">
        <w:trPr>
          <w:trHeight w:val="5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7953C" w14:textId="77777777" w:rsidR="00194525" w:rsidRPr="00194525" w:rsidRDefault="00194525" w:rsidP="00194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4F078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store_id_relation.csv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A04FC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air &amp; hpg id</w:t>
            </w:r>
          </w:p>
        </w:tc>
      </w:tr>
      <w:tr w:rsidR="00194525" w:rsidRPr="00194525" w14:paraId="2F035938" w14:textId="77777777" w:rsidTr="00194525">
        <w:trPr>
          <w:trHeight w:val="5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B048AF" w14:textId="77777777" w:rsidR="00194525" w:rsidRPr="00194525" w:rsidRDefault="00194525" w:rsidP="00194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E12DA0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date_info.csv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03AFA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일본 공휴일 정보</w:t>
            </w:r>
          </w:p>
        </w:tc>
      </w:tr>
      <w:tr w:rsidR="00194525" w:rsidRPr="00194525" w14:paraId="1D3FD92E" w14:textId="77777777" w:rsidTr="00194525">
        <w:trPr>
          <w:trHeight w:val="5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828F5D" w14:textId="77777777" w:rsidR="00194525" w:rsidRPr="00194525" w:rsidRDefault="00194525" w:rsidP="001945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2AA57" w14:textId="77777777" w:rsidR="00194525" w:rsidRPr="00194525" w:rsidRDefault="00194525" w:rsidP="00194525">
            <w:pPr>
              <w:spacing w:after="0" w:line="360" w:lineRule="auto"/>
              <w:ind w:left="380" w:hanging="3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sample_submission.csv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DB75B" w14:textId="77777777" w:rsidR="00194525" w:rsidRPr="00194525" w:rsidRDefault="00194525" w:rsidP="00194525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4525">
              <w:rPr>
                <w:rFonts w:ascii="한컴돋움" w:eastAsia="한컴돋움" w:hAnsi="굴림" w:cs="굴림" w:hint="eastAsia"/>
                <w:color w:val="000000"/>
                <w:spacing w:val="-26"/>
                <w:kern w:val="0"/>
                <w:sz w:val="22"/>
              </w:rPr>
              <w:t>test set으로 사용. ‘id’는 air id와 방문 날짜를 결합하여 생성</w:t>
            </w:r>
          </w:p>
        </w:tc>
      </w:tr>
    </w:tbl>
    <w:p w14:paraId="3FBA0334" w14:textId="77777777" w:rsidR="00194525" w:rsidRPr="00194525" w:rsidRDefault="00194525" w:rsidP="00194525">
      <w:pPr>
        <w:pStyle w:val="a4"/>
      </w:pPr>
    </w:p>
    <w:p w14:paraId="4794714A" w14:textId="77777777" w:rsidR="00194525" w:rsidRDefault="00194525" w:rsidP="00194525">
      <w:pPr>
        <w:pStyle w:val="a4"/>
      </w:pPr>
      <w:r>
        <w:t>- tokyo_2016_weather</w:t>
      </w:r>
    </w:p>
    <w:p w14:paraId="5A3AE6FB" w14:textId="0F948ACE" w:rsidR="00194525" w:rsidRDefault="00194525" w:rsidP="00194525">
      <w:pPr>
        <w:pStyle w:val="a4"/>
      </w:pPr>
      <w:r>
        <w:t>- tokyo_2017_weather</w:t>
      </w:r>
    </w:p>
    <w:p w14:paraId="4CED34CE" w14:textId="77777777" w:rsidR="00194525" w:rsidRDefault="00194525" w:rsidP="00194525">
      <w:pPr>
        <w:pStyle w:val="a4"/>
      </w:pPr>
      <w:r>
        <w:t>* kaggle 내 weather 데이터를 검증하기 위한 통계청 도쿄 날씨 데이터(2016, 2017년)</w:t>
      </w:r>
    </w:p>
    <w:p w14:paraId="509DB31D" w14:textId="430F9170" w:rsidR="00194525" w:rsidRDefault="00194525" w:rsidP="00194525">
      <w:pPr>
        <w:pStyle w:val="a4"/>
      </w:pPr>
    </w:p>
    <w:p w14:paraId="474B3DEB" w14:textId="39C8C985" w:rsidR="00194525" w:rsidRPr="007F3A68" w:rsidRDefault="00194525" w:rsidP="00194525">
      <w:pPr>
        <w:pStyle w:val="a4"/>
        <w:rPr>
          <w:b/>
          <w:bCs/>
          <w:sz w:val="24"/>
          <w:szCs w:val="26"/>
        </w:rPr>
      </w:pPr>
      <w:r w:rsidRPr="007F3A68">
        <w:rPr>
          <w:rFonts w:hint="eastAsia"/>
          <w:b/>
          <w:bCs/>
          <w:sz w:val="24"/>
          <w:szCs w:val="26"/>
        </w:rPr>
        <w:t>2</w:t>
      </w:r>
      <w:r w:rsidRPr="007F3A68">
        <w:rPr>
          <w:b/>
          <w:bCs/>
          <w:sz w:val="24"/>
          <w:szCs w:val="26"/>
        </w:rPr>
        <w:t xml:space="preserve">. </w:t>
      </w:r>
      <w:r w:rsidR="004005F3" w:rsidRPr="007F3A68">
        <w:rPr>
          <w:rFonts w:hint="eastAsia"/>
          <w:b/>
          <w:bCs/>
          <w:sz w:val="24"/>
          <w:szCs w:val="26"/>
        </w:rPr>
        <w:t>사용코드</w:t>
      </w:r>
    </w:p>
    <w:p w14:paraId="5A4F3B36" w14:textId="46B99DDB" w:rsidR="007F3A68" w:rsidRDefault="007F3A68" w:rsidP="00194525">
      <w:pPr>
        <w:pStyle w:val="a4"/>
      </w:pPr>
      <w:r>
        <w:rPr>
          <w:rFonts w:hint="eastAsia"/>
        </w:rPr>
        <w:t>1</w:t>
      </w:r>
      <w:r>
        <w:t>) LSTM_2T</w:t>
      </w:r>
      <w:r>
        <w:rPr>
          <w:rFonts w:hint="eastAsia"/>
        </w:rPr>
        <w:t>.</w:t>
      </w:r>
      <w:r>
        <w:t>ipynb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</w:t>
      </w:r>
      <w:r>
        <w:t>STM, GRU</w:t>
      </w:r>
      <w:r>
        <w:rPr>
          <w:rFonts w:hint="eastAsia"/>
        </w:rPr>
        <w:t>를 적용한 코드</w:t>
      </w:r>
    </w:p>
    <w:p w14:paraId="20452F1C" w14:textId="65C1AE9B" w:rsidR="007F3A68" w:rsidRDefault="007F3A68" w:rsidP="00194525">
      <w:pPr>
        <w:pStyle w:val="a4"/>
      </w:pPr>
      <w:r>
        <w:rPr>
          <w:rFonts w:hint="eastAsia"/>
        </w:rPr>
        <w:t>2</w:t>
      </w:r>
      <w:r>
        <w:t xml:space="preserve">) ARIMA_1T.ipynb: ARIMA </w:t>
      </w:r>
      <w:r>
        <w:rPr>
          <w:rFonts w:hint="eastAsia"/>
        </w:rPr>
        <w:t>분석을 진행한 코드</w:t>
      </w:r>
    </w:p>
    <w:p w14:paraId="52545D54" w14:textId="2A14DA0D" w:rsidR="007F3A68" w:rsidRDefault="007F3A68" w:rsidP="00194525">
      <w:pPr>
        <w:pStyle w:val="a4"/>
        <w:rPr>
          <w:rFonts w:hint="eastAsia"/>
        </w:rPr>
      </w:pPr>
      <w:r>
        <w:rPr>
          <w:rFonts w:hint="eastAsia"/>
        </w:rPr>
        <w:t>데이터 전처리 내역은 주석 및 마크다운을 참고하며,</w:t>
      </w:r>
      <w:r>
        <w:t xml:space="preserve"> 2022.12.24</w:t>
      </w:r>
      <w:r>
        <w:rPr>
          <w:rFonts w:hint="eastAsia"/>
        </w:rPr>
        <w:t xml:space="preserve"> 개인업무보고 파일 참고 시 더 상세히 확인 가능</w:t>
      </w:r>
    </w:p>
    <w:p w14:paraId="033AF0DC" w14:textId="7CFDF903" w:rsidR="00194525" w:rsidRDefault="00194525" w:rsidP="00194525">
      <w:pPr>
        <w:pStyle w:val="a4"/>
      </w:pPr>
    </w:p>
    <w:p w14:paraId="3646F58E" w14:textId="3E5023C7" w:rsidR="007F3A68" w:rsidRPr="007F3A68" w:rsidRDefault="007F3A68" w:rsidP="00194525">
      <w:pPr>
        <w:pStyle w:val="a4"/>
        <w:rPr>
          <w:b/>
          <w:bCs/>
          <w:sz w:val="24"/>
          <w:szCs w:val="26"/>
        </w:rPr>
      </w:pPr>
      <w:r w:rsidRPr="007F3A68">
        <w:rPr>
          <w:rFonts w:hint="eastAsia"/>
          <w:b/>
          <w:bCs/>
          <w:sz w:val="24"/>
          <w:szCs w:val="26"/>
        </w:rPr>
        <w:t>3</w:t>
      </w:r>
      <w:r w:rsidRPr="007F3A68">
        <w:rPr>
          <w:b/>
          <w:bCs/>
          <w:sz w:val="24"/>
          <w:szCs w:val="26"/>
        </w:rPr>
        <w:t xml:space="preserve">. </w:t>
      </w:r>
      <w:r w:rsidRPr="007F3A68">
        <w:rPr>
          <w:rFonts w:hint="eastAsia"/>
          <w:b/>
          <w:bCs/>
          <w:sz w:val="24"/>
          <w:szCs w:val="26"/>
        </w:rPr>
        <w:t>추가상황변수</w:t>
      </w:r>
    </w:p>
    <w:p w14:paraId="2178DE72" w14:textId="2AC5816F" w:rsidR="007F3A68" w:rsidRDefault="007F3A68" w:rsidP="00194525">
      <w:pPr>
        <w:pStyle w:val="a4"/>
      </w:pPr>
      <w:r>
        <w:rPr>
          <w:rFonts w:hint="eastAsia"/>
        </w:rPr>
        <w:t>상권의 방문자 수 예측에 영향을 끼칠 추가 변수</w:t>
      </w:r>
      <w:r>
        <w:t xml:space="preserve"> </w:t>
      </w:r>
      <w:r>
        <w:rPr>
          <w:rFonts w:hint="eastAsia"/>
        </w:rPr>
        <w:t>탐색 과정으로,</w:t>
      </w:r>
      <w:r>
        <w:t xml:space="preserve"> </w:t>
      </w:r>
      <w:r>
        <w:rPr>
          <w:rFonts w:hint="eastAsia"/>
        </w:rPr>
        <w:t>일본의 1인당 국내총생산(</w:t>
      </w:r>
      <w:r>
        <w:t xml:space="preserve">GDP) </w:t>
      </w:r>
      <w:r>
        <w:rPr>
          <w:rFonts w:hint="eastAsia"/>
        </w:rPr>
        <w:t>지표 추가 첨부</w:t>
      </w:r>
    </w:p>
    <w:p w14:paraId="7603369E" w14:textId="03E82BE7" w:rsidR="007F3A68" w:rsidRPr="00194525" w:rsidRDefault="007F3A68" w:rsidP="00194525">
      <w:pPr>
        <w:pStyle w:val="a4"/>
        <w:rPr>
          <w:rFonts w:hint="eastAsia"/>
        </w:rPr>
      </w:pPr>
      <w:r>
        <w:rPr>
          <w:rFonts w:hint="eastAsia"/>
        </w:rPr>
        <w:t>(분석에 적용은 아직 x</w:t>
      </w:r>
      <w:r>
        <w:t>)</w:t>
      </w:r>
    </w:p>
    <w:sectPr w:rsidR="007F3A68" w:rsidRPr="00194525" w:rsidSect="001945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돋움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2D8B"/>
    <w:multiLevelType w:val="hybridMultilevel"/>
    <w:tmpl w:val="03CE2DF6"/>
    <w:lvl w:ilvl="0" w:tplc="E392F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DD6913"/>
    <w:multiLevelType w:val="hybridMultilevel"/>
    <w:tmpl w:val="634232FE"/>
    <w:lvl w:ilvl="0" w:tplc="B4E4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25"/>
    <w:rsid w:val="00194525"/>
    <w:rsid w:val="004005F3"/>
    <w:rsid w:val="007F3A68"/>
    <w:rsid w:val="00A2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8AF4"/>
  <w15:chartTrackingRefBased/>
  <w15:docId w15:val="{E28813A5-DB42-442A-99B7-57DB636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25"/>
    <w:pPr>
      <w:ind w:leftChars="400" w:left="800"/>
    </w:pPr>
  </w:style>
  <w:style w:type="paragraph" w:styleId="a4">
    <w:name w:val="No Spacing"/>
    <w:uiPriority w:val="1"/>
    <w:qFormat/>
    <w:rsid w:val="00194525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바탕글"/>
    <w:basedOn w:val="a"/>
    <w:rsid w:val="0019452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4005F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0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recruit-restaurant-visitor-forecasting/code" TargetMode="External"/><Relationship Id="rId5" Type="http://schemas.openxmlformats.org/officeDocument/2006/relationships/hyperlink" Target="https://blog.naver.com/id8436/2226088555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piai</dc:creator>
  <cp:keywords/>
  <dc:description/>
  <cp:lastModifiedBy>piai</cp:lastModifiedBy>
  <cp:revision>2</cp:revision>
  <dcterms:created xsi:type="dcterms:W3CDTF">2022-12-26T06:26:00Z</dcterms:created>
  <dcterms:modified xsi:type="dcterms:W3CDTF">2022-12-26T06:56:00Z</dcterms:modified>
</cp:coreProperties>
</file>