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C00" w:rsidRDefault="00C66C00" w:rsidP="00C66C00">
      <w:pPr>
        <w:ind w:left="210" w:right="210" w:firstLine="420"/>
        <w:rPr>
          <w:rFonts w:ascii="微软雅黑" w:eastAsia="微软雅黑" w:hAnsi="微软雅黑" w:cs="微软雅黑"/>
        </w:rPr>
      </w:pPr>
    </w:p>
    <w:p w:rsidR="00C66C00" w:rsidRDefault="00C66C00" w:rsidP="00C66C00">
      <w:pPr>
        <w:ind w:left="210" w:right="210" w:firstLine="420"/>
        <w:rPr>
          <w:rFonts w:ascii="微软雅黑" w:eastAsia="微软雅黑" w:hAnsi="微软雅黑" w:cs="微软雅黑"/>
        </w:rPr>
      </w:pPr>
    </w:p>
    <w:p w:rsidR="00C66C00" w:rsidRDefault="00C66C00" w:rsidP="00C66C00">
      <w:pPr>
        <w:ind w:left="210" w:right="210" w:firstLine="420"/>
        <w:rPr>
          <w:rFonts w:ascii="微软雅黑" w:eastAsia="微软雅黑" w:hAnsi="微软雅黑" w:cs="微软雅黑"/>
        </w:rPr>
      </w:pPr>
    </w:p>
    <w:p w:rsidR="00C66C00" w:rsidRDefault="00C66C00" w:rsidP="00C66C00">
      <w:pPr>
        <w:ind w:left="210" w:right="210" w:firstLine="420"/>
        <w:jc w:val="center"/>
        <w:rPr>
          <w:rFonts w:ascii="微软雅黑" w:eastAsia="微软雅黑" w:hAnsi="微软雅黑" w:cs="微软雅黑"/>
        </w:rPr>
      </w:pPr>
      <w:r>
        <w:object w:dxaOrig="3199" w:dyaOrig="1113">
          <v:rect id="rectole0000000000" o:spid="_x0000_i1025" style="width:160.1pt;height:55.35pt" o:ole="" o:preferrelative="t" stroked="f">
            <v:imagedata r:id="rId7" o:title=""/>
          </v:rect>
          <o:OLEObject Type="Embed" ProgID="StaticMetafile" ShapeID="rectole0000000000" DrawAspect="Content" ObjectID="_1675777622" r:id="rId8"/>
        </w:object>
      </w:r>
    </w:p>
    <w:p w:rsidR="00C66C00" w:rsidRDefault="00C66C00" w:rsidP="00C66C00">
      <w:pPr>
        <w:ind w:left="210" w:right="210" w:firstLine="420"/>
        <w:rPr>
          <w:rFonts w:ascii="微软雅黑" w:eastAsia="微软雅黑" w:hAnsi="微软雅黑" w:cs="微软雅黑"/>
        </w:rPr>
      </w:pPr>
    </w:p>
    <w:p w:rsidR="00C66C00" w:rsidRDefault="00C66C00" w:rsidP="00C66C00">
      <w:pPr>
        <w:ind w:left="210" w:right="210" w:firstLine="600"/>
        <w:jc w:val="center"/>
        <w:rPr>
          <w:rFonts w:ascii="微软雅黑" w:eastAsia="微软雅黑" w:hAnsi="微软雅黑" w:cs="微软雅黑"/>
          <w:sz w:val="30"/>
        </w:rPr>
      </w:pPr>
      <w:proofErr w:type="gramStart"/>
      <w:r>
        <w:rPr>
          <w:rFonts w:ascii="微软雅黑" w:eastAsia="微软雅黑" w:hAnsi="微软雅黑" w:cs="微软雅黑"/>
          <w:sz w:val="30"/>
        </w:rPr>
        <w:t>a</w:t>
      </w:r>
      <w:proofErr w:type="gramEnd"/>
      <w:r>
        <w:rPr>
          <w:rFonts w:ascii="微软雅黑" w:eastAsia="微软雅黑" w:hAnsi="微软雅黑" w:cs="微软雅黑"/>
          <w:sz w:val="30"/>
        </w:rPr>
        <w:t xml:space="preserve"> u t o m a t </w:t>
      </w:r>
      <w:proofErr w:type="spellStart"/>
      <w:r>
        <w:rPr>
          <w:rFonts w:ascii="微软雅黑" w:eastAsia="微软雅黑" w:hAnsi="微软雅黑" w:cs="微软雅黑"/>
          <w:sz w:val="30"/>
        </w:rPr>
        <w:t>i</w:t>
      </w:r>
      <w:proofErr w:type="spellEnd"/>
      <w:r>
        <w:rPr>
          <w:rFonts w:ascii="微软雅黑" w:eastAsia="微软雅黑" w:hAnsi="微软雅黑" w:cs="微软雅黑"/>
          <w:sz w:val="30"/>
        </w:rPr>
        <w:t xml:space="preserve"> o n</w:t>
      </w:r>
    </w:p>
    <w:p w:rsidR="00C66C00" w:rsidRDefault="00C66C00" w:rsidP="00C66C00">
      <w:pPr>
        <w:ind w:left="210" w:right="210" w:firstLine="420"/>
        <w:rPr>
          <w:rFonts w:ascii="Calibri" w:eastAsia="Calibri" w:hAnsi="Calibri" w:cs="Calibri"/>
        </w:rPr>
      </w:pPr>
    </w:p>
    <w:p w:rsidR="00C66C00" w:rsidRDefault="00C66C00" w:rsidP="00C66C00">
      <w:pPr>
        <w:ind w:left="210" w:right="210" w:firstLine="420"/>
        <w:jc w:val="left"/>
        <w:rPr>
          <w:rFonts w:ascii="Calibri" w:eastAsia="Calibri" w:hAnsi="Calibri" w:cs="Calibri"/>
        </w:rPr>
      </w:pPr>
    </w:p>
    <w:p w:rsidR="00C66C00" w:rsidRDefault="00C66C00" w:rsidP="00C66C00">
      <w:pPr>
        <w:ind w:left="210" w:right="210" w:firstLine="420"/>
        <w:jc w:val="left"/>
        <w:rPr>
          <w:rFonts w:ascii="Calibri" w:eastAsia="Calibri" w:hAnsi="Calibri" w:cs="Calibri"/>
        </w:rPr>
      </w:pPr>
    </w:p>
    <w:p w:rsidR="00C66C00" w:rsidRDefault="00C66C00" w:rsidP="00C66C00">
      <w:pPr>
        <w:ind w:left="210" w:right="210" w:firstLine="420"/>
        <w:jc w:val="left"/>
        <w:rPr>
          <w:rFonts w:ascii="Calibri" w:eastAsia="Calibri" w:hAnsi="Calibri" w:cs="Calibri"/>
        </w:rPr>
      </w:pPr>
    </w:p>
    <w:p w:rsidR="00C66C00" w:rsidRDefault="00C66C00" w:rsidP="00C66C00">
      <w:pPr>
        <w:ind w:left="210" w:right="210" w:firstLine="420"/>
        <w:jc w:val="left"/>
        <w:rPr>
          <w:rFonts w:ascii="Calibri" w:eastAsia="Calibri" w:hAnsi="Calibri" w:cs="Calibri"/>
        </w:rPr>
      </w:pPr>
    </w:p>
    <w:p w:rsidR="00C66C00" w:rsidRDefault="00C66C00" w:rsidP="00C66C00">
      <w:pPr>
        <w:ind w:left="210" w:right="210" w:firstLine="420"/>
        <w:jc w:val="left"/>
        <w:rPr>
          <w:rFonts w:ascii="Calibri" w:eastAsia="Calibri" w:hAnsi="Calibri" w:cs="Calibri"/>
        </w:rPr>
      </w:pPr>
    </w:p>
    <w:p w:rsidR="00C66C00" w:rsidRDefault="00C66C00" w:rsidP="00C66C00">
      <w:pPr>
        <w:ind w:left="210" w:right="210" w:firstLine="560"/>
        <w:jc w:val="right"/>
        <w:rPr>
          <w:rFonts w:ascii="Calibri" w:eastAsia="Calibri" w:hAnsi="Calibri" w:cs="Calibri"/>
        </w:rPr>
      </w:pPr>
      <w:proofErr w:type="spellStart"/>
      <w:r>
        <w:rPr>
          <w:rFonts w:ascii="微软雅黑" w:eastAsia="微软雅黑" w:hAnsi="微软雅黑" w:cs="微软雅黑"/>
          <w:sz w:val="28"/>
        </w:rPr>
        <w:t>PlcHive</w:t>
      </w:r>
      <w:proofErr w:type="spellEnd"/>
    </w:p>
    <w:p w:rsidR="00C66C00" w:rsidRDefault="00C66C00" w:rsidP="00C66C00">
      <w:pPr>
        <w:ind w:left="210" w:right="210" w:firstLine="560"/>
        <w:jc w:val="right"/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用户手册</w:t>
      </w:r>
    </w:p>
    <w:p w:rsidR="00C66C00" w:rsidRDefault="00C66C00" w:rsidP="00C66C00">
      <w:pPr>
        <w:ind w:left="210" w:right="210" w:firstLine="560"/>
        <w:jc w:val="right"/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版本 1.0.0</w:t>
      </w:r>
    </w:p>
    <w:p w:rsidR="00C66C00" w:rsidRDefault="00C66C00" w:rsidP="00C66C00">
      <w:pPr>
        <w:ind w:left="210" w:right="210" w:firstLine="560"/>
        <w:jc w:val="right"/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日期：2021-02-20</w:t>
      </w:r>
    </w:p>
    <w:p w:rsidR="00C66C00" w:rsidRDefault="00C66C00" w:rsidP="00C66C00">
      <w:pPr>
        <w:ind w:left="210" w:right="210" w:firstLine="560"/>
        <w:jc w:val="right"/>
        <w:rPr>
          <w:rFonts w:ascii="微软雅黑" w:eastAsia="微软雅黑" w:hAnsi="微软雅黑" w:cs="微软雅黑"/>
          <w:sz w:val="28"/>
        </w:rPr>
      </w:pPr>
    </w:p>
    <w:p w:rsidR="00C66C00" w:rsidRDefault="00C66C00" w:rsidP="00C66C00">
      <w:pPr>
        <w:ind w:left="210" w:right="210" w:firstLine="560"/>
        <w:jc w:val="right"/>
        <w:rPr>
          <w:rFonts w:ascii="微软雅黑" w:eastAsia="微软雅黑" w:hAnsi="微软雅黑" w:cs="微软雅黑"/>
          <w:sz w:val="28"/>
        </w:rPr>
      </w:pPr>
    </w:p>
    <w:p w:rsidR="00C66C00" w:rsidRDefault="00C66C00" w:rsidP="00C66C00">
      <w:pPr>
        <w:ind w:left="210" w:right="210" w:firstLine="560"/>
        <w:jc w:val="right"/>
        <w:rPr>
          <w:rFonts w:ascii="微软雅黑" w:eastAsia="微软雅黑" w:hAnsi="微软雅黑" w:cs="微软雅黑"/>
          <w:sz w:val="28"/>
        </w:rPr>
      </w:pPr>
    </w:p>
    <w:p w:rsidR="00C66C00" w:rsidRPr="00C66C00" w:rsidRDefault="00C66C00" w:rsidP="00C66C00">
      <w:pPr>
        <w:ind w:left="210" w:right="210" w:firstLine="560"/>
        <w:jc w:val="right"/>
        <w:rPr>
          <w:rFonts w:ascii="微软雅黑" w:eastAsia="微软雅黑" w:hAnsi="微软雅黑" w:cs="微软雅黑"/>
          <w:sz w:val="28"/>
        </w:rPr>
      </w:pPr>
    </w:p>
    <w:p w:rsidR="00C66C00" w:rsidRDefault="00C66C00" w:rsidP="00C66C00">
      <w:pPr>
        <w:ind w:left="210" w:right="210" w:firstLine="420"/>
        <w:jc w:val="left"/>
        <w:rPr>
          <w:rFonts w:ascii="Calibri" w:eastAsia="Calibri" w:hAnsi="Calibri" w:cs="Calibri"/>
        </w:rPr>
      </w:pPr>
    </w:p>
    <w:tbl>
      <w:tblPr>
        <w:tblW w:w="8784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7"/>
        <w:gridCol w:w="1419"/>
        <w:gridCol w:w="3704"/>
        <w:gridCol w:w="2134"/>
      </w:tblGrid>
      <w:tr w:rsidR="00C66C00" w:rsidTr="00C66C00">
        <w:trPr>
          <w:jc w:val="center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1A1F9"/>
            <w:tcMar>
              <w:left w:w="108" w:type="dxa"/>
              <w:right w:w="108" w:type="dxa"/>
            </w:tcMar>
          </w:tcPr>
          <w:p w:rsidR="00C66C00" w:rsidRDefault="00C66C00" w:rsidP="00C66C00">
            <w:pPr>
              <w:ind w:leftChars="0" w:left="0" w:right="210" w:firstLineChars="0" w:firstLine="0"/>
              <w:jc w:val="center"/>
            </w:pPr>
            <w:r>
              <w:rPr>
                <w:rFonts w:ascii="微软雅黑" w:eastAsia="微软雅黑" w:hAnsi="微软雅黑" w:cs="微软雅黑"/>
              </w:rPr>
              <w:t>版本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1A1F9"/>
            <w:tcMar>
              <w:left w:w="108" w:type="dxa"/>
              <w:right w:w="108" w:type="dxa"/>
            </w:tcMar>
          </w:tcPr>
          <w:p w:rsidR="00C66C00" w:rsidRDefault="00C66C00" w:rsidP="00C66C00">
            <w:pPr>
              <w:ind w:leftChars="0" w:left="0" w:right="210" w:firstLineChars="0" w:firstLine="0"/>
              <w:jc w:val="center"/>
            </w:pPr>
            <w:r>
              <w:rPr>
                <w:rFonts w:ascii="微软雅黑" w:eastAsia="微软雅黑" w:hAnsi="微软雅黑" w:cs="微软雅黑"/>
              </w:rPr>
              <w:t>编制人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1A1F9"/>
            <w:tcMar>
              <w:left w:w="108" w:type="dxa"/>
              <w:right w:w="108" w:type="dxa"/>
            </w:tcMar>
          </w:tcPr>
          <w:p w:rsidR="00C66C00" w:rsidRDefault="00C66C00" w:rsidP="00C66C00">
            <w:pPr>
              <w:tabs>
                <w:tab w:val="left" w:pos="1366"/>
                <w:tab w:val="center" w:pos="2656"/>
              </w:tabs>
              <w:ind w:leftChars="0" w:left="0" w:right="210" w:firstLineChars="0" w:firstLine="0"/>
              <w:jc w:val="center"/>
            </w:pPr>
            <w:r>
              <w:rPr>
                <w:rFonts w:ascii="微软雅黑" w:eastAsia="微软雅黑" w:hAnsi="微软雅黑" w:cs="微软雅黑"/>
              </w:rPr>
              <w:t>修改描述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1A1F9"/>
            <w:tcMar>
              <w:left w:w="108" w:type="dxa"/>
              <w:right w:w="108" w:type="dxa"/>
            </w:tcMar>
          </w:tcPr>
          <w:p w:rsidR="00C66C00" w:rsidRDefault="00C66C00" w:rsidP="00C66C00">
            <w:pPr>
              <w:ind w:leftChars="0" w:left="0" w:right="210" w:firstLineChars="0" w:firstLine="0"/>
              <w:jc w:val="center"/>
            </w:pPr>
            <w:r>
              <w:rPr>
                <w:rFonts w:ascii="微软雅黑" w:eastAsia="微软雅黑" w:hAnsi="微软雅黑" w:cs="微软雅黑"/>
              </w:rPr>
              <w:t>日期</w:t>
            </w:r>
          </w:p>
        </w:tc>
      </w:tr>
      <w:tr w:rsidR="00C66C00" w:rsidTr="00C66C00">
        <w:trPr>
          <w:trHeight w:val="560"/>
          <w:jc w:val="center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6C00" w:rsidRDefault="00C66C00" w:rsidP="00C66C00">
            <w:pPr>
              <w:ind w:leftChars="0" w:left="0" w:right="210" w:firstLineChars="0" w:firstLine="0"/>
              <w:jc w:val="center"/>
              <w:rPr>
                <w:rFonts w:ascii="宋体" w:eastAsia="宋体" w:hAnsi="宋体" w:cs="宋体"/>
                <w:sz w:val="22"/>
              </w:rPr>
            </w:pPr>
            <w:r w:rsidRPr="00277B70">
              <w:rPr>
                <w:rFonts w:ascii="微软雅黑" w:eastAsia="微软雅黑" w:hAnsi="微软雅黑" w:cs="微软雅黑" w:hint="eastAsia"/>
              </w:rPr>
              <w:t>1.</w:t>
            </w:r>
            <w:r>
              <w:rPr>
                <w:rFonts w:ascii="微软雅黑" w:eastAsia="微软雅黑" w:hAnsi="微软雅黑" w:cs="微软雅黑"/>
              </w:rPr>
              <w:t>0</w:t>
            </w:r>
            <w:r w:rsidRPr="00277B70">
              <w:rPr>
                <w:rFonts w:ascii="微软雅黑" w:eastAsia="微软雅黑" w:hAnsi="微软雅黑" w:cs="微软雅黑" w:hint="eastAsia"/>
              </w:rPr>
              <w:t>.0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6C00" w:rsidRPr="00277B70" w:rsidRDefault="00BE7BC8" w:rsidP="00C66C00">
            <w:pPr>
              <w:ind w:leftChars="0" w:left="0" w:right="210" w:firstLineChars="0" w:firstLine="0"/>
              <w:jc w:val="center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卜亚文</w:t>
            </w:r>
            <w:proofErr w:type="gramEnd"/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6C00" w:rsidRPr="00277B70" w:rsidRDefault="00C66C00" w:rsidP="00C66C00">
            <w:pPr>
              <w:ind w:leftChars="0" w:left="0" w:right="210"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初稿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66C00" w:rsidRDefault="00C66C00" w:rsidP="00C66C00">
            <w:pPr>
              <w:ind w:leftChars="0" w:left="0" w:right="210" w:firstLineChars="0" w:firstLine="0"/>
              <w:jc w:val="center"/>
              <w:rPr>
                <w:rFonts w:ascii="宋体" w:eastAsia="宋体" w:hAnsi="宋体" w:cs="宋体"/>
                <w:sz w:val="22"/>
              </w:rPr>
            </w:pPr>
            <w:r w:rsidRPr="00277B70"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 w:rsidRPr="00277B70">
              <w:rPr>
                <w:rFonts w:ascii="微软雅黑" w:eastAsia="微软雅黑" w:hAnsi="微软雅黑" w:cs="微软雅黑"/>
              </w:rPr>
              <w:t>-</w:t>
            </w:r>
            <w:r>
              <w:rPr>
                <w:rFonts w:ascii="微软雅黑" w:eastAsia="微软雅黑" w:hAnsi="微软雅黑" w:cs="微软雅黑"/>
              </w:rPr>
              <w:t>02</w:t>
            </w:r>
            <w:r w:rsidRPr="00277B70">
              <w:rPr>
                <w:rFonts w:ascii="微软雅黑" w:eastAsia="微软雅黑" w:hAnsi="微软雅黑" w:cs="微软雅黑"/>
              </w:rPr>
              <w:t>-</w:t>
            </w:r>
            <w:r w:rsidR="00BE7BC8">
              <w:rPr>
                <w:rFonts w:ascii="微软雅黑" w:eastAsia="微软雅黑" w:hAnsi="微软雅黑" w:cs="微软雅黑"/>
              </w:rPr>
              <w:t>20</w:t>
            </w:r>
          </w:p>
        </w:tc>
      </w:tr>
      <w:tr w:rsidR="00BE7BC8" w:rsidTr="00C66C00">
        <w:trPr>
          <w:trHeight w:val="560"/>
          <w:jc w:val="center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E7BC8" w:rsidRPr="00277B70" w:rsidRDefault="00BE7BC8" w:rsidP="00C66C00">
            <w:pPr>
              <w:ind w:leftChars="0" w:left="0" w:right="210" w:firstLineChars="0" w:firstLine="0"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1.0.1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E7BC8" w:rsidRDefault="00BE7BC8" w:rsidP="00C66C00">
            <w:pPr>
              <w:ind w:leftChars="0" w:left="0" w:right="210" w:firstLineChars="0" w:firstLine="0"/>
              <w:jc w:val="center"/>
              <w:rPr>
                <w:rFonts w:ascii="微软雅黑" w:eastAsia="微软雅黑" w:hAnsi="微软雅黑" w:cs="微软雅黑" w:hint="eastAsia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卜亚文</w:t>
            </w:r>
            <w:proofErr w:type="gramEnd"/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E7BC8" w:rsidRDefault="00BE7BC8" w:rsidP="00C66C00">
            <w:pPr>
              <w:ind w:leftChars="0" w:left="0" w:right="210" w:firstLineChars="0" w:firstLine="0"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多线程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E7BC8" w:rsidRPr="00277B70" w:rsidRDefault="00BE7BC8" w:rsidP="00C66C00">
            <w:pPr>
              <w:ind w:leftChars="0" w:left="0" w:right="210" w:firstLineChars="0" w:firstLine="0"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2021-02-25</w:t>
            </w:r>
          </w:p>
        </w:tc>
      </w:tr>
    </w:tbl>
    <w:p w:rsidR="00C66C00" w:rsidRDefault="00C66C00">
      <w:pPr>
        <w:widowControl/>
        <w:ind w:leftChars="0" w:left="0" w:rightChars="0" w:right="0" w:firstLineChars="0" w:firstLine="0"/>
        <w:jc w:val="left"/>
      </w:pPr>
    </w:p>
    <w:p w:rsidR="00BE7BC8" w:rsidRPr="009E4BB4" w:rsidRDefault="00BE7BC8" w:rsidP="009E4BB4">
      <w:pPr>
        <w:pStyle w:val="a6"/>
        <w:ind w:left="210" w:right="210" w:firstLine="600"/>
      </w:pPr>
      <w:r w:rsidRPr="009E4BB4">
        <w:rPr>
          <w:rFonts w:hint="eastAsia"/>
        </w:rPr>
        <w:lastRenderedPageBreak/>
        <w:t>添加</w:t>
      </w:r>
      <w:r w:rsidR="009E4BB4" w:rsidRPr="009E4BB4">
        <w:rPr>
          <w:rFonts w:hint="eastAsia"/>
        </w:rPr>
        <w:t>站位</w:t>
      </w:r>
    </w:p>
    <w:p w:rsidR="00E81B5C" w:rsidRPr="00BE7BC8" w:rsidRDefault="00F1360D" w:rsidP="00BE7BC8">
      <w:pPr>
        <w:ind w:leftChars="0" w:left="0" w:right="210" w:firstLineChars="0" w:firstLine="0"/>
        <w:rPr>
          <w:rFonts w:ascii="微软雅黑" w:eastAsia="微软雅黑" w:hAnsi="微软雅黑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428483</wp:posOffset>
            </wp:positionV>
            <wp:extent cx="5274310" cy="122174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66C00" w:rsidRPr="00BE7BC8">
        <w:rPr>
          <w:rFonts w:ascii="微软雅黑" w:eastAsia="微软雅黑" w:hAnsi="微软雅黑"/>
          <w:sz w:val="24"/>
        </w:rPr>
        <w:t>AutoTool</w:t>
      </w:r>
      <w:r w:rsidR="00844CFD" w:rsidRPr="00BE7BC8">
        <w:rPr>
          <w:rFonts w:ascii="微软雅黑" w:eastAsia="微软雅黑" w:hAnsi="微软雅黑" w:hint="eastAsia"/>
          <w:sz w:val="24"/>
        </w:rPr>
        <w:t>.</w:t>
      </w:r>
      <w:r w:rsidR="00844CFD" w:rsidRPr="00BE7BC8">
        <w:rPr>
          <w:rFonts w:ascii="微软雅黑" w:eastAsia="微软雅黑" w:hAnsi="微软雅黑"/>
          <w:sz w:val="24"/>
        </w:rPr>
        <w:t>cs</w:t>
      </w:r>
      <w:proofErr w:type="spellEnd"/>
      <w:r w:rsidR="00844CFD" w:rsidRPr="00BE7BC8">
        <w:rPr>
          <w:rFonts w:ascii="微软雅黑" w:eastAsia="微软雅黑" w:hAnsi="微软雅黑"/>
          <w:sz w:val="24"/>
        </w:rPr>
        <w:t xml:space="preserve"> </w:t>
      </w:r>
      <w:r w:rsidR="00844CFD" w:rsidRPr="00BE7BC8">
        <w:rPr>
          <w:rFonts w:ascii="微软雅黑" w:eastAsia="微软雅黑" w:hAnsi="微软雅黑" w:hint="eastAsia"/>
          <w:sz w:val="24"/>
        </w:rPr>
        <w:t>文件</w:t>
      </w:r>
      <w:r w:rsidR="00844CFD" w:rsidRPr="00BE7BC8">
        <w:rPr>
          <w:rFonts w:ascii="微软雅黑" w:eastAsia="微软雅黑" w:hAnsi="微软雅黑"/>
          <w:sz w:val="24"/>
        </w:rPr>
        <w:t>中添加站位</w:t>
      </w:r>
      <w:r w:rsidR="00844CFD" w:rsidRPr="00BE7BC8">
        <w:rPr>
          <w:rFonts w:ascii="微软雅黑" w:eastAsia="微软雅黑" w:hAnsi="微软雅黑" w:hint="eastAsia"/>
          <w:sz w:val="24"/>
        </w:rPr>
        <w:t>，</w:t>
      </w:r>
      <w:r w:rsidR="00844CFD" w:rsidRPr="00BE7BC8">
        <w:rPr>
          <w:rFonts w:ascii="微软雅黑" w:eastAsia="微软雅黑" w:hAnsi="微软雅黑"/>
          <w:sz w:val="24"/>
        </w:rPr>
        <w:t>每一个站位对应一个</w:t>
      </w:r>
      <w:r w:rsidR="00844CFD" w:rsidRPr="00BE7BC8">
        <w:rPr>
          <w:rFonts w:ascii="微软雅黑" w:eastAsia="微软雅黑" w:hAnsi="微软雅黑" w:hint="eastAsia"/>
          <w:sz w:val="24"/>
        </w:rPr>
        <w:t>PLC机台</w:t>
      </w:r>
      <w:r w:rsidR="00844CFD" w:rsidRPr="00BE7BC8">
        <w:rPr>
          <w:rFonts w:ascii="微软雅黑" w:eastAsia="微软雅黑" w:hAnsi="微软雅黑"/>
          <w:sz w:val="24"/>
        </w:rPr>
        <w:t>。</w:t>
      </w:r>
    </w:p>
    <w:p w:rsidR="009E4BB4" w:rsidRPr="00F1360D" w:rsidRDefault="009E4BB4" w:rsidP="00F1360D">
      <w:pPr>
        <w:ind w:leftChars="0" w:left="0" w:right="210" w:firstLineChars="0" w:firstLine="0"/>
        <w:rPr>
          <w:rFonts w:ascii="微软雅黑" w:eastAsia="微软雅黑" w:hAnsi="微软雅黑" w:hint="eastAsia"/>
          <w:sz w:val="24"/>
        </w:rPr>
      </w:pPr>
    </w:p>
    <w:p w:rsidR="00BE7BC8" w:rsidRDefault="00BE7BC8" w:rsidP="009E4BB4">
      <w:pPr>
        <w:pStyle w:val="a6"/>
        <w:ind w:left="210" w:right="210" w:firstLine="600"/>
      </w:pPr>
      <w:proofErr w:type="spellStart"/>
      <w:r w:rsidRPr="00844CFD">
        <w:rPr>
          <w:rFonts w:hint="eastAsia"/>
        </w:rPr>
        <w:t>HiveMode</w:t>
      </w:r>
      <w:proofErr w:type="spellEnd"/>
    </w:p>
    <w:p w:rsidR="004339F6" w:rsidRPr="00BE7BC8" w:rsidRDefault="00844CFD" w:rsidP="00BE7BC8">
      <w:pPr>
        <w:ind w:leftChars="0" w:left="0" w:right="210" w:firstLineChars="0" w:firstLine="0"/>
        <w:rPr>
          <w:rFonts w:ascii="微软雅黑" w:eastAsia="微软雅黑" w:hAnsi="微软雅黑"/>
          <w:sz w:val="24"/>
        </w:rPr>
      </w:pPr>
      <w:r w:rsidRPr="00BE7BC8">
        <w:rPr>
          <w:rFonts w:ascii="微软雅黑" w:eastAsia="微软雅黑" w:hAnsi="微软雅黑"/>
          <w:sz w:val="24"/>
        </w:rPr>
        <w:t xml:space="preserve">systemParam.xml </w:t>
      </w:r>
      <w:r w:rsidRPr="00BE7BC8">
        <w:rPr>
          <w:rFonts w:ascii="微软雅黑" w:eastAsia="微软雅黑" w:hAnsi="微软雅黑" w:hint="eastAsia"/>
          <w:sz w:val="24"/>
        </w:rPr>
        <w:t>文件中修改</w:t>
      </w:r>
      <w:r w:rsidRPr="00BE7BC8">
        <w:rPr>
          <w:rFonts w:ascii="微软雅黑" w:eastAsia="微软雅黑" w:hAnsi="微软雅黑"/>
          <w:sz w:val="24"/>
        </w:rPr>
        <w:t>所需的运行模式</w:t>
      </w:r>
      <w:proofErr w:type="spellStart"/>
      <w:r w:rsidRPr="00BE7BC8">
        <w:rPr>
          <w:rFonts w:ascii="微软雅黑" w:eastAsia="微软雅黑" w:hAnsi="微软雅黑" w:hint="eastAsia"/>
          <w:sz w:val="24"/>
        </w:rPr>
        <w:t>HiveMode</w:t>
      </w:r>
      <w:proofErr w:type="spellEnd"/>
      <w:r w:rsidRPr="00BE7BC8">
        <w:rPr>
          <w:rFonts w:ascii="微软雅黑" w:eastAsia="微软雅黑" w:hAnsi="微软雅黑" w:hint="eastAsia"/>
          <w:sz w:val="24"/>
        </w:rPr>
        <w:t>的当前值，</w:t>
      </w:r>
      <w:r w:rsidRPr="00BE7BC8">
        <w:rPr>
          <w:rFonts w:ascii="微软雅黑" w:eastAsia="微软雅黑" w:hAnsi="微软雅黑"/>
          <w:sz w:val="24"/>
        </w:rPr>
        <w:t>其中</w:t>
      </w:r>
      <w:r w:rsidRPr="00BE7BC8">
        <w:rPr>
          <w:rFonts w:ascii="微软雅黑" w:eastAsia="微软雅黑" w:hAnsi="微软雅黑" w:hint="eastAsia"/>
          <w:sz w:val="24"/>
        </w:rPr>
        <w:t>参数</w:t>
      </w:r>
      <w:r w:rsidR="002123BE" w:rsidRPr="00BE7BC8">
        <w:rPr>
          <w:rFonts w:ascii="微软雅黑" w:eastAsia="微软雅黑" w:hAnsi="微软雅黑" w:hint="eastAsia"/>
          <w:sz w:val="24"/>
        </w:rPr>
        <w:t>：</w:t>
      </w:r>
    </w:p>
    <w:p w:rsidR="004339F6" w:rsidRDefault="00844CFD" w:rsidP="004339F6">
      <w:pPr>
        <w:pStyle w:val="a5"/>
        <w:ind w:leftChars="0" w:left="360" w:right="210" w:firstLineChars="0" w:firstLine="0"/>
        <w:rPr>
          <w:rFonts w:ascii="微软雅黑" w:eastAsia="微软雅黑" w:hAnsi="微软雅黑"/>
          <w:sz w:val="24"/>
        </w:rPr>
      </w:pPr>
      <w:r w:rsidRPr="00844CFD">
        <w:rPr>
          <w:rFonts w:ascii="微软雅黑" w:eastAsia="微软雅黑" w:hAnsi="微软雅黑" w:hint="eastAsia"/>
          <w:sz w:val="24"/>
        </w:rPr>
        <w:t>0:读取</w:t>
      </w:r>
      <w:r w:rsidR="004339F6">
        <w:rPr>
          <w:rFonts w:ascii="微软雅黑" w:eastAsia="微软雅黑" w:hAnsi="微软雅黑" w:hint="eastAsia"/>
          <w:sz w:val="24"/>
        </w:rPr>
        <w:t>指定共享</w:t>
      </w:r>
      <w:r w:rsidR="004339F6">
        <w:rPr>
          <w:rFonts w:ascii="微软雅黑" w:eastAsia="微软雅黑" w:hAnsi="微软雅黑"/>
          <w:sz w:val="24"/>
        </w:rPr>
        <w:t>文件夹下的相关csv文件</w:t>
      </w:r>
      <w:r w:rsidRPr="00844CFD">
        <w:rPr>
          <w:rFonts w:ascii="微软雅黑" w:eastAsia="微软雅黑" w:hAnsi="微软雅黑" w:hint="eastAsia"/>
          <w:sz w:val="24"/>
        </w:rPr>
        <w:t>转换</w:t>
      </w:r>
      <w:r w:rsidR="004339F6">
        <w:rPr>
          <w:rFonts w:ascii="微软雅黑" w:eastAsia="微软雅黑" w:hAnsi="微软雅黑" w:hint="eastAsia"/>
          <w:sz w:val="24"/>
        </w:rPr>
        <w:t>成</w:t>
      </w:r>
      <w:proofErr w:type="spellStart"/>
      <w:r w:rsidR="004339F6">
        <w:rPr>
          <w:rFonts w:ascii="微软雅黑" w:eastAsia="微软雅黑" w:hAnsi="微软雅黑" w:hint="eastAsia"/>
          <w:sz w:val="24"/>
        </w:rPr>
        <w:t>json</w:t>
      </w:r>
      <w:proofErr w:type="spellEnd"/>
      <w:r w:rsidR="004339F6">
        <w:rPr>
          <w:rFonts w:ascii="微软雅黑" w:eastAsia="微软雅黑" w:hAnsi="微软雅黑"/>
          <w:sz w:val="24"/>
        </w:rPr>
        <w:t>格式后</w:t>
      </w:r>
      <w:r w:rsidRPr="00844CFD">
        <w:rPr>
          <w:rFonts w:ascii="微软雅黑" w:eastAsia="微软雅黑" w:hAnsi="微软雅黑" w:hint="eastAsia"/>
          <w:sz w:val="24"/>
        </w:rPr>
        <w:t>再上传</w:t>
      </w:r>
      <w:r w:rsidR="004339F6">
        <w:rPr>
          <w:rFonts w:ascii="微软雅黑" w:eastAsia="微软雅黑" w:hAnsi="微软雅黑" w:hint="eastAsia"/>
          <w:sz w:val="24"/>
        </w:rPr>
        <w:t>到</w:t>
      </w:r>
      <w:r w:rsidR="004339F6">
        <w:rPr>
          <w:rFonts w:ascii="微软雅黑" w:eastAsia="微软雅黑" w:hAnsi="微软雅黑"/>
          <w:sz w:val="24"/>
        </w:rPr>
        <w:t>服务器中</w:t>
      </w:r>
      <w:r w:rsidR="004339F6">
        <w:rPr>
          <w:rFonts w:ascii="微软雅黑" w:eastAsia="微软雅黑" w:hAnsi="微软雅黑" w:hint="eastAsia"/>
          <w:sz w:val="24"/>
        </w:rPr>
        <w:t>；</w:t>
      </w:r>
    </w:p>
    <w:p w:rsidR="004339F6" w:rsidRDefault="00844CFD" w:rsidP="004339F6">
      <w:pPr>
        <w:pStyle w:val="a5"/>
        <w:ind w:leftChars="0" w:left="360" w:right="210" w:firstLineChars="0" w:firstLine="0"/>
        <w:rPr>
          <w:rFonts w:ascii="微软雅黑" w:eastAsia="微软雅黑" w:hAnsi="微软雅黑"/>
          <w:sz w:val="24"/>
        </w:rPr>
      </w:pPr>
      <w:r w:rsidRPr="00844CFD">
        <w:rPr>
          <w:rFonts w:ascii="微软雅黑" w:eastAsia="微软雅黑" w:hAnsi="微软雅黑" w:hint="eastAsia"/>
          <w:sz w:val="24"/>
        </w:rPr>
        <w:t>1:直接上传</w:t>
      </w:r>
      <w:r w:rsidR="004339F6">
        <w:rPr>
          <w:rFonts w:ascii="微软雅黑" w:eastAsia="微软雅黑" w:hAnsi="微软雅黑" w:hint="eastAsia"/>
          <w:sz w:val="24"/>
        </w:rPr>
        <w:t>传递到</w:t>
      </w:r>
      <w:r w:rsidR="004339F6">
        <w:rPr>
          <w:rFonts w:ascii="微软雅黑" w:eastAsia="微软雅黑" w:hAnsi="微软雅黑"/>
          <w:sz w:val="24"/>
        </w:rPr>
        <w:t>本地的</w:t>
      </w:r>
      <w:r w:rsidR="004339F6">
        <w:rPr>
          <w:rFonts w:ascii="微软雅黑" w:eastAsia="微软雅黑" w:hAnsi="微软雅黑" w:hint="eastAsia"/>
          <w:sz w:val="24"/>
        </w:rPr>
        <w:t>共享</w:t>
      </w:r>
      <w:r w:rsidR="004339F6">
        <w:rPr>
          <w:rFonts w:ascii="微软雅黑" w:eastAsia="微软雅黑" w:hAnsi="微软雅黑"/>
          <w:sz w:val="24"/>
        </w:rPr>
        <w:t>文件夹中的</w:t>
      </w:r>
      <w:proofErr w:type="spellStart"/>
      <w:r w:rsidR="004339F6">
        <w:rPr>
          <w:rFonts w:ascii="微软雅黑" w:eastAsia="微软雅黑" w:hAnsi="微软雅黑"/>
          <w:sz w:val="24"/>
        </w:rPr>
        <w:t>json</w:t>
      </w:r>
      <w:proofErr w:type="spellEnd"/>
      <w:r w:rsidR="004339F6">
        <w:rPr>
          <w:rFonts w:ascii="微软雅黑" w:eastAsia="微软雅黑" w:hAnsi="微软雅黑"/>
          <w:sz w:val="24"/>
        </w:rPr>
        <w:t>文件到服务器中</w:t>
      </w:r>
      <w:r w:rsidR="004339F6">
        <w:rPr>
          <w:rFonts w:ascii="微软雅黑" w:eastAsia="微软雅黑" w:hAnsi="微软雅黑" w:hint="eastAsia"/>
          <w:sz w:val="24"/>
        </w:rPr>
        <w:t>；</w:t>
      </w:r>
    </w:p>
    <w:p w:rsidR="009E4BB4" w:rsidRDefault="00844CFD" w:rsidP="00DA1CD7">
      <w:pPr>
        <w:pStyle w:val="a5"/>
        <w:ind w:leftChars="0" w:left="360" w:right="210" w:firstLineChars="0" w:firstLine="0"/>
        <w:rPr>
          <w:rFonts w:ascii="微软雅黑" w:eastAsia="微软雅黑" w:hAnsi="微软雅黑"/>
          <w:sz w:val="24"/>
        </w:rPr>
      </w:pPr>
      <w:r w:rsidRPr="00844CFD">
        <w:rPr>
          <w:rFonts w:ascii="微软雅黑" w:eastAsia="微软雅黑" w:hAnsi="微软雅黑" w:hint="eastAsia"/>
          <w:sz w:val="24"/>
        </w:rPr>
        <w:t>2:TCP通信</w:t>
      </w:r>
      <w:r w:rsidR="004339F6">
        <w:rPr>
          <w:rFonts w:ascii="微软雅黑" w:eastAsia="微软雅黑" w:hAnsi="微软雅黑" w:hint="eastAsia"/>
          <w:sz w:val="24"/>
        </w:rPr>
        <w:t>，</w:t>
      </w:r>
      <w:r w:rsidR="004339F6">
        <w:rPr>
          <w:rFonts w:ascii="微软雅黑" w:eastAsia="微软雅黑" w:hAnsi="微软雅黑"/>
          <w:sz w:val="24"/>
        </w:rPr>
        <w:t>通过</w:t>
      </w:r>
      <w:r w:rsidR="004339F6">
        <w:rPr>
          <w:rFonts w:ascii="微软雅黑" w:eastAsia="微软雅黑" w:hAnsi="微软雅黑" w:hint="eastAsia"/>
          <w:sz w:val="24"/>
        </w:rPr>
        <w:t>TCP实现</w:t>
      </w:r>
      <w:r w:rsidR="004339F6">
        <w:rPr>
          <w:rFonts w:ascii="微软雅黑" w:eastAsia="微软雅黑" w:hAnsi="微软雅黑"/>
          <w:sz w:val="24"/>
        </w:rPr>
        <w:t>机台和PLC</w:t>
      </w:r>
      <w:r w:rsidR="004339F6">
        <w:rPr>
          <w:rFonts w:ascii="微软雅黑" w:eastAsia="微软雅黑" w:hAnsi="微软雅黑" w:hint="eastAsia"/>
          <w:sz w:val="24"/>
        </w:rPr>
        <w:t>之间的交互</w:t>
      </w:r>
      <w:r w:rsidR="004339F6">
        <w:rPr>
          <w:rFonts w:ascii="微软雅黑" w:eastAsia="微软雅黑" w:hAnsi="微软雅黑"/>
          <w:sz w:val="24"/>
        </w:rPr>
        <w:t>通讯</w:t>
      </w:r>
      <w:r w:rsidR="004339F6">
        <w:rPr>
          <w:rFonts w:ascii="微软雅黑" w:eastAsia="微软雅黑" w:hAnsi="微软雅黑" w:hint="eastAsia"/>
          <w:sz w:val="24"/>
        </w:rPr>
        <w:t>以及</w:t>
      </w:r>
      <w:r w:rsidR="004339F6">
        <w:rPr>
          <w:rFonts w:ascii="微软雅黑" w:eastAsia="微软雅黑" w:hAnsi="微软雅黑"/>
          <w:sz w:val="24"/>
        </w:rPr>
        <w:t>文件的传递</w:t>
      </w:r>
      <w:r w:rsidR="004339F6">
        <w:rPr>
          <w:rFonts w:ascii="微软雅黑" w:eastAsia="微软雅黑" w:hAnsi="微软雅黑" w:hint="eastAsia"/>
          <w:sz w:val="24"/>
        </w:rPr>
        <w:t>。</w:t>
      </w:r>
    </w:p>
    <w:p w:rsidR="00DA1CD7" w:rsidRPr="00DA1CD7" w:rsidRDefault="00DA1CD7" w:rsidP="00DA1CD7">
      <w:pPr>
        <w:ind w:leftChars="0" w:left="0" w:right="210" w:firstLineChars="0" w:firstLine="0"/>
        <w:rPr>
          <w:rFonts w:ascii="微软雅黑" w:eastAsia="微软雅黑" w:hAnsi="微软雅黑" w:hint="eastAsia"/>
          <w:sz w:val="24"/>
        </w:rPr>
      </w:pPr>
      <w:bookmarkStart w:id="0" w:name="_GoBack"/>
      <w:bookmarkEnd w:id="0"/>
    </w:p>
    <w:p w:rsidR="00BE7BC8" w:rsidRDefault="00BE7BC8" w:rsidP="009E4BB4">
      <w:pPr>
        <w:pStyle w:val="a6"/>
        <w:ind w:left="210" w:right="210" w:firstLine="600"/>
      </w:pPr>
      <w:r>
        <w:rPr>
          <w:rFonts w:hint="eastAsia"/>
        </w:rPr>
        <w:t>根目录</w:t>
      </w:r>
    </w:p>
    <w:p w:rsidR="004339F6" w:rsidRDefault="002123BE" w:rsidP="00BE7BC8">
      <w:pPr>
        <w:ind w:leftChars="0" w:left="0" w:right="210" w:firstLineChars="0" w:firstLine="0"/>
        <w:rPr>
          <w:rFonts w:ascii="微软雅黑" w:eastAsia="微软雅黑" w:hAnsi="微软雅黑"/>
          <w:sz w:val="24"/>
        </w:rPr>
      </w:pPr>
      <w:r w:rsidRPr="00BE7BC8">
        <w:rPr>
          <w:rFonts w:ascii="微软雅黑" w:eastAsia="微软雅黑" w:hAnsi="微软雅黑"/>
          <w:sz w:val="24"/>
        </w:rPr>
        <w:t xml:space="preserve">systemParam.xml </w:t>
      </w:r>
      <w:r w:rsidRPr="00BE7BC8">
        <w:rPr>
          <w:rFonts w:ascii="微软雅黑" w:eastAsia="微软雅黑" w:hAnsi="微软雅黑" w:hint="eastAsia"/>
          <w:sz w:val="24"/>
        </w:rPr>
        <w:t>文件中的</w:t>
      </w:r>
      <w:proofErr w:type="spellStart"/>
      <w:r w:rsidRPr="00BE7BC8">
        <w:rPr>
          <w:rFonts w:ascii="微软雅黑" w:eastAsia="微软雅黑" w:hAnsi="微软雅黑" w:hint="eastAsia"/>
          <w:sz w:val="24"/>
        </w:rPr>
        <w:t>PLCDir</w:t>
      </w:r>
      <w:proofErr w:type="spellEnd"/>
      <w:r w:rsidR="005D0968" w:rsidRPr="00BE7BC8">
        <w:rPr>
          <w:rFonts w:ascii="微软雅黑" w:eastAsia="微软雅黑" w:hAnsi="微软雅黑" w:hint="eastAsia"/>
          <w:sz w:val="24"/>
        </w:rPr>
        <w:t>为</w:t>
      </w:r>
      <w:r w:rsidR="005D0968" w:rsidRPr="00BE7BC8">
        <w:rPr>
          <w:rFonts w:ascii="微软雅黑" w:eastAsia="微软雅黑" w:hAnsi="微软雅黑"/>
          <w:sz w:val="24"/>
        </w:rPr>
        <w:t>共享文件根目录，</w:t>
      </w:r>
      <w:r w:rsidR="005D0968" w:rsidRPr="00BE7BC8">
        <w:rPr>
          <w:rFonts w:ascii="微软雅黑" w:eastAsia="微软雅黑" w:hAnsi="微软雅黑" w:hint="eastAsia"/>
          <w:sz w:val="24"/>
        </w:rPr>
        <w:t>需</w:t>
      </w:r>
      <w:r w:rsidR="005D0968" w:rsidRPr="00BE7BC8">
        <w:rPr>
          <w:rFonts w:ascii="微软雅黑" w:eastAsia="微软雅黑" w:hAnsi="微软雅黑"/>
          <w:sz w:val="24"/>
        </w:rPr>
        <w:t>同</w:t>
      </w:r>
      <w:r w:rsidR="005D0968" w:rsidRPr="00BE7BC8">
        <w:rPr>
          <w:rFonts w:ascii="微软雅黑" w:eastAsia="微软雅黑" w:hAnsi="微软雅黑" w:hint="eastAsia"/>
          <w:sz w:val="24"/>
        </w:rPr>
        <w:t>每一个P</w:t>
      </w:r>
      <w:r w:rsidR="005D0968" w:rsidRPr="00BE7BC8">
        <w:rPr>
          <w:rFonts w:ascii="微软雅黑" w:eastAsia="微软雅黑" w:hAnsi="微软雅黑"/>
          <w:sz w:val="24"/>
        </w:rPr>
        <w:t>lc机台</w:t>
      </w:r>
      <w:r w:rsidR="005D0968" w:rsidRPr="00BE7BC8">
        <w:rPr>
          <w:rFonts w:ascii="微软雅黑" w:eastAsia="微软雅黑" w:hAnsi="微软雅黑" w:hint="eastAsia"/>
          <w:sz w:val="24"/>
        </w:rPr>
        <w:t>统一</w:t>
      </w:r>
      <w:r w:rsidR="005D0968" w:rsidRPr="00BE7BC8">
        <w:rPr>
          <w:rFonts w:ascii="微软雅黑" w:eastAsia="微软雅黑" w:hAnsi="微软雅黑"/>
          <w:sz w:val="24"/>
        </w:rPr>
        <w:t>，</w:t>
      </w:r>
      <w:r w:rsidR="005D0968" w:rsidRPr="00BE7BC8">
        <w:rPr>
          <w:rFonts w:ascii="微软雅黑" w:eastAsia="微软雅黑" w:hAnsi="微软雅黑" w:hint="eastAsia"/>
          <w:sz w:val="24"/>
        </w:rPr>
        <w:t>在</w:t>
      </w:r>
      <w:r w:rsidR="005D0968" w:rsidRPr="00BE7BC8">
        <w:rPr>
          <w:rFonts w:ascii="微软雅黑" w:eastAsia="微软雅黑" w:hAnsi="微软雅黑"/>
          <w:sz w:val="24"/>
        </w:rPr>
        <w:t>根目录中再根据不</w:t>
      </w:r>
      <w:r w:rsidR="005D0968" w:rsidRPr="00BE7BC8">
        <w:rPr>
          <w:rFonts w:ascii="微软雅黑" w:eastAsia="微软雅黑" w:hAnsi="微软雅黑" w:hint="eastAsia"/>
          <w:sz w:val="24"/>
        </w:rPr>
        <w:t>同</w:t>
      </w:r>
      <w:r w:rsidR="005D0968" w:rsidRPr="00BE7BC8">
        <w:rPr>
          <w:rFonts w:ascii="微软雅黑" w:eastAsia="微软雅黑" w:hAnsi="微软雅黑"/>
          <w:sz w:val="24"/>
        </w:rPr>
        <w:t>机台，再</w:t>
      </w:r>
      <w:r w:rsidR="005D0968" w:rsidRPr="00BE7BC8">
        <w:rPr>
          <w:rFonts w:ascii="微软雅黑" w:eastAsia="微软雅黑" w:hAnsi="微软雅黑" w:hint="eastAsia"/>
          <w:sz w:val="24"/>
        </w:rPr>
        <w:t>单独</w:t>
      </w:r>
      <w:r w:rsidR="005D0968" w:rsidRPr="00BE7BC8">
        <w:rPr>
          <w:rFonts w:ascii="微软雅黑" w:eastAsia="微软雅黑" w:hAnsi="微软雅黑"/>
          <w:sz w:val="24"/>
        </w:rPr>
        <w:t>新建</w:t>
      </w:r>
      <w:r w:rsidR="005D0968" w:rsidRPr="00BE7BC8">
        <w:rPr>
          <w:rFonts w:ascii="微软雅黑" w:eastAsia="微软雅黑" w:hAnsi="微软雅黑" w:hint="eastAsia"/>
          <w:sz w:val="24"/>
        </w:rPr>
        <w:t>PLC1,PLC2等</w:t>
      </w:r>
      <w:r w:rsidR="005D0968" w:rsidRPr="00BE7BC8">
        <w:rPr>
          <w:rFonts w:ascii="微软雅黑" w:eastAsia="微软雅黑" w:hAnsi="微软雅黑"/>
          <w:sz w:val="24"/>
        </w:rPr>
        <w:t>子目录。</w:t>
      </w:r>
    </w:p>
    <w:p w:rsidR="009E4BB4" w:rsidRPr="00BE7BC8" w:rsidRDefault="009E4BB4" w:rsidP="00BE7BC8">
      <w:pPr>
        <w:ind w:leftChars="0" w:left="0" w:right="210" w:firstLineChars="0" w:firstLine="0"/>
        <w:rPr>
          <w:rFonts w:ascii="微软雅黑" w:eastAsia="微软雅黑" w:hAnsi="微软雅黑" w:hint="eastAsia"/>
          <w:sz w:val="24"/>
        </w:rPr>
      </w:pPr>
    </w:p>
    <w:p w:rsidR="00BE7BC8" w:rsidRDefault="00BE7BC8" w:rsidP="009E4BB4">
      <w:pPr>
        <w:pStyle w:val="a6"/>
        <w:ind w:left="210" w:right="210" w:firstLine="600"/>
        <w:rPr>
          <w:rFonts w:hint="eastAsia"/>
        </w:rPr>
      </w:pPr>
      <w:proofErr w:type="spellStart"/>
      <w:r w:rsidRPr="00BE7BC8">
        <w:t>GetPlcMessage</w:t>
      </w:r>
      <w:proofErr w:type="spellEnd"/>
    </w:p>
    <w:p w:rsidR="002123BE" w:rsidRPr="00BE7BC8" w:rsidRDefault="00675964" w:rsidP="00BE7BC8">
      <w:pPr>
        <w:ind w:leftChars="0" w:left="0" w:right="210" w:firstLineChars="0" w:firstLine="0"/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1596399</wp:posOffset>
            </wp:positionV>
            <wp:extent cx="5274310" cy="2098675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23BE" w:rsidRPr="00BE7BC8">
        <w:rPr>
          <w:rFonts w:ascii="微软雅黑" w:eastAsia="微软雅黑" w:hAnsi="微软雅黑" w:hint="eastAsia"/>
          <w:sz w:val="24"/>
        </w:rPr>
        <w:t>根据</w:t>
      </w:r>
      <w:r w:rsidR="002123BE" w:rsidRPr="00BE7BC8">
        <w:rPr>
          <w:rFonts w:ascii="微软雅黑" w:eastAsia="微软雅黑" w:hAnsi="微软雅黑"/>
          <w:sz w:val="24"/>
        </w:rPr>
        <w:t>客户需求，</w:t>
      </w:r>
      <w:r w:rsidR="002123BE" w:rsidRPr="00BE7BC8">
        <w:rPr>
          <w:rFonts w:ascii="微软雅黑" w:eastAsia="微软雅黑" w:hAnsi="微软雅黑" w:hint="eastAsia"/>
          <w:sz w:val="24"/>
        </w:rPr>
        <w:t>plc机台按照</w:t>
      </w:r>
      <w:r w:rsidR="002123BE" w:rsidRPr="00BE7BC8">
        <w:rPr>
          <w:rFonts w:ascii="微软雅黑" w:eastAsia="微软雅黑" w:hAnsi="微软雅黑"/>
          <w:sz w:val="24"/>
        </w:rPr>
        <w:t>指定格式将数据打包</w:t>
      </w:r>
      <w:r w:rsidR="002123BE" w:rsidRPr="00BE7BC8">
        <w:rPr>
          <w:rFonts w:ascii="微软雅黑" w:eastAsia="微软雅黑" w:hAnsi="微软雅黑" w:hint="eastAsia"/>
          <w:sz w:val="24"/>
        </w:rPr>
        <w:t>并</w:t>
      </w:r>
      <w:r w:rsidR="002123BE" w:rsidRPr="00BE7BC8">
        <w:rPr>
          <w:rFonts w:ascii="微软雅黑" w:eastAsia="微软雅黑" w:hAnsi="微软雅黑"/>
          <w:sz w:val="24"/>
        </w:rPr>
        <w:t>发送，如需</w:t>
      </w:r>
      <w:r w:rsidR="002123BE" w:rsidRPr="00BE7BC8">
        <w:rPr>
          <w:rFonts w:ascii="微软雅黑" w:eastAsia="微软雅黑" w:hAnsi="微软雅黑" w:hint="eastAsia"/>
          <w:sz w:val="24"/>
        </w:rPr>
        <w:t>修改</w:t>
      </w:r>
      <w:r w:rsidR="002123BE" w:rsidRPr="00BE7BC8">
        <w:rPr>
          <w:rFonts w:ascii="微软雅黑" w:eastAsia="微软雅黑" w:hAnsi="微软雅黑"/>
          <w:sz w:val="24"/>
        </w:rPr>
        <w:t>数据</w:t>
      </w:r>
      <w:r w:rsidR="002123BE" w:rsidRPr="00BE7BC8">
        <w:rPr>
          <w:rFonts w:ascii="微软雅黑" w:eastAsia="微软雅黑" w:hAnsi="微软雅黑" w:hint="eastAsia"/>
          <w:sz w:val="24"/>
        </w:rPr>
        <w:t>格式</w:t>
      </w:r>
      <w:r w:rsidR="002123BE" w:rsidRPr="00BE7BC8">
        <w:rPr>
          <w:rFonts w:ascii="微软雅黑" w:eastAsia="微软雅黑" w:hAnsi="微软雅黑"/>
          <w:sz w:val="24"/>
        </w:rPr>
        <w:t>，在程序中</w:t>
      </w:r>
      <w:r w:rsidR="002123BE" w:rsidRPr="00BE7BC8">
        <w:rPr>
          <w:rFonts w:ascii="微软雅黑" w:eastAsia="微软雅黑" w:hAnsi="微软雅黑" w:hint="eastAsia"/>
          <w:sz w:val="24"/>
        </w:rPr>
        <w:t>的</w:t>
      </w:r>
      <w:proofErr w:type="spellStart"/>
      <w:r w:rsidR="002123BE" w:rsidRPr="00BE7BC8">
        <w:rPr>
          <w:rFonts w:ascii="微软雅黑" w:eastAsia="微软雅黑" w:hAnsi="微软雅黑"/>
          <w:sz w:val="24"/>
        </w:rPr>
        <w:t>StationPLC.cs</w:t>
      </w:r>
      <w:proofErr w:type="spellEnd"/>
      <w:r w:rsidR="002123BE" w:rsidRPr="00BE7BC8">
        <w:rPr>
          <w:rFonts w:ascii="微软雅黑" w:eastAsia="微软雅黑" w:hAnsi="微软雅黑" w:hint="eastAsia"/>
          <w:sz w:val="24"/>
        </w:rPr>
        <w:t>文件</w:t>
      </w:r>
      <w:r w:rsidR="002123BE" w:rsidRPr="00BE7BC8">
        <w:rPr>
          <w:rFonts w:ascii="微软雅黑" w:eastAsia="微软雅黑" w:hAnsi="微软雅黑"/>
          <w:sz w:val="24"/>
        </w:rPr>
        <w:t>中将</w:t>
      </w:r>
      <w:proofErr w:type="spellStart"/>
      <w:r w:rsidR="002123BE" w:rsidRPr="00BE7BC8">
        <w:rPr>
          <w:rFonts w:ascii="微软雅黑" w:eastAsia="微软雅黑" w:hAnsi="微软雅黑"/>
          <w:sz w:val="24"/>
        </w:rPr>
        <w:t>GetPlcMessage</w:t>
      </w:r>
      <w:proofErr w:type="spellEnd"/>
      <w:r w:rsidR="002123BE" w:rsidRPr="00BE7BC8">
        <w:rPr>
          <w:rFonts w:ascii="微软雅黑" w:eastAsia="微软雅黑" w:hAnsi="微软雅黑" w:hint="eastAsia"/>
          <w:sz w:val="24"/>
        </w:rPr>
        <w:t>方法</w:t>
      </w:r>
      <w:r w:rsidR="002123BE" w:rsidRPr="00BE7BC8">
        <w:rPr>
          <w:rFonts w:ascii="微软雅黑" w:eastAsia="微软雅黑" w:hAnsi="微软雅黑"/>
          <w:sz w:val="24"/>
        </w:rPr>
        <w:t>中的三种数据</w:t>
      </w:r>
      <w:r w:rsidR="002123BE" w:rsidRPr="00BE7BC8">
        <w:rPr>
          <w:rFonts w:ascii="微软雅黑" w:eastAsia="微软雅黑" w:hAnsi="微软雅黑" w:hint="eastAsia"/>
          <w:sz w:val="24"/>
        </w:rPr>
        <w:t>的</w:t>
      </w:r>
      <w:r w:rsidR="002123BE" w:rsidRPr="00BE7BC8">
        <w:rPr>
          <w:rFonts w:ascii="微软雅黑" w:eastAsia="微软雅黑" w:hAnsi="微软雅黑"/>
          <w:sz w:val="24"/>
        </w:rPr>
        <w:t>Message</w:t>
      </w:r>
      <w:r w:rsidR="002123BE" w:rsidRPr="00BE7BC8">
        <w:rPr>
          <w:rFonts w:ascii="微软雅黑" w:eastAsia="微软雅黑" w:hAnsi="微软雅黑" w:hint="eastAsia"/>
          <w:sz w:val="24"/>
        </w:rPr>
        <w:t>与P</w:t>
      </w:r>
      <w:r w:rsidR="002123BE" w:rsidRPr="00BE7BC8">
        <w:rPr>
          <w:rFonts w:ascii="微软雅黑" w:eastAsia="微软雅黑" w:hAnsi="微软雅黑"/>
          <w:sz w:val="24"/>
        </w:rPr>
        <w:t>lc保持统一一致，确保</w:t>
      </w:r>
      <w:r w:rsidR="002123BE" w:rsidRPr="00BE7BC8">
        <w:rPr>
          <w:rFonts w:ascii="微软雅黑" w:eastAsia="微软雅黑" w:hAnsi="微软雅黑" w:hint="eastAsia"/>
          <w:sz w:val="24"/>
        </w:rPr>
        <w:t>在</w:t>
      </w:r>
      <w:r w:rsidR="002123BE" w:rsidRPr="00BE7BC8">
        <w:rPr>
          <w:rFonts w:ascii="微软雅黑" w:eastAsia="微软雅黑" w:hAnsi="微软雅黑"/>
          <w:sz w:val="24"/>
        </w:rPr>
        <w:t>数据获取时不会出现</w:t>
      </w:r>
      <w:proofErr w:type="gramStart"/>
      <w:r w:rsidR="002123BE" w:rsidRPr="00BE7BC8">
        <w:rPr>
          <w:rFonts w:ascii="微软雅黑" w:eastAsia="微软雅黑" w:hAnsi="微软雅黑"/>
          <w:sz w:val="24"/>
        </w:rPr>
        <w:t>少数据多</w:t>
      </w:r>
      <w:proofErr w:type="gramEnd"/>
      <w:r w:rsidR="002123BE" w:rsidRPr="00BE7BC8">
        <w:rPr>
          <w:rFonts w:ascii="微软雅黑" w:eastAsia="微软雅黑" w:hAnsi="微软雅黑"/>
          <w:sz w:val="24"/>
        </w:rPr>
        <w:t>数据的情况</w:t>
      </w:r>
      <w:r w:rsidR="002123BE" w:rsidRPr="00BE7BC8">
        <w:rPr>
          <w:rFonts w:ascii="微软雅黑" w:eastAsia="微软雅黑" w:hAnsi="微软雅黑" w:hint="eastAsia"/>
          <w:sz w:val="24"/>
        </w:rPr>
        <w:t>。</w:t>
      </w:r>
    </w:p>
    <w:p w:rsidR="00675964" w:rsidRPr="00675964" w:rsidRDefault="00675964" w:rsidP="00675964">
      <w:pPr>
        <w:ind w:leftChars="0" w:left="0" w:right="210" w:firstLineChars="0" w:firstLine="0"/>
        <w:rPr>
          <w:rFonts w:ascii="微软雅黑" w:eastAsia="微软雅黑" w:hAnsi="微软雅黑" w:hint="eastAsia"/>
          <w:sz w:val="24"/>
        </w:rPr>
      </w:pPr>
    </w:p>
    <w:p w:rsidR="00BE7BC8" w:rsidRDefault="009E4BB4" w:rsidP="009E4BB4">
      <w:pPr>
        <w:pStyle w:val="a6"/>
        <w:ind w:left="210" w:right="210" w:firstLine="600"/>
      </w:pPr>
      <w:r>
        <w:rPr>
          <w:rFonts w:hint="eastAsia"/>
        </w:rPr>
        <w:t>多线程</w:t>
      </w:r>
    </w:p>
    <w:p w:rsidR="00BE7BC8" w:rsidRDefault="00675964" w:rsidP="00CA5415">
      <w:pPr>
        <w:ind w:leftChars="0" w:left="0" w:right="210" w:firstLineChars="0" w:firstLine="0"/>
        <w:rPr>
          <w:rFonts w:ascii="微软雅黑" w:eastAsia="微软雅黑" w:hAnsi="微软雅黑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881683</wp:posOffset>
            </wp:positionV>
            <wp:extent cx="5274310" cy="2075180"/>
            <wp:effectExtent l="0" t="0" r="2540" b="127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E4BB4">
        <w:rPr>
          <w:rFonts w:ascii="微软雅黑" w:eastAsia="微软雅黑" w:hAnsi="微软雅黑" w:hint="eastAsia"/>
          <w:sz w:val="24"/>
        </w:rPr>
        <w:t>Plc_Hive</w:t>
      </w:r>
      <w:proofErr w:type="spellEnd"/>
      <w:r w:rsidR="009E4BB4">
        <w:rPr>
          <w:rFonts w:ascii="微软雅黑" w:eastAsia="微软雅黑" w:hAnsi="微软雅黑" w:hint="eastAsia"/>
          <w:sz w:val="24"/>
        </w:rPr>
        <w:t>在站位</w:t>
      </w:r>
      <w:proofErr w:type="spellStart"/>
      <w:r w:rsidR="009E4BB4">
        <w:rPr>
          <w:rFonts w:ascii="微软雅黑" w:eastAsia="微软雅黑" w:hAnsi="微软雅黑"/>
          <w:sz w:val="24"/>
        </w:rPr>
        <w:t>N</w:t>
      </w:r>
      <w:r w:rsidR="009E4BB4">
        <w:rPr>
          <w:rFonts w:ascii="微软雅黑" w:eastAsia="微软雅黑" w:hAnsi="微软雅黑" w:hint="eastAsia"/>
          <w:sz w:val="24"/>
        </w:rPr>
        <w:t>ormal</w:t>
      </w:r>
      <w:r w:rsidR="009E4BB4">
        <w:rPr>
          <w:rFonts w:ascii="微软雅黑" w:eastAsia="微软雅黑" w:hAnsi="微软雅黑"/>
          <w:sz w:val="24"/>
        </w:rPr>
        <w:t>R</w:t>
      </w:r>
      <w:r w:rsidR="009E4BB4">
        <w:rPr>
          <w:rFonts w:ascii="微软雅黑" w:eastAsia="微软雅黑" w:hAnsi="微软雅黑" w:hint="eastAsia"/>
          <w:sz w:val="24"/>
        </w:rPr>
        <w:t>un</w:t>
      </w:r>
      <w:proofErr w:type="spellEnd"/>
      <w:r w:rsidR="009E4BB4">
        <w:rPr>
          <w:rFonts w:ascii="微软雅黑" w:eastAsia="微软雅黑" w:hAnsi="微软雅黑" w:hint="eastAsia"/>
          <w:sz w:val="24"/>
        </w:rPr>
        <w:t>中添加了多个线程同时扫描文件夹取捞文件，如需屏蔽或开启线程，则注释或取消注释即可。</w:t>
      </w:r>
    </w:p>
    <w:p w:rsidR="00675964" w:rsidRDefault="00675964" w:rsidP="00CA5415">
      <w:pPr>
        <w:ind w:leftChars="0" w:left="0" w:right="210" w:firstLineChars="0" w:firstLine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如图，三个线程分别对应三种数据文件。</w:t>
      </w:r>
    </w:p>
    <w:p w:rsidR="009E4BB4" w:rsidRPr="009E4BB4" w:rsidRDefault="009E4BB4" w:rsidP="00CA5415">
      <w:pPr>
        <w:ind w:leftChars="0" w:left="0" w:right="210" w:firstLineChars="0" w:firstLine="0"/>
        <w:rPr>
          <w:rFonts w:ascii="微软雅黑" w:eastAsia="微软雅黑" w:hAnsi="微软雅黑" w:hint="eastAsia"/>
          <w:sz w:val="24"/>
        </w:rPr>
      </w:pPr>
    </w:p>
    <w:sectPr w:rsidR="009E4BB4" w:rsidRPr="009E4BB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C22" w:rsidRDefault="00063C22" w:rsidP="00C66C00">
      <w:pPr>
        <w:ind w:left="210" w:right="210" w:firstLine="420"/>
      </w:pPr>
      <w:r>
        <w:separator/>
      </w:r>
    </w:p>
  </w:endnote>
  <w:endnote w:type="continuationSeparator" w:id="0">
    <w:p w:rsidR="00063C22" w:rsidRDefault="00063C22" w:rsidP="00C66C00">
      <w:pPr>
        <w:ind w:left="210" w:right="21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BB4" w:rsidRDefault="009E4BB4">
    <w:pPr>
      <w:pStyle w:val="a4"/>
      <w:ind w:left="210" w:right="21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BB4" w:rsidRDefault="009E4BB4">
    <w:pPr>
      <w:pStyle w:val="a4"/>
      <w:ind w:left="210" w:right="21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BB4" w:rsidRDefault="009E4BB4">
    <w:pPr>
      <w:pStyle w:val="a4"/>
      <w:ind w:left="210" w:right="21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C22" w:rsidRDefault="00063C22" w:rsidP="00C66C00">
      <w:pPr>
        <w:ind w:left="210" w:right="210" w:firstLine="420"/>
      </w:pPr>
      <w:r>
        <w:separator/>
      </w:r>
    </w:p>
  </w:footnote>
  <w:footnote w:type="continuationSeparator" w:id="0">
    <w:p w:rsidR="00063C22" w:rsidRDefault="00063C22" w:rsidP="00C66C00">
      <w:pPr>
        <w:ind w:left="210" w:right="21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BB4" w:rsidRDefault="009E4BB4">
    <w:pPr>
      <w:pStyle w:val="a3"/>
      <w:ind w:left="210" w:right="21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BB4" w:rsidRPr="009E4BB4" w:rsidRDefault="009E4BB4" w:rsidP="009E4BB4">
    <w:pPr>
      <w:pStyle w:val="a3"/>
      <w:ind w:left="210" w:right="21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BB4" w:rsidRDefault="009E4BB4">
    <w:pPr>
      <w:pStyle w:val="a3"/>
      <w:ind w:left="210" w:right="21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82A39"/>
    <w:multiLevelType w:val="multilevel"/>
    <w:tmpl w:val="16D659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BB924FE"/>
    <w:multiLevelType w:val="hybridMultilevel"/>
    <w:tmpl w:val="63E257B2"/>
    <w:lvl w:ilvl="0" w:tplc="F170F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F7E"/>
    <w:rsid w:val="00063C22"/>
    <w:rsid w:val="002123BE"/>
    <w:rsid w:val="0033486D"/>
    <w:rsid w:val="004339F6"/>
    <w:rsid w:val="005D0968"/>
    <w:rsid w:val="005F137E"/>
    <w:rsid w:val="00675964"/>
    <w:rsid w:val="006A3F7E"/>
    <w:rsid w:val="008406BD"/>
    <w:rsid w:val="00844CFD"/>
    <w:rsid w:val="009D777A"/>
    <w:rsid w:val="009E4BB4"/>
    <w:rsid w:val="00A4258F"/>
    <w:rsid w:val="00AF4D28"/>
    <w:rsid w:val="00BE7BC8"/>
    <w:rsid w:val="00C66C00"/>
    <w:rsid w:val="00CA5415"/>
    <w:rsid w:val="00DA0B49"/>
    <w:rsid w:val="00DA1CD7"/>
    <w:rsid w:val="00E81B5C"/>
    <w:rsid w:val="00F1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CD1001-CC9A-474E-BC62-AC3E14BD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C00"/>
    <w:pPr>
      <w:widowControl w:val="0"/>
      <w:ind w:leftChars="100" w:left="100" w:rightChars="100" w:right="100"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6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6C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6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6C00"/>
    <w:rPr>
      <w:sz w:val="18"/>
      <w:szCs w:val="18"/>
    </w:rPr>
  </w:style>
  <w:style w:type="paragraph" w:styleId="a5">
    <w:name w:val="List Paragraph"/>
    <w:basedOn w:val="a"/>
    <w:uiPriority w:val="34"/>
    <w:qFormat/>
    <w:rsid w:val="00844CFD"/>
    <w:pPr>
      <w:ind w:firstLine="420"/>
    </w:pPr>
  </w:style>
  <w:style w:type="paragraph" w:styleId="a6">
    <w:name w:val="Intense Quote"/>
    <w:basedOn w:val="a"/>
    <w:next w:val="a"/>
    <w:link w:val="Char1"/>
    <w:uiPriority w:val="30"/>
    <w:qFormat/>
    <w:rsid w:val="009E4BB4"/>
    <w:pPr>
      <w:pBdr>
        <w:top w:val="single" w:sz="4" w:space="10" w:color="5B9BD5" w:themeColor="accent1"/>
        <w:bottom w:val="single" w:sz="4" w:space="10" w:color="5B9BD5" w:themeColor="accent1"/>
      </w:pBdr>
      <w:ind w:left="864" w:right="864"/>
      <w:jc w:val="center"/>
    </w:pPr>
    <w:rPr>
      <w:iCs/>
      <w:color w:val="5B9BD5" w:themeColor="accent1"/>
      <w:sz w:val="30"/>
    </w:rPr>
  </w:style>
  <w:style w:type="character" w:customStyle="1" w:styleId="Char1">
    <w:name w:val="明显引用 Char"/>
    <w:basedOn w:val="a0"/>
    <w:link w:val="a6"/>
    <w:uiPriority w:val="30"/>
    <w:rsid w:val="009E4BB4"/>
    <w:rPr>
      <w:iCs/>
      <w:color w:val="5B9BD5" w:themeColor="accent1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102</Words>
  <Characters>583</Characters>
  <Application>Microsoft Office Word</Application>
  <DocSecurity>0</DocSecurity>
  <Lines>4</Lines>
  <Paragraphs>1</Paragraphs>
  <ScaleCrop>false</ScaleCrop>
  <Company>User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33</cp:revision>
  <dcterms:created xsi:type="dcterms:W3CDTF">2021-02-20T03:01:00Z</dcterms:created>
  <dcterms:modified xsi:type="dcterms:W3CDTF">2021-02-25T09:01:00Z</dcterms:modified>
</cp:coreProperties>
</file>