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8" w:lineRule="auto"/>
        <w:ind w:left="1" w:right="1" w:firstLine="0"/>
        <w:jc w:val="center"/>
        <w:rPr>
          <w:b w:val="1"/>
          <w:bCs w:val="1"/>
        </w:rPr>
      </w:pPr>
      <w:r w:rsidDel="00000000" w:rsidR="00000000" w:rsidRPr="00000000">
        <w:rPr>
          <w:b w:val="1"/>
          <w:bCs w:val="1"/>
          <w:u w:val="single"/>
          <w:rtl w:val="0"/>
        </w:rPr>
        <w:t xml:space="preserve">Plantilla del Estado del Arte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ind w:left="143" w:firstLine="0"/>
        <w:rPr>
          <w:b w:val="1"/>
          <w:bCs w:val="1"/>
        </w:rPr>
      </w:pPr>
      <w:r w:rsidDel="00000000" w:rsidR="00000000" w:rsidRPr="00000000">
        <w:rPr>
          <w:b w:val="1"/>
          <w:bCs w:val="1"/>
          <w:rtl w:val="0"/>
        </w:rPr>
        <w:t xml:space="preserve">Author (s): Hüsna Kaya Kaçar, Ömer Furkan Kaçar, Amanda Avery</w:t>
      </w:r>
    </w:p>
    <w:p w:rsidR="00000000" w:rsidDel="00000000" w:rsidP="00000000" w:rsidRDefault="00000000" w:rsidRPr="00000000" w14:paraId="00000004">
      <w:pPr>
        <w:ind w:left="143" w:firstLine="0"/>
        <w:rPr>
          <w:b w:val="1"/>
          <w:bCs w:val="1"/>
        </w:rPr>
      </w:pPr>
      <w:r w:rsidDel="00000000" w:rsidR="00000000" w:rsidRPr="00000000">
        <w:rPr>
          <w:b w:val="1"/>
          <w:bCs w:val="1"/>
          <w:rtl w:val="0"/>
        </w:rPr>
        <w:t xml:space="preserve">Títle of paper: Diet Quality and Caloric Accuracy in AI-Generated Diet Plans: A Comparative Study Across Chatbots</w:t>
      </w:r>
    </w:p>
    <w:p w:rsidR="00000000" w:rsidDel="00000000" w:rsidP="00000000" w:rsidRDefault="00000000" w:rsidRPr="00000000" w14:paraId="00000005">
      <w:pPr>
        <w:spacing w:before="1" w:lineRule="auto"/>
        <w:ind w:left="143" w:firstLine="0"/>
        <w:rPr>
          <w:b w:val="1"/>
          <w:bCs w:val="1"/>
        </w:rPr>
      </w:pPr>
      <w:r w:rsidDel="00000000" w:rsidR="00000000" w:rsidRPr="00000000">
        <w:rPr>
          <w:b w:val="1"/>
          <w:bCs w:val="1"/>
          <w:rtl w:val="0"/>
        </w:rPr>
        <w:t xml:space="preserve">Journal: Nutrients</w:t>
      </w:r>
    </w:p>
    <w:p w:rsidR="00000000" w:rsidDel="00000000" w:rsidP="00000000" w:rsidRDefault="00000000" w:rsidRPr="00000000" w14:paraId="00000006">
      <w:pPr>
        <w:ind w:left="143" w:firstLine="0"/>
        <w:rPr>
          <w:b w:val="1"/>
          <w:bCs w:val="1"/>
        </w:rPr>
      </w:pPr>
      <w:r w:rsidDel="00000000" w:rsidR="00000000" w:rsidRPr="00000000">
        <w:rPr>
          <w:b w:val="1"/>
          <w:bCs w:val="1"/>
          <w:rtl w:val="0"/>
        </w:rPr>
        <w:t xml:space="preserve">Volume (issue):</w:t>
      </w:r>
    </w:p>
    <w:p w:rsidR="00000000" w:rsidDel="00000000" w:rsidP="00000000" w:rsidRDefault="00000000" w:rsidRPr="00000000" w14:paraId="00000007">
      <w:pPr>
        <w:ind w:left="143" w:firstLine="0"/>
        <w:rPr>
          <w:b w:val="1"/>
          <w:bCs w:val="1"/>
        </w:rPr>
      </w:pPr>
      <w:r w:rsidDel="00000000" w:rsidR="00000000" w:rsidRPr="00000000">
        <w:rPr>
          <w:b w:val="1"/>
          <w:bCs w:val="1"/>
          <w:rtl w:val="0"/>
        </w:rPr>
        <w:t xml:space="preserve">pag – pag (year): 1–15 (2025)</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72008</wp:posOffset>
                </wp:positionH>
                <wp:positionV relativeFrom="paragraph">
                  <wp:posOffset>166959</wp:posOffset>
                </wp:positionV>
                <wp:extent cx="5619115" cy="12700"/>
                <wp:effectExtent b="0" l="0" r="0" t="0"/>
                <wp:wrapTopAndBottom distB="0" distT="0"/>
                <wp:docPr id="1" name=""/>
                <a:graphic>
                  <a:graphicData uri="http://schemas.microsoft.com/office/word/2010/wordprocessingShape">
                    <wps:wsp>
                      <wps:cNvSpPr/>
                      <wps:cNvPr id="2" name="Shape 2"/>
                      <wps:spPr>
                        <a:xfrm>
                          <a:off x="2536443" y="3775238"/>
                          <a:ext cx="5619115" cy="9525"/>
                        </a:xfrm>
                        <a:custGeom>
                          <a:rect b="b" l="l" r="r" t="t"/>
                          <a:pathLst>
                            <a:path extrusionOk="0" h="9525" w="5619115">
                              <a:moveTo>
                                <a:pt x="5618988" y="0"/>
                              </a:moveTo>
                              <a:lnTo>
                                <a:pt x="0" y="0"/>
                              </a:lnTo>
                              <a:lnTo>
                                <a:pt x="0" y="9144"/>
                              </a:lnTo>
                              <a:lnTo>
                                <a:pt x="5618988" y="9144"/>
                              </a:lnTo>
                              <a:lnTo>
                                <a:pt x="561898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72008</wp:posOffset>
                </wp:positionH>
                <wp:positionV relativeFrom="paragraph">
                  <wp:posOffset>166959</wp:posOffset>
                </wp:positionV>
                <wp:extent cx="5619115"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619115" cy="12700"/>
                        </a:xfrm>
                        <a:prstGeom prst="rect"/>
                        <a:ln/>
                      </pic:spPr>
                    </pic:pic>
                  </a:graphicData>
                </a:graphic>
              </wp:anchor>
            </w:drawing>
          </mc:Fallback>
        </mc:AlternateContent>
      </w:r>
    </w:p>
    <w:p w:rsidR="00000000" w:rsidDel="00000000" w:rsidP="00000000" w:rsidRDefault="00000000" w:rsidRPr="00000000" w14:paraId="00000008">
      <w:pPr>
        <w:pStyle w:val="Title"/>
        <w:ind w:firstLine="1"/>
        <w:rPr/>
      </w:pPr>
      <w:r w:rsidDel="00000000" w:rsidR="00000000" w:rsidRPr="00000000">
        <w:rPr>
          <w:color w:val="00afef"/>
          <w:rtl w:val="0"/>
        </w:rPr>
        <w:t xml:space="preserve">Escriba con sus propias palabras</w:t>
      </w:r>
      <w:r w:rsidDel="00000000" w:rsidR="00000000" w:rsidRPr="00000000">
        <w:rPr>
          <w:rtl w:val="0"/>
        </w:rPr>
      </w:r>
    </w:p>
    <w:p w:rsidR="00000000" w:rsidDel="00000000" w:rsidP="00000000" w:rsidRDefault="00000000" w:rsidRPr="00000000" w14:paraId="00000009">
      <w:pPr>
        <w:pStyle w:val="Heading1"/>
        <w:tabs>
          <w:tab w:val="left" w:leader="none" w:pos="7940"/>
        </w:tabs>
        <w:spacing w:before="251" w:lineRule="auto"/>
        <w:ind w:firstLine="143"/>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t xml:space="preserve">Estado del arte que hace el autor</w:t>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El autor presenta un análisis sobre el uso creciente de la inteligencia artificial en el ámbito de la nutrición, destacando que los chatbots están siendo utilizados como herramientas para generar planes alimenticios personalizados. En la introducción, se mencionan diversos estudios previos que han explorado el impacto de la IA en la salud, especialmente en la personalización de dietas y el control del peso.</w:t>
      </w:r>
    </w:p>
    <w:p w:rsidR="00000000" w:rsidDel="00000000" w:rsidP="00000000" w:rsidRDefault="00000000" w:rsidRPr="00000000" w14:paraId="0000000C">
      <w:pPr>
        <w:spacing w:after="240" w:before="240" w:lineRule="auto"/>
        <w:rPr/>
      </w:pPr>
      <w:r w:rsidDel="00000000" w:rsidR="00000000" w:rsidRPr="00000000">
        <w:rPr>
          <w:rtl w:val="0"/>
        </w:rPr>
        <w:t xml:space="preserve">Se explica que anteriormente la planificación de dietas dependía principalmente de profesionales de la salud, pero con el avance tecnológico han surgido herramientas automatizadas que pueden generar recomendaciones nutricionales. Algunos trabajos previos indican que los chatbots pueden ayudar a reducir peso entre 1.3 kg y 2.4 kg en periodos de 12 a 15 semanas, lo cual demuestra su potencial en el tratamiento de la obesidad .</w:t>
      </w:r>
    </w:p>
    <w:p w:rsidR="00000000" w:rsidDel="00000000" w:rsidP="00000000" w:rsidRDefault="00000000" w:rsidRPr="00000000" w14:paraId="0000000D">
      <w:pPr>
        <w:spacing w:after="240" w:before="240" w:lineRule="auto"/>
        <w:rPr/>
      </w:pPr>
      <w:r w:rsidDel="00000000" w:rsidR="00000000" w:rsidRPr="00000000">
        <w:rPr>
          <w:rtl w:val="0"/>
        </w:rPr>
        <w:t xml:space="preserve">Sin embargo, el autor también señala que muchos estudios anteriores tienen limitaciones, como el uso de evaluaciones subjetivas realizadas por nutricionistas, en lugar de métricas estandarizadas. Además, se identifica un vacío importante: la falta de estudios que utilicen el índice DQI-I para evaluar la calidad nutricional de dietas generadas por inteligencia artificial.</w:t>
      </w:r>
    </w:p>
    <w:p w:rsidR="00000000" w:rsidDel="00000000" w:rsidP="00000000" w:rsidRDefault="00000000" w:rsidRPr="00000000" w14:paraId="0000000E">
      <w:pPr>
        <w:spacing w:after="240" w:before="240" w:lineRule="auto"/>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Por ello, el artículo se posiciona dentro de este vacío, proponiendo un análisis más objetivo y cuantitativo de la calidad de dietas generadas por chatbots, comparando herramientas como ChatGPT, Gemini y Microsoft Copilot.</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1"/>
        <w:tabs>
          <w:tab w:val="left" w:leader="none" w:pos="7224"/>
        </w:tabs>
        <w:ind w:firstLine="143"/>
        <w:rPr/>
      </w:pPr>
      <w:r w:rsidDel="00000000" w:rsidR="00000000" w:rsidRPr="00000000">
        <w:rPr>
          <w:rtl w:val="0"/>
        </w:rPr>
        <w:t xml:space="preserve">Motivación del autor (críticas del autor a otros trabajos)</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El autor justifica su investigación señalando que, aunque los chatbots tienen gran potencial, todavía existen dudas sobre la calidad y precisión de las dietas que generan. Critica que muchos estudios previos se basan en evaluaciones subjetivas y no consideran todos los factores nutricionales importantes.</w:t>
      </w:r>
    </w:p>
    <w:p w:rsidR="00000000" w:rsidDel="00000000" w:rsidP="00000000" w:rsidRDefault="00000000" w:rsidRPr="00000000" w14:paraId="00000012">
      <w:pPr>
        <w:spacing w:after="240" w:before="240" w:lineRule="auto"/>
        <w:rPr/>
      </w:pPr>
      <w:r w:rsidDel="00000000" w:rsidR="00000000" w:rsidRPr="00000000">
        <w:rPr>
          <w:rtl w:val="0"/>
        </w:rPr>
        <w:t xml:space="preserve">Además, menciona que los estudios existentes no analizan adecuadamente aspectos como el balance de macronutrientes o la precisión calórica, lo cual puede generar dietas incorrectas o incluso riesgos para la salud si no se controlan adecuadamente .</w:t>
      </w:r>
    </w:p>
    <w:p w:rsidR="00000000" w:rsidDel="00000000" w:rsidP="00000000" w:rsidRDefault="00000000" w:rsidRPr="00000000" w14:paraId="00000013">
      <w:pPr>
        <w:spacing w:after="240" w:before="240" w:lineRule="auto"/>
        <w:rPr/>
      </w:pPr>
      <w:r w:rsidDel="00000000" w:rsidR="00000000" w:rsidRPr="00000000">
        <w:rPr>
          <w:rtl w:val="0"/>
        </w:rPr>
        <w:t xml:space="preserve">También se resalta que no se ha utilizado ampliamente el índice DQI-I en investigaciones anteriores, lo que limita la comparación objetiva entre dietas generadas por IA y dietas diseñadas por profesionales.</w:t>
      </w:r>
    </w:p>
    <w:p w:rsidR="00000000" w:rsidDel="00000000" w:rsidP="00000000" w:rsidRDefault="00000000" w:rsidRPr="00000000" w14:paraId="00000014">
      <w:pPr>
        <w:spacing w:after="240" w:before="240" w:lineRule="auto"/>
        <w:rPr/>
      </w:pPr>
      <w:r w:rsidDel="00000000" w:rsidR="00000000" w:rsidRPr="00000000">
        <w:rPr>
          <w:rtl w:val="0"/>
        </w:rPr>
        <w:t xml:space="preserve">Por ello, el autor decide realizar este estudio para llenar ese vacío, utilizando un enfoque cuantitativo más completo.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43"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1"/>
        <w:tabs>
          <w:tab w:val="left" w:leader="none" w:pos="7500"/>
        </w:tabs>
        <w:ind w:firstLine="143"/>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t xml:space="preserve">Descripción del aporte del autor</w:t>
        <w:tab/>
        <w:tab/>
      </w:r>
      <w:r w:rsidDel="00000000" w:rsidR="00000000" w:rsidRPr="00000000">
        <w:rPr>
          <w:color w:val="e26c09"/>
          <w:rtl w:val="0"/>
        </w:rPr>
        <w:t xml:space="preserve">(2 páginas)</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El principal aporte del autor es la evaluación comparativa de la calidad nutricional y precisión calórica de dietas generadas por tres chatbots: ChatGPT 4.0, Gemini y Microsoft Copilot.</w:t>
      </w:r>
    </w:p>
    <w:p w:rsidR="00000000" w:rsidDel="00000000" w:rsidP="00000000" w:rsidRDefault="00000000" w:rsidRPr="00000000" w14:paraId="0000001D">
      <w:pPr>
        <w:spacing w:after="240" w:before="240" w:lineRule="auto"/>
        <w:rPr/>
      </w:pPr>
      <w:r w:rsidDel="00000000" w:rsidR="00000000" w:rsidRPr="00000000">
        <w:rPr>
          <w:rtl w:val="0"/>
        </w:rPr>
        <w:t xml:space="preserve">El problema central que aborda el estudio es que, aunque los chatbots pueden generar dietas rápidamente, no se sabe con certeza si estas cumplen con estándares nutricionales adecuados ni si respetan las calorías requeridas por el usuario.</w:t>
      </w:r>
    </w:p>
    <w:p w:rsidR="00000000" w:rsidDel="00000000" w:rsidP="00000000" w:rsidRDefault="00000000" w:rsidRPr="00000000" w14:paraId="0000001E">
      <w:pPr>
        <w:spacing w:after="240" w:before="240" w:lineRule="auto"/>
        <w:rPr/>
      </w:pPr>
      <w:r w:rsidDel="00000000" w:rsidR="00000000" w:rsidRPr="00000000">
        <w:rPr>
          <w:rtl w:val="0"/>
        </w:rPr>
        <w:t xml:space="preserve">Para resolver esto, el autor propone evaluar las dietas usando el índice DQI-I, que mide:</w:t>
      </w:r>
    </w:p>
    <w:p w:rsidR="00000000" w:rsidDel="00000000" w:rsidP="00000000" w:rsidRDefault="00000000" w:rsidRPr="00000000" w14:paraId="0000001F">
      <w:pPr>
        <w:numPr>
          <w:ilvl w:val="0"/>
          <w:numId w:val="7"/>
        </w:numPr>
        <w:spacing w:after="0" w:afterAutospacing="0" w:before="240" w:lineRule="auto"/>
        <w:ind w:left="720" w:hanging="360"/>
      </w:pPr>
      <w:r w:rsidDel="00000000" w:rsidR="00000000" w:rsidRPr="00000000">
        <w:rPr>
          <w:rtl w:val="0"/>
        </w:rPr>
        <w:t xml:space="preserve">Variedad de alimentos</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rtl w:val="0"/>
        </w:rPr>
        <w:t xml:space="preserve">Adecuación nutricional</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Moderación</w:t>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rtl w:val="0"/>
        </w:rPr>
        <w:t xml:space="preserve">Balance de macronutrientes</w:t>
      </w:r>
    </w:p>
    <w:p w:rsidR="00000000" w:rsidDel="00000000" w:rsidP="00000000" w:rsidRDefault="00000000" w:rsidRPr="00000000" w14:paraId="00000023">
      <w:pPr>
        <w:spacing w:after="240" w:before="240" w:lineRule="auto"/>
        <w:rPr/>
      </w:pPr>
      <w:r w:rsidDel="00000000" w:rsidR="00000000" w:rsidRPr="00000000">
        <w:rPr>
          <w:rtl w:val="0"/>
        </w:rPr>
        <w:t xml:space="preserve">Los resultados muestran que todos los chatbots obtuvieron puntajes altos (mayores a 70), lo que indica que las dietas son aceptables en términos generales. Sin embargo, se detectó una debilidad importante: el balance de macronutrientes fue muy bajo en todos los casos .</w:t>
      </w:r>
    </w:p>
    <w:p w:rsidR="00000000" w:rsidDel="00000000" w:rsidP="00000000" w:rsidRDefault="00000000" w:rsidRPr="00000000" w14:paraId="00000024">
      <w:pPr>
        <w:spacing w:after="240" w:before="240" w:lineRule="auto"/>
        <w:rPr/>
      </w:pPr>
      <w:r w:rsidDel="00000000" w:rsidR="00000000" w:rsidRPr="00000000">
        <w:rPr>
          <w:rtl w:val="0"/>
        </w:rPr>
        <w:t xml:space="preserve">También se identificó que ChatGPT 4.0 fue el más preciso en cumplir con las calorías solicitadas, mientras que Gemini presentó mayores desviaciones.</w:t>
      </w:r>
    </w:p>
    <w:p w:rsidR="00000000" w:rsidDel="00000000" w:rsidP="00000000" w:rsidRDefault="00000000" w:rsidRPr="00000000" w14:paraId="00000025">
      <w:pPr>
        <w:spacing w:after="240" w:before="240" w:lineRule="auto"/>
        <w:rPr/>
      </w:pPr>
      <w:r w:rsidDel="00000000" w:rsidR="00000000" w:rsidRPr="00000000">
        <w:rPr>
          <w:rtl w:val="0"/>
        </w:rPr>
        <w:t xml:space="preserve">El impacto de este estudio es importante tanto a nivel social como en el ámbito de la salud, ya que demuestra que la inteligencia artificial puede apoyar en la nutrición personalizada, pero aún necesita mejoras para ser totalmente confiable.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1"/>
        <w:tabs>
          <w:tab w:val="left" w:leader="none" w:pos="7775"/>
        </w:tabs>
        <w:ind w:firstLine="143"/>
        <w:rPr/>
      </w:pPr>
      <w:r w:rsidDel="00000000" w:rsidR="00000000" w:rsidRPr="00000000">
        <w:rPr>
          <w:rtl w:val="0"/>
        </w:rPr>
        <w:t xml:space="preserve">Proceso para obtener el aporte que considera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El autor utilizó un enfoque cuantitativo comparativo. Primero, seleccionó tres chatbots populares (ChatGPT, Gemini y Copilot) y les solicitó generar dietas con las mismas condiciones.</w:t>
      </w:r>
    </w:p>
    <w:p w:rsidR="00000000" w:rsidDel="00000000" w:rsidP="00000000" w:rsidRDefault="00000000" w:rsidRPr="00000000" w14:paraId="00000029">
      <w:pPr>
        <w:spacing w:after="240" w:before="240" w:lineRule="auto"/>
        <w:rPr/>
      </w:pPr>
      <w:r w:rsidDel="00000000" w:rsidR="00000000" w:rsidRPr="00000000">
        <w:rPr>
          <w:rtl w:val="0"/>
        </w:rPr>
        <w:t xml:space="preserve">Se generaron 30 dietas en total, variando:</w:t>
      </w:r>
    </w:p>
    <w:p w:rsidR="00000000" w:rsidDel="00000000" w:rsidP="00000000" w:rsidRDefault="00000000" w:rsidRPr="00000000" w14:paraId="0000002A">
      <w:pPr>
        <w:numPr>
          <w:ilvl w:val="0"/>
          <w:numId w:val="8"/>
        </w:numPr>
        <w:spacing w:after="0" w:afterAutospacing="0" w:before="240" w:lineRule="auto"/>
        <w:ind w:left="720" w:hanging="360"/>
      </w:pPr>
      <w:r w:rsidDel="00000000" w:rsidR="00000000" w:rsidRPr="00000000">
        <w:rPr>
          <w:rtl w:val="0"/>
        </w:rPr>
        <w:t xml:space="preserve">Calorías: entre 1400 y 1800 kcal</w:t>
      </w:r>
    </w:p>
    <w:p w:rsidR="00000000" w:rsidDel="00000000" w:rsidP="00000000" w:rsidRDefault="00000000" w:rsidRPr="00000000" w14:paraId="0000002B">
      <w:pPr>
        <w:numPr>
          <w:ilvl w:val="0"/>
          <w:numId w:val="8"/>
        </w:numPr>
        <w:spacing w:after="240" w:before="0" w:beforeAutospacing="0" w:lineRule="auto"/>
        <w:ind w:left="720" w:hanging="360"/>
      </w:pPr>
      <w:r w:rsidDel="00000000" w:rsidR="00000000" w:rsidRPr="00000000">
        <w:rPr>
          <w:rtl w:val="0"/>
        </w:rPr>
        <w:t xml:space="preserve">Género: masculino y femenino</w:t>
      </w:r>
    </w:p>
    <w:p w:rsidR="00000000" w:rsidDel="00000000" w:rsidP="00000000" w:rsidRDefault="00000000" w:rsidRPr="00000000" w14:paraId="0000002C">
      <w:pPr>
        <w:spacing w:after="240" w:before="240" w:lineRule="auto"/>
        <w:rPr/>
      </w:pPr>
      <w:r w:rsidDel="00000000" w:rsidR="00000000" w:rsidRPr="00000000">
        <w:rPr>
          <w:rtl w:val="0"/>
        </w:rPr>
        <w:t xml:space="preserve">Luego, cada dieta fue evaluada utilizando el índice DQI-I, que permite medir la calidad nutricional de forma objetiva.</w:t>
      </w:r>
    </w:p>
    <w:p w:rsidR="00000000" w:rsidDel="00000000" w:rsidP="00000000" w:rsidRDefault="00000000" w:rsidRPr="00000000" w14:paraId="0000002D">
      <w:pPr>
        <w:spacing w:after="240" w:before="240" w:lineRule="auto"/>
        <w:rPr/>
      </w:pPr>
      <w:r w:rsidDel="00000000" w:rsidR="00000000" w:rsidRPr="00000000">
        <w:rPr>
          <w:rtl w:val="0"/>
        </w:rPr>
        <w:t xml:space="preserve">También se analizaron las calorías reales de cada dieta usando bases de datos nutricionales (USDA), comparándolas con las calorías solicitadas para medir la precisión.</w:t>
      </w:r>
    </w:p>
    <w:p w:rsidR="00000000" w:rsidDel="00000000" w:rsidP="00000000" w:rsidRDefault="00000000" w:rsidRPr="00000000" w14:paraId="0000002E">
      <w:pPr>
        <w:spacing w:after="240" w:before="240" w:lineRule="auto"/>
        <w:rPr/>
      </w:pPr>
      <w:r w:rsidDel="00000000" w:rsidR="00000000" w:rsidRPr="00000000">
        <w:rPr>
          <w:rtl w:val="0"/>
        </w:rPr>
        <w:t xml:space="preserve">Finalmente, se aplicaron análisis estadísticos como:</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rtl w:val="0"/>
        </w:rPr>
        <w:t xml:space="preserve">ANOVA</w:t>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rtl w:val="0"/>
        </w:rPr>
        <w:t xml:space="preserve">Pruebas t</w:t>
      </w:r>
    </w:p>
    <w:p w:rsidR="00000000" w:rsidDel="00000000" w:rsidP="00000000" w:rsidRDefault="00000000" w:rsidRPr="00000000" w14:paraId="00000031">
      <w:pPr>
        <w:spacing w:after="240" w:before="240" w:lineRule="auto"/>
        <w:rPr/>
      </w:pPr>
      <w:r w:rsidDel="00000000" w:rsidR="00000000" w:rsidRPr="00000000">
        <w:rPr>
          <w:rtl w:val="0"/>
        </w:rPr>
        <w:t xml:space="preserve">para comparar resultados entre chatbots y entre géneros.</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1"/>
        <w:tabs>
          <w:tab w:val="left" w:leader="none" w:pos="7775"/>
        </w:tabs>
        <w:ind w:firstLine="143"/>
        <w:rPr/>
      </w:pPr>
      <w:r w:rsidDel="00000000" w:rsidR="00000000" w:rsidRPr="00000000">
        <w:rPr>
          <w:rtl w:val="0"/>
        </w:rPr>
        <w:t xml:space="preserve">Proceso para resolver el problema considerado por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El autor resuelve el problema mediante un análisis estructurado de datos. Primero, recolecta las dietas generadas por los chatbots y luego evalúa su calidad nutricional.</w:t>
      </w:r>
    </w:p>
    <w:p w:rsidR="00000000" w:rsidDel="00000000" w:rsidP="00000000" w:rsidRDefault="00000000" w:rsidRPr="00000000" w14:paraId="0000003B">
      <w:pPr>
        <w:spacing w:after="240" w:before="240" w:lineRule="auto"/>
        <w:rPr/>
      </w:pPr>
      <w:r w:rsidDel="00000000" w:rsidR="00000000" w:rsidRPr="00000000">
        <w:rPr>
          <w:rtl w:val="0"/>
        </w:rPr>
        <w:t xml:space="preserve">Las pruebas realizadas incluyen:</w:t>
      </w:r>
    </w:p>
    <w:p w:rsidR="00000000" w:rsidDel="00000000" w:rsidP="00000000" w:rsidRDefault="00000000" w:rsidRPr="00000000" w14:paraId="0000003C">
      <w:pPr>
        <w:numPr>
          <w:ilvl w:val="0"/>
          <w:numId w:val="6"/>
        </w:numPr>
        <w:spacing w:after="0" w:afterAutospacing="0" w:before="240" w:lineRule="auto"/>
        <w:ind w:left="720" w:hanging="360"/>
      </w:pPr>
      <w:r w:rsidDel="00000000" w:rsidR="00000000" w:rsidRPr="00000000">
        <w:rPr>
          <w:rtl w:val="0"/>
        </w:rPr>
        <w:t xml:space="preserve">Evaluación con DQI-I</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rtl w:val="0"/>
        </w:rPr>
        <w:t xml:space="preserve">Comparación de calorías solicitadas vs reales</w:t>
      </w:r>
    </w:p>
    <w:p w:rsidR="00000000" w:rsidDel="00000000" w:rsidP="00000000" w:rsidRDefault="00000000" w:rsidRPr="00000000" w14:paraId="0000003E">
      <w:pPr>
        <w:numPr>
          <w:ilvl w:val="0"/>
          <w:numId w:val="6"/>
        </w:numPr>
        <w:spacing w:after="240" w:before="0" w:beforeAutospacing="0" w:lineRule="auto"/>
        <w:ind w:left="720" w:hanging="360"/>
      </w:pPr>
      <w:r w:rsidDel="00000000" w:rsidR="00000000" w:rsidRPr="00000000">
        <w:rPr>
          <w:rtl w:val="0"/>
        </w:rPr>
        <w:t xml:space="preserve">Clasificación de errores calóricos en rangos (&lt;5%, 5-10%, etc.)</w:t>
      </w:r>
    </w:p>
    <w:p w:rsidR="00000000" w:rsidDel="00000000" w:rsidP="00000000" w:rsidRDefault="00000000" w:rsidRPr="00000000" w14:paraId="0000003F">
      <w:pPr>
        <w:spacing w:after="240" w:before="240" w:lineRule="auto"/>
        <w:rPr/>
      </w:pPr>
      <w:r w:rsidDel="00000000" w:rsidR="00000000" w:rsidRPr="00000000">
        <w:rPr>
          <w:rtl w:val="0"/>
        </w:rPr>
        <w:t xml:space="preserve">Los resultados muestran que:</w:t>
      </w:r>
    </w:p>
    <w:p w:rsidR="00000000" w:rsidDel="00000000" w:rsidP="00000000" w:rsidRDefault="00000000" w:rsidRPr="00000000" w14:paraId="00000040">
      <w:pPr>
        <w:numPr>
          <w:ilvl w:val="0"/>
          <w:numId w:val="4"/>
        </w:numPr>
        <w:spacing w:after="0" w:afterAutospacing="0" w:before="240" w:lineRule="auto"/>
        <w:ind w:left="720" w:hanging="360"/>
      </w:pPr>
      <w:r w:rsidDel="00000000" w:rsidR="00000000" w:rsidRPr="00000000">
        <w:rPr>
          <w:rtl w:val="0"/>
        </w:rPr>
        <w:t xml:space="preserve">Todas las dietas tienen buena calidad general</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tl w:val="0"/>
        </w:rPr>
        <w:t xml:space="preserve">El balance nutricional es el principal problema</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ChatGPT es el más preciso en calorías</w:t>
      </w:r>
    </w:p>
    <w:p w:rsidR="00000000" w:rsidDel="00000000" w:rsidP="00000000" w:rsidRDefault="00000000" w:rsidRPr="00000000" w14:paraId="00000043">
      <w:pPr>
        <w:numPr>
          <w:ilvl w:val="0"/>
          <w:numId w:val="4"/>
        </w:numPr>
        <w:spacing w:after="240" w:before="0" w:beforeAutospacing="0" w:lineRule="auto"/>
        <w:ind w:left="720" w:hanging="360"/>
      </w:pPr>
      <w:r w:rsidDel="00000000" w:rsidR="00000000" w:rsidRPr="00000000">
        <w:rPr>
          <w:rtl w:val="0"/>
        </w:rPr>
        <w:t xml:space="preserve">Gemini presenta mayor error (hasta 50% de desviación &gt;20%)</w:t>
      </w:r>
    </w:p>
    <w:p w:rsidR="00000000" w:rsidDel="00000000" w:rsidP="00000000" w:rsidRDefault="00000000" w:rsidRPr="00000000" w14:paraId="00000044">
      <w:pPr>
        <w:spacing w:after="240" w:before="240" w:lineRule="auto"/>
        <w:rPr/>
      </w:pPr>
      <w:r w:rsidDel="00000000" w:rsidR="00000000" w:rsidRPr="00000000">
        <w:rPr>
          <w:rtl w:val="0"/>
        </w:rPr>
        <w:t xml:space="preserve">El autor concluye que los chatbots son útiles, pero no deben reemplazar a los profesionales.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6">
      <w:pPr>
        <w:pStyle w:val="Heading1"/>
        <w:tabs>
          <w:tab w:val="left" w:leader="none" w:pos="7224"/>
        </w:tabs>
        <w:spacing w:before="252" w:lineRule="auto"/>
        <w:ind w:right="141" w:firstLine="143"/>
        <w:rPr/>
      </w:pPr>
      <w:r w:rsidDel="00000000" w:rsidR="00000000" w:rsidRPr="00000000">
        <w:rPr>
          <w:rtl w:val="0"/>
        </w:rPr>
        <w:t xml:space="preserve">Métricas que el autor usa y resultado que obtiene. Comentar (los resultados son mejores respecto a otros)</w:t>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Las métricas principales usadas fueron:</w:t>
      </w:r>
    </w:p>
    <w:p w:rsidR="00000000" w:rsidDel="00000000" w:rsidP="00000000" w:rsidRDefault="00000000" w:rsidRPr="00000000" w14:paraId="00000049">
      <w:pPr>
        <w:numPr>
          <w:ilvl w:val="0"/>
          <w:numId w:val="1"/>
        </w:numPr>
        <w:spacing w:after="0" w:afterAutospacing="0" w:before="240" w:lineRule="auto"/>
        <w:ind w:left="720" w:hanging="360"/>
      </w:pPr>
      <w:r w:rsidDel="00000000" w:rsidR="00000000" w:rsidRPr="00000000">
        <w:rPr>
          <w:b w:val="1"/>
          <w:bCs w:val="1"/>
          <w:rtl w:val="0"/>
        </w:rPr>
        <w:t xml:space="preserve">DQI-I (0–100):</w:t>
      </w:r>
      <w:r w:rsidDel="00000000" w:rsidR="00000000" w:rsidRPr="00000000">
        <w:rPr>
          <w:rtl w:val="0"/>
        </w:rPr>
        <w:t xml:space="preserve"> calidad de dieta</w:t>
      </w:r>
    </w:p>
    <w:p w:rsidR="00000000" w:rsidDel="00000000" w:rsidP="00000000" w:rsidRDefault="00000000" w:rsidRPr="00000000" w14:paraId="0000004A">
      <w:pPr>
        <w:numPr>
          <w:ilvl w:val="0"/>
          <w:numId w:val="1"/>
        </w:numPr>
        <w:spacing w:after="240" w:before="0" w:beforeAutospacing="0" w:lineRule="auto"/>
        <w:ind w:left="720" w:hanging="360"/>
      </w:pPr>
      <w:r w:rsidDel="00000000" w:rsidR="00000000" w:rsidRPr="00000000">
        <w:rPr>
          <w:b w:val="1"/>
          <w:bCs w:val="1"/>
          <w:rtl w:val="0"/>
        </w:rPr>
        <w:t xml:space="preserve">Desviación calórica (%):</w:t>
      </w:r>
      <w:r w:rsidDel="00000000" w:rsidR="00000000" w:rsidRPr="00000000">
        <w:rPr>
          <w:rtl w:val="0"/>
        </w:rPr>
        <w:t xml:space="preserve"> precisión</w:t>
      </w:r>
    </w:p>
    <w:p w:rsidR="00000000" w:rsidDel="00000000" w:rsidP="00000000" w:rsidRDefault="00000000" w:rsidRPr="00000000" w14:paraId="0000004B">
      <w:pPr>
        <w:spacing w:after="240" w:before="240" w:lineRule="auto"/>
        <w:rPr/>
      </w:pPr>
      <w:r w:rsidDel="00000000" w:rsidR="00000000" w:rsidRPr="00000000">
        <w:rPr>
          <w:rtl w:val="0"/>
        </w:rPr>
        <w:t xml:space="preserve">Resultados clave:</w:t>
      </w:r>
    </w:p>
    <w:p w:rsidR="00000000" w:rsidDel="00000000" w:rsidP="00000000" w:rsidRDefault="00000000" w:rsidRPr="00000000" w14:paraId="0000004C">
      <w:pPr>
        <w:numPr>
          <w:ilvl w:val="0"/>
          <w:numId w:val="2"/>
        </w:numPr>
        <w:spacing w:after="0" w:afterAutospacing="0" w:before="240" w:lineRule="auto"/>
        <w:ind w:left="720" w:hanging="360"/>
      </w:pPr>
      <w:r w:rsidDel="00000000" w:rsidR="00000000" w:rsidRPr="00000000">
        <w:rPr>
          <w:rtl w:val="0"/>
        </w:rPr>
        <w:t xml:space="preserve">Promedio DQI-I: 71.8 (buena calidad)</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Fonts w:ascii="Gungsuh" w:cs="Gungsuh" w:eastAsia="Gungsuh" w:hAnsi="Gungsuh"/>
          <w:rtl w:val="0"/>
        </w:rPr>
        <w:t xml:space="preserve">Balance nutricional: muy bajo (≈0.27)</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ChatGPT: mayor precisión calórica</w:t>
      </w:r>
    </w:p>
    <w:p w:rsidR="00000000" w:rsidDel="00000000" w:rsidP="00000000" w:rsidRDefault="00000000" w:rsidRPr="00000000" w14:paraId="0000004F">
      <w:pPr>
        <w:numPr>
          <w:ilvl w:val="0"/>
          <w:numId w:val="2"/>
        </w:numPr>
        <w:spacing w:after="240" w:before="0" w:beforeAutospacing="0" w:lineRule="auto"/>
        <w:ind w:left="720" w:hanging="360"/>
      </w:pPr>
      <w:r w:rsidDel="00000000" w:rsidR="00000000" w:rsidRPr="00000000">
        <w:rPr>
          <w:rtl w:val="0"/>
        </w:rPr>
        <w:t xml:space="preserve">Gemini: mayor error (&gt;20% en 50% de casos)</w:t>
      </w:r>
    </w:p>
    <w:p w:rsidR="00000000" w:rsidDel="00000000" w:rsidP="00000000" w:rsidRDefault="00000000" w:rsidRPr="00000000" w14:paraId="00000050">
      <w:pPr>
        <w:spacing w:after="240" w:before="240" w:lineRule="auto"/>
        <w:rPr/>
      </w:pPr>
      <w:r w:rsidDel="00000000" w:rsidR="00000000" w:rsidRPr="00000000">
        <w:rPr>
          <w:rtl w:val="0"/>
        </w:rPr>
        <w:t xml:space="preserve">En general, los resultados son buenos, pero no perfectos.</w:t>
      </w:r>
    </w:p>
    <w:p w:rsidR="00000000" w:rsidDel="00000000" w:rsidP="00000000" w:rsidRDefault="00000000" w:rsidRPr="00000000" w14:paraId="00000051">
      <w:pPr>
        <w:spacing w:after="240" w:before="240" w:lineRule="auto"/>
        <w:rPr/>
      </w:pPr>
      <w:r w:rsidDel="00000000" w:rsidR="00000000" w:rsidRPr="00000000">
        <w:rPr>
          <w:rtl w:val="0"/>
        </w:rPr>
        <w:t xml:space="preserve">El uso del DQI-I es adecuado porque evalúa múltiples dimensiones de la dieta, no solo calorías. Esto permite un análisis más completo.</w:t>
      </w:r>
    </w:p>
    <w:p w:rsidR="00000000" w:rsidDel="00000000" w:rsidP="00000000" w:rsidRDefault="00000000" w:rsidRPr="00000000" w14:paraId="00000052">
      <w:pPr>
        <w:spacing w:after="240" w:before="240" w:lineRule="auto"/>
        <w:rPr/>
      </w:pPr>
      <w:r w:rsidDel="00000000" w:rsidR="00000000" w:rsidRPr="00000000">
        <w:rPr>
          <w:rtl w:val="0"/>
        </w:rPr>
        <w:t xml:space="preserve">Sin embargo, el modelo podría mejorar incluyendo:</w:t>
      </w:r>
    </w:p>
    <w:p w:rsidR="00000000" w:rsidDel="00000000" w:rsidP="00000000" w:rsidRDefault="00000000" w:rsidRPr="00000000" w14:paraId="00000053">
      <w:pPr>
        <w:numPr>
          <w:ilvl w:val="0"/>
          <w:numId w:val="9"/>
        </w:numPr>
        <w:spacing w:after="0" w:afterAutospacing="0" w:before="240" w:lineRule="auto"/>
        <w:ind w:left="720" w:hanging="360"/>
      </w:pPr>
      <w:r w:rsidDel="00000000" w:rsidR="00000000" w:rsidRPr="00000000">
        <w:rPr>
          <w:rtl w:val="0"/>
        </w:rPr>
        <w:t xml:space="preserve">Preferencias culturales</w:t>
      </w:r>
    </w:p>
    <w:p w:rsidR="00000000" w:rsidDel="00000000" w:rsidP="00000000" w:rsidRDefault="00000000" w:rsidRPr="00000000" w14:paraId="00000054">
      <w:pPr>
        <w:numPr>
          <w:ilvl w:val="0"/>
          <w:numId w:val="9"/>
        </w:numPr>
        <w:spacing w:after="0" w:afterAutospacing="0" w:before="0" w:beforeAutospacing="0" w:lineRule="auto"/>
        <w:ind w:left="720" w:hanging="360"/>
      </w:pPr>
      <w:r w:rsidDel="00000000" w:rsidR="00000000" w:rsidRPr="00000000">
        <w:rPr>
          <w:rtl w:val="0"/>
        </w:rPr>
        <w:t xml:space="preserve">Enfermedades del usuario</w:t>
      </w:r>
    </w:p>
    <w:p w:rsidR="00000000" w:rsidDel="00000000" w:rsidP="00000000" w:rsidRDefault="00000000" w:rsidRPr="00000000" w14:paraId="00000055">
      <w:pPr>
        <w:numPr>
          <w:ilvl w:val="0"/>
          <w:numId w:val="9"/>
        </w:numPr>
        <w:spacing w:after="240" w:before="0" w:beforeAutospacing="0" w:lineRule="auto"/>
        <w:ind w:left="720" w:hanging="360"/>
      </w:pPr>
      <w:r w:rsidDel="00000000" w:rsidR="00000000" w:rsidRPr="00000000">
        <w:rPr>
          <w:rtl w:val="0"/>
        </w:rPr>
        <w:t xml:space="preserve">Hábitos alimenticios</w:t>
      </w:r>
    </w:p>
    <w:p w:rsidR="00000000" w:rsidDel="00000000" w:rsidP="00000000" w:rsidRDefault="00000000" w:rsidRPr="00000000" w14:paraId="00000056">
      <w:pPr>
        <w:spacing w:after="240" w:before="240" w:lineRule="auto"/>
        <w:rPr/>
      </w:pPr>
      <w:r w:rsidDel="00000000" w:rsidR="00000000" w:rsidRPr="00000000">
        <w:rPr>
          <w:rtl w:val="0"/>
        </w:rPr>
        <w:t xml:space="preserve">También sería útil evaluar más variables como satisfacción del usuario.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1"/>
        <w:tabs>
          <w:tab w:val="left" w:leader="none" w:pos="7224"/>
        </w:tabs>
        <w:ind w:firstLine="143"/>
        <w:rPr/>
      </w:pPr>
      <w:r w:rsidDel="00000000" w:rsidR="00000000" w:rsidRPr="00000000">
        <w:rPr>
          <w:rtl w:val="0"/>
        </w:rPr>
        <w:t xml:space="preserve">Observaciones y/o críticas suyas al artículo</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Una limitación importante del estudio es que solo analiza dietas de 1400 a 1800 kcal, lo cual reduce su aplicabilidad a otros contextos.</w:t>
      </w:r>
    </w:p>
    <w:p w:rsidR="00000000" w:rsidDel="00000000" w:rsidP="00000000" w:rsidRDefault="00000000" w:rsidRPr="00000000" w14:paraId="00000062">
      <w:pPr>
        <w:spacing w:after="240" w:before="240" w:lineRule="auto"/>
        <w:rPr/>
      </w:pPr>
      <w:r w:rsidDel="00000000" w:rsidR="00000000" w:rsidRPr="00000000">
        <w:rPr>
          <w:rtl w:val="0"/>
        </w:rPr>
        <w:t xml:space="preserve">Además, solo se evalúa la primera respuesta del chatbot, cuando estos pueden variar sus respuestas.</w:t>
      </w:r>
    </w:p>
    <w:p w:rsidR="00000000" w:rsidDel="00000000" w:rsidP="00000000" w:rsidRDefault="00000000" w:rsidRPr="00000000" w14:paraId="00000063">
      <w:pPr>
        <w:spacing w:after="240" w:before="240" w:lineRule="auto"/>
        <w:rPr/>
      </w:pPr>
      <w:r w:rsidDel="00000000" w:rsidR="00000000" w:rsidRPr="00000000">
        <w:rPr>
          <w:rtl w:val="0"/>
        </w:rPr>
        <w:t xml:space="preserve">Otra crítica es que no se consideran factores culturales o personales, lo cual es clave en nutrición.</w:t>
      </w:r>
    </w:p>
    <w:p w:rsidR="00000000" w:rsidDel="00000000" w:rsidP="00000000" w:rsidRDefault="00000000" w:rsidRPr="00000000" w14:paraId="00000064">
      <w:pPr>
        <w:spacing w:after="240" w:before="240" w:lineRule="auto"/>
        <w:rPr/>
      </w:pPr>
      <w:r w:rsidDel="00000000" w:rsidR="00000000" w:rsidRPr="00000000">
        <w:rPr>
          <w:rtl w:val="0"/>
        </w:rPr>
        <w:t xml:space="preserve">Como aporte adicional, se propone:</w:t>
      </w:r>
    </w:p>
    <w:p w:rsidR="00000000" w:rsidDel="00000000" w:rsidP="00000000" w:rsidRDefault="00000000" w:rsidRPr="00000000" w14:paraId="00000065">
      <w:pPr>
        <w:numPr>
          <w:ilvl w:val="0"/>
          <w:numId w:val="3"/>
        </w:numPr>
        <w:spacing w:after="0" w:afterAutospacing="0" w:before="240" w:lineRule="auto"/>
        <w:ind w:left="720" w:hanging="360"/>
      </w:pPr>
      <w:r w:rsidDel="00000000" w:rsidR="00000000" w:rsidRPr="00000000">
        <w:rPr>
          <w:rtl w:val="0"/>
        </w:rPr>
        <w:t xml:space="preserve">Integrar IA con datos reales del usuario (peso, altura, actividad)</w:t>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rtl w:val="0"/>
        </w:rPr>
        <w:t xml:space="preserve">Incorporar aprendizaje adaptativo basado en feedback</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rtl w:val="0"/>
        </w:rPr>
        <w:t xml:space="preserve">Mejorar algoritmos para balance de macronutrientes</w:t>
      </w:r>
    </w:p>
    <w:p w:rsidR="00000000" w:rsidDel="00000000" w:rsidP="00000000" w:rsidRDefault="00000000" w:rsidRPr="00000000" w14:paraId="00000068">
      <w:pPr>
        <w:numPr>
          <w:ilvl w:val="0"/>
          <w:numId w:val="3"/>
        </w:numPr>
        <w:spacing w:after="240" w:before="0" w:beforeAutospacing="0" w:lineRule="auto"/>
        <w:ind w:left="720" w:hanging="360"/>
      </w:pPr>
      <w:r w:rsidDel="00000000" w:rsidR="00000000" w:rsidRPr="00000000">
        <w:rPr>
          <w:rtl w:val="0"/>
        </w:rPr>
        <w:t xml:space="preserve">Evaluar dietas en contextos reales (Perú, por ejemplo)</w:t>
      </w:r>
    </w:p>
    <w:p w:rsidR="00000000" w:rsidDel="00000000" w:rsidP="00000000" w:rsidRDefault="00000000" w:rsidRPr="00000000" w14:paraId="00000069">
      <w:pPr>
        <w:spacing w:after="240" w:before="240" w:lineRule="auto"/>
        <w:rPr/>
      </w:pPr>
      <w:r w:rsidDel="00000000" w:rsidR="00000000" w:rsidRPr="00000000">
        <w:rPr>
          <w:rtl w:val="0"/>
        </w:rPr>
        <w:t xml:space="preserve">También se podría combinar IA con supervisión de nutricionistas para obtener mejores resultados.</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center"/>
        <w:rPr>
          <w:b w:val="1"/>
          <w:bCs w:val="1"/>
          <w:sz w:val="24"/>
          <w:szCs w:val="24"/>
        </w:rPr>
      </w:pPr>
      <w:r w:rsidDel="00000000" w:rsidR="00000000" w:rsidRPr="00000000">
        <w:rPr>
          <w:b w:val="1"/>
          <w:bCs w:val="1"/>
          <w:sz w:val="24"/>
          <w:szCs w:val="24"/>
          <w:rtl w:val="0"/>
        </w:rPr>
        <w:t xml:space="preserve">MATRIZ DE OPERACIONALIZACIÓN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center"/>
        <w:rPr/>
      </w:pPr>
      <w:r w:rsidDel="00000000" w:rsidR="00000000" w:rsidRPr="00000000">
        <w:rPr>
          <w:rtl w:val="0"/>
        </w:rPr>
      </w:r>
    </w:p>
    <w:p w:rsidR="00000000" w:rsidDel="00000000" w:rsidP="00000000" w:rsidRDefault="00000000" w:rsidRPr="00000000" w14:paraId="00000081">
      <w:pPr>
        <w:ind w:left="143" w:firstLine="0"/>
        <w:jc w:val="center"/>
        <w:rPr/>
      </w:pPr>
      <w:r w:rsidDel="00000000" w:rsidR="00000000" w:rsidRPr="00000000">
        <w:rPr>
          <w:rtl w:val="0"/>
        </w:rPr>
      </w:r>
    </w:p>
    <w:tbl>
      <w:tblPr>
        <w:tblStyle w:val="Table1"/>
        <w:tblW w:w="10590.0" w:type="dxa"/>
        <w:jc w:val="left"/>
        <w:tblInd w:w="-6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15"/>
        <w:gridCol w:w="1410"/>
        <w:gridCol w:w="2010"/>
        <w:gridCol w:w="1635"/>
        <w:gridCol w:w="1770"/>
        <w:gridCol w:w="1650"/>
        <w:tblGridChange w:id="0">
          <w:tblGrid>
            <w:gridCol w:w="2115"/>
            <w:gridCol w:w="1410"/>
            <w:gridCol w:w="2010"/>
            <w:gridCol w:w="1635"/>
            <w:gridCol w:w="1770"/>
            <w:gridCol w:w="1650"/>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ind w:left="143" w:firstLine="0"/>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ind w:left="143" w:firstLine="0"/>
              <w:jc w:val="center"/>
              <w:rPr/>
            </w:pPr>
            <w:r w:rsidDel="00000000" w:rsidR="00000000" w:rsidRPr="00000000">
              <w:rPr>
                <w:b w:val="1"/>
                <w:bCs w:val="1"/>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ind w:left="143" w:firstLine="0"/>
              <w:jc w:val="center"/>
              <w:rPr/>
            </w:pPr>
            <w:r w:rsidDel="00000000" w:rsidR="00000000" w:rsidRPr="00000000">
              <w:rPr>
                <w:b w:val="1"/>
                <w:bCs w:val="1"/>
                <w:rtl w:val="0"/>
              </w:rPr>
              <w:t xml:space="preserve">INDICADORES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ind w:left="143" w:firstLine="0"/>
              <w:jc w:val="center"/>
              <w:rPr/>
            </w:pPr>
            <w:r w:rsidDel="00000000" w:rsidR="00000000" w:rsidRPr="00000000">
              <w:rPr>
                <w:b w:val="1"/>
                <w:bCs w:val="1"/>
                <w:rtl w:val="0"/>
              </w:rPr>
              <w:t xml:space="preserve">ÍTEMS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ind w:left="143" w:firstLine="0"/>
              <w:jc w:val="center"/>
              <w:rPr/>
            </w:pPr>
            <w:r w:rsidDel="00000000" w:rsidR="00000000" w:rsidRPr="00000000">
              <w:rPr>
                <w:b w:val="1"/>
                <w:bCs w:val="1"/>
                <w:rtl w:val="0"/>
              </w:rPr>
              <w:t xml:space="preserve">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ind w:left="143" w:firstLine="0"/>
              <w:jc w:val="center"/>
              <w:rPr/>
            </w:pPr>
            <w:r w:rsidDel="00000000" w:rsidR="00000000" w:rsidRPr="00000000">
              <w:rPr>
                <w:b w:val="1"/>
                <w:bCs w:val="1"/>
                <w:rtl w:val="0"/>
              </w:rPr>
              <w:t xml:space="preserve">ESCALA</w:t>
            </w:r>
            <w:r w:rsidDel="00000000" w:rsidR="00000000" w:rsidRPr="00000000">
              <w:rPr>
                <w:rtl w:val="0"/>
              </w:rPr>
            </w:r>
          </w:p>
        </w:tc>
      </w:tr>
      <w:tr>
        <w:trPr>
          <w:cantSplit w:val="0"/>
          <w:trHeight w:val="1682.8710937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ind w:left="143" w:firstLine="0"/>
              <w:jc w:val="center"/>
              <w:rPr/>
            </w:pPr>
            <w:r w:rsidDel="00000000" w:rsidR="00000000" w:rsidRPr="00000000">
              <w:rPr>
                <w:b w:val="1"/>
                <w:bCs w:val="1"/>
                <w:rtl w:val="0"/>
              </w:rPr>
              <w:t xml:space="preserve">Uso de chatbots de IA</w:t>
            </w:r>
            <w:r w:rsidDel="00000000" w:rsidR="00000000" w:rsidRPr="00000000">
              <w:rPr>
                <w:rtl w:val="0"/>
              </w:rPr>
              <w:t xml:space="preserve"> (Variable Independiente)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ind w:left="0" w:firstLine="0"/>
              <w:jc w:val="left"/>
              <w:rPr>
                <w:highlight w:val="yellow"/>
              </w:rPr>
            </w:pPr>
            <w:r w:rsidDel="00000000" w:rsidR="00000000" w:rsidRPr="00000000">
              <w:rPr>
                <w:highlight w:val="yellow"/>
                <w:rtl w:val="0"/>
              </w:rPr>
              <w:t xml:space="preserve">Tipo de chatbot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ind w:left="143" w:firstLine="0"/>
              <w:jc w:val="center"/>
              <w:rPr>
                <w:highlight w:val="yellow"/>
              </w:rPr>
            </w:pPr>
            <w:r w:rsidDel="00000000" w:rsidR="00000000" w:rsidRPr="00000000">
              <w:rPr>
                <w:highlight w:val="yellow"/>
                <w:rtl w:val="0"/>
              </w:rPr>
              <w:t xml:space="preserve">- ChatGPT 4.0 - Gemini - Copilot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ind w:left="143" w:firstLine="0"/>
              <w:jc w:val="center"/>
              <w:rPr/>
            </w:pPr>
            <w:r w:rsidDel="00000000" w:rsidR="00000000" w:rsidRPr="00000000">
              <w:rPr>
                <w:rtl w:val="0"/>
              </w:rPr>
              <w:t xml:space="preserve">¿Qué chatbot genera la dieta?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ind w:left="143" w:firstLine="0"/>
              <w:jc w:val="center"/>
              <w:rPr/>
            </w:pPr>
            <w:r w:rsidDel="00000000" w:rsidR="00000000" w:rsidRPr="00000000">
              <w:rPr>
                <w:rtl w:val="0"/>
              </w:rPr>
              <w:t xml:space="preserve">Registro de datos (base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ind w:left="143" w:firstLine="0"/>
              <w:jc w:val="center"/>
              <w:rPr/>
            </w:pPr>
            <w:r w:rsidDel="00000000" w:rsidR="00000000" w:rsidRPr="00000000">
              <w:rPr>
                <w:rtl w:val="0"/>
              </w:rPr>
              <w:t xml:space="preserve">Nominal</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ind w:left="0" w:firstLine="0"/>
              <w:jc w:val="left"/>
              <w:rPr/>
            </w:pPr>
            <w:r w:rsidDel="00000000" w:rsidR="00000000" w:rsidRPr="00000000">
              <w:rPr>
                <w:rtl w:val="0"/>
              </w:rPr>
              <w:t xml:space="preserve">Configuración de entrada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ind w:left="143" w:firstLine="0"/>
              <w:jc w:val="center"/>
              <w:rPr/>
            </w:pPr>
            <w:r w:rsidDel="00000000" w:rsidR="00000000" w:rsidRPr="00000000">
              <w:rPr>
                <w:rtl w:val="0"/>
              </w:rPr>
              <w:t xml:space="preserve">- Calorías solicitadas (1400–1800 kcal) - Género (masculino/femenino)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ind w:left="143" w:firstLine="0"/>
              <w:jc w:val="center"/>
              <w:rPr/>
            </w:pPr>
            <w:r w:rsidDel="00000000" w:rsidR="00000000" w:rsidRPr="00000000">
              <w:rPr>
                <w:rtl w:val="0"/>
              </w:rPr>
              <w:t xml:space="preserve">¿Qué parámetros se ingresan al chatbot?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ind w:left="143" w:firstLine="0"/>
              <w:jc w:val="center"/>
              <w:rPr/>
            </w:pPr>
            <w:r w:rsidDel="00000000" w:rsidR="00000000" w:rsidRPr="00000000">
              <w:rPr>
                <w:rtl w:val="0"/>
              </w:rPr>
              <w:t xml:space="preserve">Guía de prompts estandarizados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ind w:left="143" w:firstLine="0"/>
              <w:jc w:val="center"/>
              <w:rPr/>
            </w:pPr>
            <w:r w:rsidDel="00000000" w:rsidR="00000000" w:rsidRPr="00000000">
              <w:rPr>
                <w:rtl w:val="0"/>
              </w:rPr>
              <w:t xml:space="preserve">Nominal</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ind w:left="143" w:firstLine="0"/>
              <w:jc w:val="center"/>
              <w:rPr>
                <w:highlight w:val="yellow"/>
              </w:rPr>
            </w:pPr>
            <w:r w:rsidDel="00000000" w:rsidR="00000000" w:rsidRPr="00000000">
              <w:rPr>
                <w:highlight w:val="yellow"/>
                <w:rtl w:val="0"/>
              </w:rPr>
              <w:t xml:space="preserve">Generación de dieta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ind w:left="143" w:firstLine="0"/>
              <w:jc w:val="center"/>
              <w:rPr>
                <w:highlight w:val="yellow"/>
              </w:rPr>
            </w:pPr>
            <w:r w:rsidDel="00000000" w:rsidR="00000000" w:rsidRPr="00000000">
              <w:rPr>
                <w:highlight w:val="yellow"/>
                <w:rtl w:val="0"/>
              </w:rPr>
              <w:t xml:space="preserve">- Número de planes generados - Estructura de comidas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ind w:left="143" w:firstLine="0"/>
              <w:jc w:val="center"/>
              <w:rPr>
                <w:highlight w:val="yellow"/>
              </w:rPr>
            </w:pPr>
            <w:r w:rsidDel="00000000" w:rsidR="00000000" w:rsidRPr="00000000">
              <w:rPr>
                <w:highlight w:val="yellow"/>
                <w:rtl w:val="0"/>
              </w:rPr>
              <w:t xml:space="preserve">¿Cuántas dietas genera cada chatbot?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ind w:left="143" w:firstLine="0"/>
              <w:jc w:val="center"/>
              <w:rPr>
                <w:highlight w:val="yellow"/>
              </w:rPr>
            </w:pPr>
            <w:r w:rsidDel="00000000" w:rsidR="00000000" w:rsidRPr="00000000">
              <w:rPr>
                <w:highlight w:val="yellow"/>
                <w:rtl w:val="0"/>
              </w:rPr>
              <w:t xml:space="preserve">Registro documental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ind w:left="143" w:firstLine="0"/>
              <w:jc w:val="center"/>
              <w:rPr/>
            </w:pPr>
            <w:r w:rsidDel="00000000" w:rsidR="00000000" w:rsidRPr="00000000">
              <w:rPr>
                <w:rtl w:val="0"/>
              </w:rPr>
              <w:t xml:space="preserve">Cuantitativa discreta</w:t>
            </w:r>
          </w:p>
          <w:p w:rsidR="00000000" w:rsidDel="00000000" w:rsidP="00000000" w:rsidRDefault="00000000" w:rsidRPr="00000000" w14:paraId="0000009A">
            <w:pPr>
              <w:ind w:left="143" w:firstLine="0"/>
              <w:jc w:val="center"/>
              <w:rPr/>
            </w:pPr>
            <w:r w:rsidDel="00000000" w:rsidR="00000000" w:rsidRPr="00000000">
              <w:rPr>
                <w:rtl w:val="0"/>
              </w:rPr>
            </w:r>
          </w:p>
          <w:p w:rsidR="00000000" w:rsidDel="00000000" w:rsidP="00000000" w:rsidRDefault="00000000" w:rsidRPr="00000000" w14:paraId="0000009B">
            <w:pPr>
              <w:ind w:left="0" w:firstLine="0"/>
              <w:jc w:val="left"/>
              <w:rPr/>
            </w:pP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center"/>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center"/>
        <w:rPr/>
      </w:pPr>
      <w:r w:rsidDel="00000000" w:rsidR="00000000" w:rsidRPr="00000000">
        <w:rPr>
          <w:rtl w:val="0"/>
        </w:rPr>
      </w:r>
    </w:p>
    <w:p w:rsidR="00000000" w:rsidDel="00000000" w:rsidP="00000000" w:rsidRDefault="00000000" w:rsidRPr="00000000" w14:paraId="0000009E">
      <w:pPr>
        <w:ind w:left="143" w:firstLine="0"/>
        <w:jc w:val="center"/>
        <w:rPr/>
      </w:pPr>
      <w:r w:rsidDel="00000000" w:rsidR="00000000" w:rsidRPr="00000000">
        <w:rPr>
          <w:rtl w:val="0"/>
        </w:rPr>
      </w:r>
    </w:p>
    <w:tbl>
      <w:tblPr>
        <w:tblStyle w:val="Table2"/>
        <w:tblW w:w="10635.0" w:type="dxa"/>
        <w:jc w:val="left"/>
        <w:tblInd w:w="-6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45"/>
        <w:gridCol w:w="1515"/>
        <w:gridCol w:w="1800"/>
        <w:gridCol w:w="1665"/>
        <w:gridCol w:w="2220"/>
        <w:gridCol w:w="1590"/>
        <w:tblGridChange w:id="0">
          <w:tblGrid>
            <w:gridCol w:w="1845"/>
            <w:gridCol w:w="1515"/>
            <w:gridCol w:w="1800"/>
            <w:gridCol w:w="1665"/>
            <w:gridCol w:w="2220"/>
            <w:gridCol w:w="1590"/>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ind w:left="143" w:firstLine="0"/>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ind w:left="143" w:firstLine="0"/>
              <w:jc w:val="center"/>
              <w:rPr/>
            </w:pPr>
            <w:r w:rsidDel="00000000" w:rsidR="00000000" w:rsidRPr="00000000">
              <w:rPr>
                <w:b w:val="1"/>
                <w:bCs w:val="1"/>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ind w:left="143" w:firstLine="0"/>
              <w:jc w:val="center"/>
              <w:rPr/>
            </w:pPr>
            <w:r w:rsidDel="00000000" w:rsidR="00000000" w:rsidRPr="00000000">
              <w:rPr>
                <w:b w:val="1"/>
                <w:bCs w:val="1"/>
                <w:rtl w:val="0"/>
              </w:rPr>
              <w:t xml:space="preserve">INDICADORES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ind w:left="143" w:firstLine="0"/>
              <w:jc w:val="center"/>
              <w:rPr/>
            </w:pPr>
            <w:r w:rsidDel="00000000" w:rsidR="00000000" w:rsidRPr="00000000">
              <w:rPr>
                <w:b w:val="1"/>
                <w:bCs w:val="1"/>
                <w:rtl w:val="0"/>
              </w:rPr>
              <w:t xml:space="preserve">ÍTEMS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ind w:left="143" w:firstLine="0"/>
              <w:jc w:val="center"/>
              <w:rPr/>
            </w:pPr>
            <w:r w:rsidDel="00000000" w:rsidR="00000000" w:rsidRPr="00000000">
              <w:rPr>
                <w:b w:val="1"/>
                <w:bCs w:val="1"/>
                <w:rtl w:val="0"/>
              </w:rPr>
              <w:t xml:space="preserve">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ind w:left="143" w:firstLine="0"/>
              <w:jc w:val="center"/>
              <w:rPr/>
            </w:pPr>
            <w:r w:rsidDel="00000000" w:rsidR="00000000" w:rsidRPr="00000000">
              <w:rPr>
                <w:b w:val="1"/>
                <w:bCs w:val="1"/>
                <w:rtl w:val="0"/>
              </w:rPr>
              <w:t xml:space="preserve">ESCALA</w:t>
            </w:r>
            <w:r w:rsidDel="00000000" w:rsidR="00000000" w:rsidRPr="00000000">
              <w:rPr>
                <w:rtl w:val="0"/>
              </w:rPr>
            </w:r>
          </w:p>
        </w:tc>
      </w:tr>
      <w:tr>
        <w:trPr>
          <w:cantSplit w:val="0"/>
          <w:trHeight w:val="192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ind w:left="143" w:firstLine="0"/>
              <w:jc w:val="center"/>
              <w:rPr/>
            </w:pPr>
            <w:r w:rsidDel="00000000" w:rsidR="00000000" w:rsidRPr="00000000">
              <w:rPr>
                <w:b w:val="1"/>
                <w:bCs w:val="1"/>
                <w:rtl w:val="0"/>
              </w:rPr>
              <w:t xml:space="preserve">Calidad nutricional y precisión calórica</w:t>
            </w:r>
            <w:r w:rsidDel="00000000" w:rsidR="00000000" w:rsidRPr="00000000">
              <w:rPr>
                <w:rtl w:val="0"/>
              </w:rPr>
              <w:t xml:space="preserve"> (Variable Dependiente)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ind w:left="143" w:firstLine="0"/>
              <w:jc w:val="center"/>
              <w:rPr>
                <w:highlight w:val="yellow"/>
              </w:rPr>
            </w:pPr>
            <w:r w:rsidDel="00000000" w:rsidR="00000000" w:rsidRPr="00000000">
              <w:rPr>
                <w:highlight w:val="yellow"/>
                <w:rtl w:val="0"/>
              </w:rPr>
              <w:t xml:space="preserve">Calidad de dieta (DQI-I)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ind w:left="143" w:firstLine="0"/>
              <w:jc w:val="center"/>
              <w:rPr>
                <w:highlight w:val="yellow"/>
              </w:rPr>
            </w:pPr>
            <w:r w:rsidDel="00000000" w:rsidR="00000000" w:rsidRPr="00000000">
              <w:rPr>
                <w:highlight w:val="yellow"/>
                <w:rtl w:val="0"/>
              </w:rPr>
              <w:t xml:space="preserve">- Variedad - Adecuación - Moderación - Balance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ind w:left="143" w:firstLine="0"/>
              <w:jc w:val="center"/>
              <w:rPr>
                <w:highlight w:val="yellow"/>
              </w:rPr>
            </w:pPr>
            <w:r w:rsidDel="00000000" w:rsidR="00000000" w:rsidRPr="00000000">
              <w:rPr>
                <w:highlight w:val="yellow"/>
                <w:rtl w:val="0"/>
              </w:rPr>
              <w:t xml:space="preserve">¿La dieta cumple con estándares nutricionales?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ind w:left="143" w:firstLine="0"/>
              <w:jc w:val="center"/>
              <w:rPr>
                <w:highlight w:val="yellow"/>
              </w:rPr>
            </w:pPr>
            <w:r w:rsidDel="00000000" w:rsidR="00000000" w:rsidRPr="00000000">
              <w:rPr>
                <w:highlight w:val="yellow"/>
                <w:rtl w:val="0"/>
              </w:rPr>
              <w:t xml:space="preserve">Índice DQI-I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ind w:left="143" w:firstLine="0"/>
              <w:jc w:val="center"/>
              <w:rPr/>
            </w:pPr>
            <w:r w:rsidDel="00000000" w:rsidR="00000000" w:rsidRPr="00000000">
              <w:rPr>
                <w:rtl w:val="0"/>
              </w:rPr>
              <w:t xml:space="preserve">Escala 0–100</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ind w:left="143" w:firstLine="0"/>
              <w:jc w:val="center"/>
              <w:rPr>
                <w:highlight w:val="yellow"/>
              </w:rPr>
            </w:pPr>
            <w:r w:rsidDel="00000000" w:rsidR="00000000" w:rsidRPr="00000000">
              <w:rPr>
                <w:highlight w:val="yellow"/>
                <w:rtl w:val="0"/>
              </w:rPr>
              <w:t xml:space="preserve">Variedad de alimentos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ind w:left="143" w:firstLine="0"/>
              <w:jc w:val="center"/>
              <w:rPr>
                <w:highlight w:val="yellow"/>
              </w:rPr>
            </w:pPr>
            <w:r w:rsidDel="00000000" w:rsidR="00000000" w:rsidRPr="00000000">
              <w:rPr>
                <w:highlight w:val="yellow"/>
                <w:rtl w:val="0"/>
              </w:rPr>
              <w:t xml:space="preserve">- Grupos alimenticios - Fuentes de proteína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ind w:left="143" w:firstLine="0"/>
              <w:jc w:val="center"/>
              <w:rPr>
                <w:highlight w:val="yellow"/>
              </w:rPr>
            </w:pPr>
            <w:r w:rsidDel="00000000" w:rsidR="00000000" w:rsidRPr="00000000">
              <w:rPr>
                <w:highlight w:val="yellow"/>
                <w:rtl w:val="0"/>
              </w:rPr>
              <w:t xml:space="preserve">¿Incluye diferentes tipos de alimentos?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ind w:left="143" w:firstLine="0"/>
              <w:jc w:val="center"/>
              <w:rPr>
                <w:highlight w:val="yellow"/>
              </w:rPr>
            </w:pPr>
            <w:r w:rsidDel="00000000" w:rsidR="00000000" w:rsidRPr="00000000">
              <w:rPr>
                <w:highlight w:val="yellow"/>
                <w:rtl w:val="0"/>
              </w:rPr>
              <w:t xml:space="preserve">DQI-I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ind w:left="143" w:firstLine="0"/>
              <w:jc w:val="center"/>
              <w:rPr/>
            </w:pPr>
            <w:r w:rsidDel="00000000" w:rsidR="00000000" w:rsidRPr="00000000">
              <w:rPr>
                <w:rtl w:val="0"/>
              </w:rPr>
              <w:t xml:space="preserve">Intervalo</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ind w:left="143" w:firstLine="0"/>
              <w:jc w:val="center"/>
              <w:rPr/>
            </w:pPr>
            <w:r w:rsidDel="00000000" w:rsidR="00000000" w:rsidRPr="00000000">
              <w:rPr>
                <w:rtl w:val="0"/>
              </w:rPr>
              <w:t xml:space="preserve">Adecuación nutricional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ind w:left="143" w:firstLine="0"/>
              <w:jc w:val="center"/>
              <w:rPr/>
            </w:pPr>
            <w:r w:rsidDel="00000000" w:rsidR="00000000" w:rsidRPr="00000000">
              <w:rPr>
                <w:rtl w:val="0"/>
              </w:rPr>
              <w:t xml:space="preserve">- Vitaminas - Minerales - Fibra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ind w:left="143" w:firstLine="0"/>
              <w:jc w:val="center"/>
              <w:rPr/>
            </w:pPr>
            <w:r w:rsidDel="00000000" w:rsidR="00000000" w:rsidRPr="00000000">
              <w:rPr>
                <w:rtl w:val="0"/>
              </w:rPr>
              <w:t xml:space="preserve">¿Cumple con requerimientos diarios?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ind w:left="143" w:firstLine="0"/>
              <w:jc w:val="center"/>
              <w:rPr/>
            </w:pPr>
            <w:r w:rsidDel="00000000" w:rsidR="00000000" w:rsidRPr="00000000">
              <w:rPr>
                <w:rtl w:val="0"/>
              </w:rPr>
              <w:t xml:space="preserve">DQI-I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ind w:left="143" w:firstLine="0"/>
              <w:jc w:val="center"/>
              <w:rPr/>
            </w:pPr>
            <w:r w:rsidDel="00000000" w:rsidR="00000000" w:rsidRPr="00000000">
              <w:rPr>
                <w:rtl w:val="0"/>
              </w:rPr>
              <w:t xml:space="preserve">Intervalo</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ind w:left="143" w:firstLine="0"/>
              <w:jc w:val="center"/>
              <w:rPr/>
            </w:pPr>
            <w:r w:rsidDel="00000000" w:rsidR="00000000" w:rsidRPr="00000000">
              <w:rPr>
                <w:rtl w:val="0"/>
              </w:rPr>
              <w:t xml:space="preserve">Moderación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ind w:left="143" w:firstLine="0"/>
              <w:jc w:val="center"/>
              <w:rPr/>
            </w:pPr>
            <w:r w:rsidDel="00000000" w:rsidR="00000000" w:rsidRPr="00000000">
              <w:rPr>
                <w:rtl w:val="0"/>
              </w:rPr>
              <w:t xml:space="preserve">- Grasas - Sodio - Azúcares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ind w:left="143" w:firstLine="0"/>
              <w:jc w:val="center"/>
              <w:rPr/>
            </w:pPr>
            <w:r w:rsidDel="00000000" w:rsidR="00000000" w:rsidRPr="00000000">
              <w:rPr>
                <w:rtl w:val="0"/>
              </w:rPr>
              <w:t xml:space="preserve">¿Evita excesos perjudiciales?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ind w:left="143" w:firstLine="0"/>
              <w:jc w:val="center"/>
              <w:rPr/>
            </w:pPr>
            <w:r w:rsidDel="00000000" w:rsidR="00000000" w:rsidRPr="00000000">
              <w:rPr>
                <w:rtl w:val="0"/>
              </w:rPr>
              <w:t xml:space="preserve">DQI-I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ind w:left="143" w:firstLine="0"/>
              <w:jc w:val="center"/>
              <w:rPr/>
            </w:pPr>
            <w:r w:rsidDel="00000000" w:rsidR="00000000" w:rsidRPr="00000000">
              <w:rPr>
                <w:rtl w:val="0"/>
              </w:rPr>
              <w:t xml:space="preserve">Intervalo</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ind w:left="143" w:firstLine="0"/>
              <w:jc w:val="center"/>
              <w:rPr/>
            </w:pPr>
            <w:r w:rsidDel="00000000" w:rsidR="00000000" w:rsidRPr="00000000">
              <w:rPr>
                <w:rtl w:val="0"/>
              </w:rPr>
              <w:t xml:space="preserve">Balance nutricional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ind w:left="143" w:firstLine="0"/>
              <w:jc w:val="center"/>
              <w:rPr/>
            </w:pPr>
            <w:r w:rsidDel="00000000" w:rsidR="00000000" w:rsidRPr="00000000">
              <w:rPr>
                <w:rtl w:val="0"/>
              </w:rPr>
              <w:t xml:space="preserve">- Macronutrientes - Ácidos grasos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ind w:left="143" w:firstLine="0"/>
              <w:jc w:val="center"/>
              <w:rPr/>
            </w:pPr>
            <w:r w:rsidDel="00000000" w:rsidR="00000000" w:rsidRPr="00000000">
              <w:rPr>
                <w:rtl w:val="0"/>
              </w:rPr>
              <w:t xml:space="preserve">¿Existe equilibrio nutricional?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ind w:left="143" w:firstLine="0"/>
              <w:jc w:val="center"/>
              <w:rPr/>
            </w:pPr>
            <w:r w:rsidDel="00000000" w:rsidR="00000000" w:rsidRPr="00000000">
              <w:rPr>
                <w:rtl w:val="0"/>
              </w:rPr>
              <w:t xml:space="preserve">DQI-I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ind w:left="143" w:firstLine="0"/>
              <w:jc w:val="center"/>
              <w:rPr/>
            </w:pPr>
            <w:r w:rsidDel="00000000" w:rsidR="00000000" w:rsidRPr="00000000">
              <w:rPr>
                <w:rtl w:val="0"/>
              </w:rPr>
              <w:t xml:space="preserve">Intervalo</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ind w:left="143" w:firstLine="0"/>
              <w:jc w:val="center"/>
              <w:rPr/>
            </w:pPr>
            <w:r w:rsidDel="00000000" w:rsidR="00000000" w:rsidRPr="00000000">
              <w:rPr>
                <w:rtl w:val="0"/>
              </w:rPr>
              <w:t xml:space="preserve">Precisión calórica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ind w:left="143" w:firstLine="0"/>
              <w:jc w:val="center"/>
              <w:rPr/>
            </w:pPr>
            <w:r w:rsidDel="00000000" w:rsidR="00000000" w:rsidRPr="00000000">
              <w:rPr>
                <w:rtl w:val="0"/>
              </w:rPr>
              <w:t xml:space="preserve">- Diferencia % entre calorías solicitadas vs generadas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ind w:left="143" w:firstLine="0"/>
              <w:jc w:val="center"/>
              <w:rPr/>
            </w:pPr>
            <w:r w:rsidDel="00000000" w:rsidR="00000000" w:rsidRPr="00000000">
              <w:rPr>
                <w:rtl w:val="0"/>
              </w:rPr>
              <w:t xml:space="preserve">¿Qué tan exacta es la dieta?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ind w:left="143" w:firstLine="0"/>
              <w:jc w:val="center"/>
              <w:rPr/>
            </w:pPr>
            <w:r w:rsidDel="00000000" w:rsidR="00000000" w:rsidRPr="00000000">
              <w:rPr>
                <w:rtl w:val="0"/>
              </w:rPr>
              <w:t xml:space="preserve">Cálculo porcentual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ind w:left="143" w:firstLine="0"/>
              <w:jc w:val="center"/>
              <w:rPr/>
            </w:pPr>
            <w:r w:rsidDel="00000000" w:rsidR="00000000" w:rsidRPr="00000000">
              <w:rPr>
                <w:rtl w:val="0"/>
              </w:rPr>
              <w:t xml:space="preserve">Ratio</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ind w:left="143" w:firstLine="0"/>
              <w:jc w:val="center"/>
              <w:rPr/>
            </w:pPr>
            <w:r w:rsidDel="00000000" w:rsidR="00000000" w:rsidRPr="00000000">
              <w:rPr>
                <w:rtl w:val="0"/>
              </w:rPr>
              <w:t xml:space="preserve">Nivel de error calórico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ind w:left="143" w:firstLine="0"/>
              <w:jc w:val="center"/>
              <w:rPr/>
            </w:pPr>
            <w:r w:rsidDel="00000000" w:rsidR="00000000" w:rsidRPr="00000000">
              <w:rPr>
                <w:rtl w:val="0"/>
              </w:rPr>
              <w:t xml:space="preserve">- &lt;5% - 5–10% - 10–20% - &gt;20%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ind w:left="143" w:firstLine="0"/>
              <w:jc w:val="center"/>
              <w:rPr/>
            </w:pPr>
            <w:r w:rsidDel="00000000" w:rsidR="00000000" w:rsidRPr="00000000">
              <w:rPr>
                <w:rtl w:val="0"/>
              </w:rPr>
              <w:t xml:space="preserve">¿En qué rango de error se encuentra?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ind w:left="143" w:firstLine="0"/>
              <w:jc w:val="center"/>
              <w:rPr/>
            </w:pPr>
            <w:r w:rsidDel="00000000" w:rsidR="00000000" w:rsidRPr="00000000">
              <w:rPr>
                <w:rtl w:val="0"/>
              </w:rPr>
              <w:t xml:space="preserve">Clasificación estadística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ind w:left="143" w:firstLine="0"/>
              <w:jc w:val="center"/>
              <w:rPr/>
            </w:pPr>
            <w:r w:rsidDel="00000000" w:rsidR="00000000" w:rsidRPr="00000000">
              <w:rPr>
                <w:rtl w:val="0"/>
              </w:rPr>
              <w:t xml:space="preserve">Ordinal</w:t>
            </w:r>
          </w:p>
        </w:tc>
      </w:tr>
    </w:tbl>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center"/>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center"/>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center"/>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