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1633" w14:textId="77777777" w:rsidR="008D6BCB" w:rsidRDefault="00171DBC">
      <w:pPr>
        <w:pStyle w:val="Title"/>
      </w:pPr>
      <w:r>
        <w:t>KEENA MOORE</w:t>
      </w:r>
    </w:p>
    <w:p w14:paraId="74DE64FC" w14:textId="77777777" w:rsidR="008D6BCB" w:rsidRDefault="00171DBC">
      <w:r>
        <w:t>O’Fallon, MO | (314) 757-2717 | keenamoore@yahoo.com | www.linkedin.com/in/keena-moore-11324b114</w:t>
      </w:r>
    </w:p>
    <w:p w14:paraId="12D51C2C" w14:textId="77777777" w:rsidR="008D6BCB" w:rsidRDefault="00171DBC">
      <w:pPr>
        <w:pStyle w:val="Heading1"/>
      </w:pPr>
      <w:r>
        <w:t>PROFESSIONAL SUMMARY</w:t>
      </w:r>
    </w:p>
    <w:p w14:paraId="14A68AF2" w14:textId="42966F37" w:rsidR="008D6BCB" w:rsidRDefault="00171DBC">
      <w:r>
        <w:t>Dynamic and student-centered educational leader with over 1</w:t>
      </w:r>
      <w:r w:rsidR="00E5432E">
        <w:t>8</w:t>
      </w:r>
      <w:r>
        <w:t xml:space="preserve"> years of progressive experience in instructional leadership, school operations, and organizational development. Proven record of improving student outcomes, fostering inclusive school cultures, and developing teachers through data-driven coaching. Committed to creating equitable learning environments that empower students, staff, and families to thrive.</w:t>
      </w:r>
    </w:p>
    <w:p w14:paraId="542D19EA" w14:textId="77777777" w:rsidR="008D6BCB" w:rsidRDefault="00171DBC">
      <w:pPr>
        <w:pStyle w:val="Heading1"/>
      </w:pPr>
      <w:r>
        <w:t>CORE COMPETENCIES</w:t>
      </w:r>
    </w:p>
    <w:p w14:paraId="61480218" w14:textId="5261D485" w:rsidR="008D6BCB" w:rsidRDefault="00171DBC">
      <w:r>
        <w:t>Instructional Leadership | School Operations | Staff Development | Student Achievement | Data-Driven Decision Making | Culture Building | Equity &amp; Inclusion | Stakeholder Communication | Strategic Planning | Compliance &amp; Safety</w:t>
      </w:r>
      <w:r w:rsidR="00A22E1E">
        <w:t xml:space="preserve"> </w:t>
      </w:r>
      <w:r w:rsidR="00A22E1E">
        <w:t>|</w:t>
      </w:r>
      <w:r w:rsidR="00A22E1E">
        <w:t xml:space="preserve"> Budget Oversight </w:t>
      </w:r>
      <w:r w:rsidR="00A22E1E">
        <w:t>|</w:t>
      </w:r>
      <w:r w:rsidR="00A22E1E">
        <w:t xml:space="preserve"> Student Information Systems</w:t>
      </w:r>
      <w:r w:rsidR="00A22E1E">
        <w:t xml:space="preserve"> </w:t>
      </w:r>
      <w:r w:rsidR="00561FC0">
        <w:t>| Restorative</w:t>
      </w:r>
      <w:r w:rsidR="00A22E1E">
        <w:t xml:space="preserve"> Practices</w:t>
      </w:r>
      <w:r w:rsidR="00A22E1E">
        <w:t xml:space="preserve"> </w:t>
      </w:r>
      <w:r w:rsidR="00561FC0">
        <w:t>| Trauma</w:t>
      </w:r>
      <w:r w:rsidR="00A22E1E">
        <w:t>-Informed Practices</w:t>
      </w:r>
      <w:r w:rsidR="00A22E1E">
        <w:t xml:space="preserve"> | </w:t>
      </w:r>
      <w:r w:rsidR="00A22E1E">
        <w:t>Culturally Responsive Teaching</w:t>
      </w:r>
      <w:r w:rsidR="00A22E1E">
        <w:t xml:space="preserve"> |</w:t>
      </w:r>
      <w:r w:rsidR="00A22E1E">
        <w:t xml:space="preserve"> Character Education </w:t>
      </w:r>
    </w:p>
    <w:p w14:paraId="228535A0" w14:textId="77777777" w:rsidR="008D6BCB" w:rsidRDefault="00171DBC">
      <w:pPr>
        <w:pStyle w:val="Heading1"/>
      </w:pPr>
      <w:r>
        <w:t>PROFESSIONAL EXPERIENCE</w:t>
      </w:r>
    </w:p>
    <w:p w14:paraId="6B670BF8" w14:textId="77777777" w:rsidR="008D6BCB" w:rsidRPr="008024A4" w:rsidRDefault="00171DBC">
      <w:pPr>
        <w:rPr>
          <w:b/>
          <w:bCs/>
        </w:rPr>
      </w:pPr>
      <w:r w:rsidRPr="008024A4">
        <w:rPr>
          <w:b/>
          <w:bCs/>
        </w:rPr>
        <w:t>Assistant Principal of Operations | KIPP St. Louis High School | May 2024 – Present</w:t>
      </w:r>
    </w:p>
    <w:p w14:paraId="5B0DCF9F" w14:textId="3360B8AB" w:rsidR="00527CC5" w:rsidRDefault="00527CC5" w:rsidP="00E5432E">
      <w:pPr>
        <w:pStyle w:val="ListParagraph"/>
        <w:numPr>
          <w:ilvl w:val="0"/>
          <w:numId w:val="11"/>
        </w:numPr>
      </w:pPr>
      <w:r>
        <w:t xml:space="preserve">Increased overall ADA by 8% </w:t>
      </w:r>
      <w:r w:rsidR="007A753E">
        <w:t xml:space="preserve">and decreased chronic absenteeism by 13% </w:t>
      </w:r>
      <w:r>
        <w:t>in one year through implementation of weekly attendance meeting</w:t>
      </w:r>
      <w:r w:rsidR="007A753E">
        <w:t>, mentoring,</w:t>
      </w:r>
      <w:r>
        <w:t xml:space="preserve"> and daily attendance calls.</w:t>
      </w:r>
    </w:p>
    <w:p w14:paraId="33D23CB2" w14:textId="38C4552B" w:rsidR="00E5432E" w:rsidRDefault="00171DBC" w:rsidP="00E5432E">
      <w:pPr>
        <w:pStyle w:val="ListParagraph"/>
        <w:numPr>
          <w:ilvl w:val="0"/>
          <w:numId w:val="11"/>
        </w:numPr>
      </w:pPr>
      <w:r>
        <w:t xml:space="preserve">Lead and manage critical school operations, including attendance, compliance, safety, </w:t>
      </w:r>
      <w:r w:rsidR="007A753E">
        <w:t xml:space="preserve">crisis management, </w:t>
      </w:r>
      <w:r>
        <w:t>and vendor performance.</w:t>
      </w:r>
    </w:p>
    <w:p w14:paraId="4516141C" w14:textId="4B95283C" w:rsidR="00527CC5" w:rsidRDefault="00527CC5" w:rsidP="00E5432E">
      <w:pPr>
        <w:pStyle w:val="ListParagraph"/>
        <w:numPr>
          <w:ilvl w:val="0"/>
          <w:numId w:val="11"/>
        </w:numPr>
      </w:pPr>
      <w:r>
        <w:t>Strengthened communication with parents, resulting in a 90</w:t>
      </w:r>
      <w:r>
        <w:t>%</w:t>
      </w:r>
      <w:r>
        <w:t xml:space="preserve"> positive rating on annual school climate surveys</w:t>
      </w:r>
    </w:p>
    <w:p w14:paraId="7ED777F3" w14:textId="3F47EB2E" w:rsidR="00E5432E" w:rsidRDefault="00171DBC" w:rsidP="00E5432E">
      <w:pPr>
        <w:pStyle w:val="ListParagraph"/>
        <w:numPr>
          <w:ilvl w:val="0"/>
          <w:numId w:val="11"/>
        </w:numPr>
      </w:pPr>
      <w:r>
        <w:t>Partner with academic and culture teams to monitor and act on key data metrics for student engagement and retention.</w:t>
      </w:r>
    </w:p>
    <w:p w14:paraId="56A3CD85" w14:textId="351489C9" w:rsidR="007A753E" w:rsidRPr="00527CC5" w:rsidRDefault="007A753E" w:rsidP="007A753E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Increased 9th-grade </w:t>
      </w:r>
      <w:r>
        <w:t>ELA</w:t>
      </w:r>
      <w:r>
        <w:t xml:space="preserve"> proficiency by </w:t>
      </w:r>
      <w:r>
        <w:t>10</w:t>
      </w:r>
      <w:r>
        <w:t xml:space="preserve">% within </w:t>
      </w:r>
      <w:r>
        <w:t>one</w:t>
      </w:r>
      <w:r>
        <w:t xml:space="preserve"> year through targeted intervention techniques</w:t>
      </w:r>
    </w:p>
    <w:p w14:paraId="6B4328EB" w14:textId="4FAEC564" w:rsidR="008D6BCB" w:rsidRDefault="00171DBC" w:rsidP="00E5432E">
      <w:pPr>
        <w:pStyle w:val="ListParagraph"/>
        <w:numPr>
          <w:ilvl w:val="0"/>
          <w:numId w:val="11"/>
        </w:numPr>
      </w:pPr>
      <w:r>
        <w:t>Oversee student enrollment and information systems to ensure accuracy and compliance with district standards.</w:t>
      </w:r>
    </w:p>
    <w:p w14:paraId="675758AC" w14:textId="0ED6118C" w:rsidR="007A753E" w:rsidRDefault="007A753E" w:rsidP="00E5432E">
      <w:pPr>
        <w:pStyle w:val="ListParagraph"/>
        <w:numPr>
          <w:ilvl w:val="0"/>
          <w:numId w:val="11"/>
        </w:numPr>
      </w:pPr>
      <w:r>
        <w:t>Managed an annual budget of $1.5M, reallocating funds to</w:t>
      </w:r>
      <w:r w:rsidR="00A22E1E">
        <w:t xml:space="preserve"> decrease overspending by 22% over </w:t>
      </w:r>
      <w:r w:rsidR="00561FC0">
        <w:t>one-year period</w:t>
      </w:r>
    </w:p>
    <w:p w14:paraId="6A4671F3" w14:textId="77777777" w:rsidR="00561FC0" w:rsidRDefault="00561FC0">
      <w:pPr>
        <w:rPr>
          <w:b/>
          <w:bCs/>
        </w:rPr>
      </w:pPr>
    </w:p>
    <w:p w14:paraId="4C768CB9" w14:textId="0E22DB5F" w:rsidR="008D6BCB" w:rsidRPr="008024A4" w:rsidRDefault="00171DBC">
      <w:pPr>
        <w:rPr>
          <w:b/>
          <w:bCs/>
        </w:rPr>
      </w:pPr>
      <w:r w:rsidRPr="008024A4">
        <w:rPr>
          <w:b/>
          <w:bCs/>
        </w:rPr>
        <w:lastRenderedPageBreak/>
        <w:t>Sr. Resolution Specialist – HR Associate Relations | Edward Jones | Nov 2021 – Aug 2022</w:t>
      </w:r>
    </w:p>
    <w:p w14:paraId="7DCB90FF" w14:textId="1BF5B447" w:rsidR="00561FC0" w:rsidRDefault="00561FC0" w:rsidP="00A22E1E">
      <w:pPr>
        <w:pStyle w:val="ListParagraph"/>
        <w:numPr>
          <w:ilvl w:val="0"/>
          <w:numId w:val="13"/>
        </w:numPr>
      </w:pPr>
      <w:r>
        <w:t>100%</w:t>
      </w:r>
      <w:r>
        <w:t xml:space="preserve"> of case files met legal and company standards for documentation</w:t>
      </w:r>
    </w:p>
    <w:p w14:paraId="5B58AAFB" w14:textId="0467215F" w:rsidR="00A22E1E" w:rsidRDefault="00171DBC" w:rsidP="00A22E1E">
      <w:pPr>
        <w:pStyle w:val="ListParagraph"/>
        <w:numPr>
          <w:ilvl w:val="0"/>
          <w:numId w:val="13"/>
        </w:numPr>
      </w:pPr>
      <w:r>
        <w:t xml:space="preserve">Conducted confidential investigations into complex workplace issues </w:t>
      </w:r>
      <w:r w:rsidR="00561FC0">
        <w:t>resulting in a confirmed violation of company policy</w:t>
      </w:r>
      <w:r w:rsidR="00561FC0">
        <w:t xml:space="preserve"> in 72% of cases.</w:t>
      </w:r>
    </w:p>
    <w:p w14:paraId="1A301B6A" w14:textId="70DC70E8" w:rsidR="00561FC0" w:rsidRDefault="00561FC0" w:rsidP="00A22E1E">
      <w:pPr>
        <w:pStyle w:val="ListParagraph"/>
        <w:numPr>
          <w:ilvl w:val="0"/>
          <w:numId w:val="13"/>
        </w:numPr>
      </w:pPr>
      <w:r>
        <w:t xml:space="preserve">Closed 90% </w:t>
      </w:r>
      <w:r>
        <w:t>of cases resolved within the required Service Level Agreement (SLA) timeline</w:t>
      </w:r>
      <w:r>
        <w:t xml:space="preserve"> of 30 days.</w:t>
      </w:r>
    </w:p>
    <w:p w14:paraId="7C3A4747" w14:textId="77777777" w:rsidR="00A22E1E" w:rsidRDefault="00171DBC" w:rsidP="00A22E1E">
      <w:pPr>
        <w:pStyle w:val="ListParagraph"/>
        <w:numPr>
          <w:ilvl w:val="0"/>
          <w:numId w:val="13"/>
        </w:numPr>
      </w:pPr>
      <w:r>
        <w:t>Coached leaders on performance management and employee engagement.</w:t>
      </w:r>
    </w:p>
    <w:p w14:paraId="7D4208BA" w14:textId="104D5955" w:rsidR="00A22E1E" w:rsidRDefault="00A22E1E" w:rsidP="00A22E1E">
      <w:pPr>
        <w:pStyle w:val="ListParagraph"/>
        <w:numPr>
          <w:ilvl w:val="0"/>
          <w:numId w:val="13"/>
        </w:numPr>
      </w:pPr>
      <w:r>
        <w:t>Decrease</w:t>
      </w:r>
      <w:r>
        <w:t>d</w:t>
      </w:r>
      <w:r>
        <w:t xml:space="preserve"> average case resolution time by 10% (from 15 to 13.5 days) while maintaining a 90% employee satisfaction rat</w:t>
      </w:r>
      <w:r>
        <w:t>ing</w:t>
      </w:r>
      <w:r>
        <w:t xml:space="preserve"> on case surveys by the end of Q4</w:t>
      </w:r>
    </w:p>
    <w:p w14:paraId="7B016F31" w14:textId="07059538" w:rsidR="008D6BCB" w:rsidRDefault="00171DBC" w:rsidP="00A22E1E">
      <w:pPr>
        <w:pStyle w:val="ListParagraph"/>
        <w:numPr>
          <w:ilvl w:val="0"/>
          <w:numId w:val="13"/>
        </w:numPr>
      </w:pPr>
      <w:r>
        <w:t>Supported HR initiatives to improve morale, job satisfaction, and retention.</w:t>
      </w:r>
    </w:p>
    <w:p w14:paraId="2B49F1E5" w14:textId="5662E0DA" w:rsidR="00561FC0" w:rsidRDefault="00561FC0" w:rsidP="00A22E1E">
      <w:pPr>
        <w:pStyle w:val="ListParagraph"/>
        <w:numPr>
          <w:ilvl w:val="0"/>
          <w:numId w:val="13"/>
        </w:numPr>
      </w:pPr>
      <w:r>
        <w:t xml:space="preserve">Decreased </w:t>
      </w:r>
      <w:r>
        <w:t xml:space="preserve">number of informal complaints compared to formal, documented investigations, indicating </w:t>
      </w:r>
      <w:r>
        <w:t>success of</w:t>
      </w:r>
      <w:r>
        <w:t xml:space="preserve"> early resolution efforts</w:t>
      </w:r>
    </w:p>
    <w:p w14:paraId="23C8F9ED" w14:textId="77777777" w:rsidR="008024A4" w:rsidRDefault="008024A4">
      <w:pPr>
        <w:rPr>
          <w:b/>
          <w:bCs/>
        </w:rPr>
      </w:pPr>
    </w:p>
    <w:p w14:paraId="0EE56668" w14:textId="77777777" w:rsidR="00E5432E" w:rsidRDefault="00171DBC">
      <w:pPr>
        <w:rPr>
          <w:b/>
          <w:bCs/>
        </w:rPr>
      </w:pPr>
      <w:r w:rsidRPr="008024A4">
        <w:rPr>
          <w:b/>
          <w:bCs/>
        </w:rPr>
        <w:t>Assistant Principal | Riverview Gardens School District | Jul 2015 – Jun 2019</w:t>
      </w:r>
    </w:p>
    <w:p w14:paraId="06C8A687" w14:textId="118C7878" w:rsidR="00527CC5" w:rsidRPr="00527CC5" w:rsidRDefault="00527CC5" w:rsidP="00E5432E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Increased </w:t>
      </w:r>
      <w:r>
        <w:t>9</w:t>
      </w:r>
      <w:r>
        <w:t>th-grade math proficiency by 15% within two years through targeted curriculum restructuring</w:t>
      </w:r>
      <w:r>
        <w:t xml:space="preserve"> and intervention techniques</w:t>
      </w:r>
    </w:p>
    <w:p w14:paraId="4069CC01" w14:textId="347C27D9" w:rsidR="00E5432E" w:rsidRPr="00E5432E" w:rsidRDefault="007A753E" w:rsidP="00E5432E">
      <w:pPr>
        <w:pStyle w:val="ListParagraph"/>
        <w:numPr>
          <w:ilvl w:val="0"/>
          <w:numId w:val="10"/>
        </w:numPr>
        <w:rPr>
          <w:b/>
          <w:bCs/>
        </w:rPr>
      </w:pPr>
      <w:r>
        <w:t>Spearheaded</w:t>
      </w:r>
      <w:r w:rsidR="00527CC5" w:rsidRPr="00527CC5">
        <w:t xml:space="preserve"> a team that moved the school from 'un</w:t>
      </w:r>
      <w:r>
        <w:t>accredited</w:t>
      </w:r>
      <w:r w:rsidR="00527CC5" w:rsidRPr="00527CC5">
        <w:t>' to '</w:t>
      </w:r>
      <w:r>
        <w:t>provisionally accredited</w:t>
      </w:r>
      <w:r w:rsidR="00527CC5" w:rsidRPr="00527CC5">
        <w:t>' status within three years</w:t>
      </w:r>
    </w:p>
    <w:p w14:paraId="124EB6EC" w14:textId="299D215A" w:rsidR="00527CC5" w:rsidRPr="00527CC5" w:rsidRDefault="00527CC5" w:rsidP="00E5432E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Spearheaded a school-community partnership program involving over </w:t>
      </w:r>
      <w:r>
        <w:t>25</w:t>
      </w:r>
      <w:r>
        <w:t xml:space="preserve"> local businesses to provide student internships</w:t>
      </w:r>
      <w:r>
        <w:t xml:space="preserve"> and project-based learning opportunities</w:t>
      </w:r>
    </w:p>
    <w:p w14:paraId="5BA9C3A7" w14:textId="77777777" w:rsidR="007A753E" w:rsidRPr="007A753E" w:rsidRDefault="007A753E" w:rsidP="00E5432E">
      <w:pPr>
        <w:pStyle w:val="ListParagraph"/>
        <w:numPr>
          <w:ilvl w:val="0"/>
          <w:numId w:val="10"/>
        </w:numPr>
        <w:rPr>
          <w:b/>
          <w:bCs/>
        </w:rPr>
      </w:pPr>
      <w:r>
        <w:t>Led a school-wide technology initiative</w:t>
      </w:r>
      <w:r>
        <w:t xml:space="preserve"> of 1-to-1 iPads</w:t>
      </w:r>
      <w:r>
        <w:t>, training 50+ staff members, resulting in the adoption of blended learning models that increased student engagement by 25%</w:t>
      </w:r>
    </w:p>
    <w:p w14:paraId="58374DDB" w14:textId="07C3767E" w:rsidR="00E5432E" w:rsidRPr="00E5432E" w:rsidRDefault="00171DBC" w:rsidP="00E5432E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Facilitated PLCs and data-driven planning </w:t>
      </w:r>
      <w:r w:rsidR="00527CC5">
        <w:t xml:space="preserve">resulting in </w:t>
      </w:r>
      <w:r>
        <w:t>improve</w:t>
      </w:r>
      <w:r w:rsidR="00527CC5">
        <w:t>d</w:t>
      </w:r>
      <w:r>
        <w:t xml:space="preserve"> academic outcomes</w:t>
      </w:r>
      <w:r w:rsidR="007A753E">
        <w:t xml:space="preserve"> overall</w:t>
      </w:r>
    </w:p>
    <w:p w14:paraId="58F03869" w14:textId="77777777" w:rsidR="007A753E" w:rsidRPr="007A753E" w:rsidRDefault="00171DBC" w:rsidP="00E5432E">
      <w:pPr>
        <w:pStyle w:val="ListParagraph"/>
        <w:numPr>
          <w:ilvl w:val="0"/>
          <w:numId w:val="10"/>
        </w:numPr>
        <w:rPr>
          <w:b/>
          <w:bCs/>
        </w:rPr>
      </w:pPr>
      <w:r>
        <w:t>Served on key committees to align curriculum, instruction, and professional learning</w:t>
      </w:r>
    </w:p>
    <w:p w14:paraId="509DFD95" w14:textId="447BB58A" w:rsidR="00E5432E" w:rsidRPr="007A753E" w:rsidRDefault="00E5432E" w:rsidP="00E5432E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Improved staff retention rates by </w:t>
      </w:r>
      <w:r>
        <w:t>35%</w:t>
      </w:r>
      <w:r>
        <w:t xml:space="preserve"> by implementing a mentorship program and professional development workshops</w:t>
      </w:r>
    </w:p>
    <w:p w14:paraId="39E8A7A3" w14:textId="77777777" w:rsidR="00E5432E" w:rsidRDefault="00E5432E"/>
    <w:p w14:paraId="7972673D" w14:textId="344CC06F" w:rsidR="008D6BCB" w:rsidRPr="008024A4" w:rsidRDefault="00171DBC">
      <w:pPr>
        <w:rPr>
          <w:b/>
          <w:bCs/>
        </w:rPr>
      </w:pPr>
      <w:r w:rsidRPr="008024A4">
        <w:rPr>
          <w:b/>
          <w:bCs/>
        </w:rPr>
        <w:t>Assistant Principal | St. Louis Public Schools | Jul 201</w:t>
      </w:r>
      <w:r w:rsidR="00F74FB9">
        <w:rPr>
          <w:b/>
          <w:bCs/>
        </w:rPr>
        <w:t>1</w:t>
      </w:r>
      <w:r w:rsidRPr="008024A4">
        <w:rPr>
          <w:b/>
          <w:bCs/>
        </w:rPr>
        <w:t xml:space="preserve"> – Jun 2015</w:t>
      </w:r>
    </w:p>
    <w:p w14:paraId="449D7000" w14:textId="77777777" w:rsidR="00527CC5" w:rsidRDefault="00171DBC" w:rsidP="00527CC5">
      <w:pPr>
        <w:pStyle w:val="ListParagraph"/>
        <w:numPr>
          <w:ilvl w:val="0"/>
          <w:numId w:val="12"/>
        </w:numPr>
      </w:pPr>
      <w:r>
        <w:t>Implemented PBIS to reduce student discipline incidents by 38% and increase attendance by 15%.</w:t>
      </w:r>
    </w:p>
    <w:p w14:paraId="5802A6EE" w14:textId="77777777" w:rsidR="00527CC5" w:rsidRDefault="00171DBC" w:rsidP="00527CC5">
      <w:pPr>
        <w:pStyle w:val="ListParagraph"/>
        <w:numPr>
          <w:ilvl w:val="0"/>
          <w:numId w:val="12"/>
        </w:numPr>
      </w:pPr>
      <w:r>
        <w:t>Managed building operations, safety drills, and community partnerships.</w:t>
      </w:r>
    </w:p>
    <w:p w14:paraId="34EF85C6" w14:textId="195B20B6" w:rsidR="008D6BCB" w:rsidRDefault="00171DBC" w:rsidP="00527CC5">
      <w:pPr>
        <w:pStyle w:val="ListParagraph"/>
        <w:numPr>
          <w:ilvl w:val="0"/>
          <w:numId w:val="12"/>
        </w:numPr>
      </w:pPr>
      <w:r>
        <w:t>Supported teachers through coaching, evaluation, and professional development.</w:t>
      </w:r>
    </w:p>
    <w:p w14:paraId="71BC794C" w14:textId="59A0A70F" w:rsidR="007A753E" w:rsidRPr="00E5432E" w:rsidRDefault="007A753E" w:rsidP="007A753E">
      <w:pPr>
        <w:pStyle w:val="ListParagraph"/>
        <w:numPr>
          <w:ilvl w:val="0"/>
          <w:numId w:val="12"/>
        </w:numPr>
        <w:rPr>
          <w:b/>
          <w:bCs/>
        </w:rPr>
      </w:pPr>
      <w:r w:rsidRPr="00527CC5">
        <w:t>Led a team that moved the school from 'un</w:t>
      </w:r>
      <w:r>
        <w:t>accredited</w:t>
      </w:r>
      <w:r w:rsidRPr="00527CC5">
        <w:t>' to '</w:t>
      </w:r>
      <w:r>
        <w:t>provisionally accredited</w:t>
      </w:r>
      <w:r w:rsidRPr="00527CC5">
        <w:t xml:space="preserve">' status within </w:t>
      </w:r>
      <w:r>
        <w:t>two</w:t>
      </w:r>
      <w:r w:rsidRPr="00527CC5">
        <w:t xml:space="preserve"> years</w:t>
      </w:r>
    </w:p>
    <w:p w14:paraId="63EBC515" w14:textId="77777777" w:rsidR="008D6BCB" w:rsidRDefault="00171DBC">
      <w:pPr>
        <w:pStyle w:val="Heading1"/>
      </w:pPr>
      <w:r>
        <w:lastRenderedPageBreak/>
        <w:t>EDUCATION</w:t>
      </w:r>
    </w:p>
    <w:p w14:paraId="66F4B3C2" w14:textId="77777777" w:rsidR="008D6BCB" w:rsidRDefault="00171DBC">
      <w:r>
        <w:t>Master of Arts, Educational Administration – Lindenwood University, 2010</w:t>
      </w:r>
    </w:p>
    <w:p w14:paraId="54A1005A" w14:textId="77777777" w:rsidR="008D6BCB" w:rsidRDefault="00171DBC">
      <w:r>
        <w:t>Bachelor of Science, Education – Harris-Stowe State University, 2003</w:t>
      </w:r>
    </w:p>
    <w:p w14:paraId="0060C35C" w14:textId="3A461FE7" w:rsidR="008024A4" w:rsidRDefault="008024A4">
      <w:r w:rsidRPr="008024A4">
        <w:t>Certificate in Diversity &amp; Inclusion for HR Professionals from University of CA, Irvine</w:t>
      </w:r>
      <w:r>
        <w:t>, 2022</w:t>
      </w:r>
    </w:p>
    <w:p w14:paraId="2B5A4BCE" w14:textId="2EEABD9A" w:rsidR="008024A4" w:rsidRDefault="008024A4">
      <w:r w:rsidRPr="008024A4">
        <w:t>Certificate in Recruiting, Hiring, and Onboarding Employees from University of Minnesota</w:t>
      </w:r>
      <w:r>
        <w:t>, 2022</w:t>
      </w:r>
    </w:p>
    <w:p w14:paraId="31D85F1A" w14:textId="5C205F0F" w:rsidR="00561FC0" w:rsidRDefault="00561FC0">
      <w:r>
        <w:t>Certificate in Character Education from University of Missouri, St. Louis</w:t>
      </w:r>
    </w:p>
    <w:p w14:paraId="3F976598" w14:textId="77777777" w:rsidR="008D6BCB" w:rsidRDefault="00171DBC">
      <w:pPr>
        <w:pStyle w:val="Heading1"/>
      </w:pPr>
      <w:r>
        <w:t>CERTIFICATIONS</w:t>
      </w:r>
    </w:p>
    <w:p w14:paraId="2E215D73" w14:textId="77777777" w:rsidR="008D6BCB" w:rsidRDefault="00171DBC">
      <w:r>
        <w:t>• Principal (7–12) | • Principal (K–8) | • Teacher, English (9–12)</w:t>
      </w:r>
    </w:p>
    <w:sectPr w:rsidR="008D6BCB" w:rsidSect="00802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851B5B"/>
    <w:multiLevelType w:val="hybridMultilevel"/>
    <w:tmpl w:val="36664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97296"/>
    <w:multiLevelType w:val="hybridMultilevel"/>
    <w:tmpl w:val="8C7C0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A86E5E"/>
    <w:multiLevelType w:val="hybridMultilevel"/>
    <w:tmpl w:val="AEFEF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B5EF7"/>
    <w:multiLevelType w:val="hybridMultilevel"/>
    <w:tmpl w:val="D3505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408712">
    <w:abstractNumId w:val="8"/>
  </w:num>
  <w:num w:numId="2" w16cid:durableId="1739671938">
    <w:abstractNumId w:val="6"/>
  </w:num>
  <w:num w:numId="3" w16cid:durableId="808741534">
    <w:abstractNumId w:val="5"/>
  </w:num>
  <w:num w:numId="4" w16cid:durableId="1892375561">
    <w:abstractNumId w:val="4"/>
  </w:num>
  <w:num w:numId="5" w16cid:durableId="131800300">
    <w:abstractNumId w:val="7"/>
  </w:num>
  <w:num w:numId="6" w16cid:durableId="278218495">
    <w:abstractNumId w:val="3"/>
  </w:num>
  <w:num w:numId="7" w16cid:durableId="1748729218">
    <w:abstractNumId w:val="2"/>
  </w:num>
  <w:num w:numId="8" w16cid:durableId="1992250410">
    <w:abstractNumId w:val="1"/>
  </w:num>
  <w:num w:numId="9" w16cid:durableId="439421898">
    <w:abstractNumId w:val="0"/>
  </w:num>
  <w:num w:numId="10" w16cid:durableId="214660415">
    <w:abstractNumId w:val="9"/>
  </w:num>
  <w:num w:numId="11" w16cid:durableId="859397318">
    <w:abstractNumId w:val="12"/>
  </w:num>
  <w:num w:numId="12" w16cid:durableId="1700744157">
    <w:abstractNumId w:val="10"/>
  </w:num>
  <w:num w:numId="13" w16cid:durableId="260324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D9F"/>
    <w:rsid w:val="0015074B"/>
    <w:rsid w:val="00171DBC"/>
    <w:rsid w:val="001D10EC"/>
    <w:rsid w:val="0029639D"/>
    <w:rsid w:val="00326F90"/>
    <w:rsid w:val="00527CC5"/>
    <w:rsid w:val="00561FC0"/>
    <w:rsid w:val="007A753E"/>
    <w:rsid w:val="007F2823"/>
    <w:rsid w:val="008024A4"/>
    <w:rsid w:val="008D6BCB"/>
    <w:rsid w:val="008F4909"/>
    <w:rsid w:val="00947550"/>
    <w:rsid w:val="00A22E1E"/>
    <w:rsid w:val="00AA1D8D"/>
    <w:rsid w:val="00B47730"/>
    <w:rsid w:val="00CB0664"/>
    <w:rsid w:val="00E5432E"/>
    <w:rsid w:val="00F74F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6C3608"/>
  <w14:defaultImageDpi w14:val="300"/>
  <w15:docId w15:val="{01B3F506-BAF8-4C78-91AE-2BE9D947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Keena S. Moore</cp:lastModifiedBy>
  <cp:revision>4</cp:revision>
  <dcterms:created xsi:type="dcterms:W3CDTF">2025-12-03T16:32:00Z</dcterms:created>
  <dcterms:modified xsi:type="dcterms:W3CDTF">2026-04-01T13:21:00Z</dcterms:modified>
  <cp:category/>
</cp:coreProperties>
</file>