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2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/>
          <w:sz w:val="28"/>
          <w:szCs w:val="28"/>
          <w:lang w:val="uk-UA" w:bidi="uk-UA"/>
        </w:rPr>
        <w:t>Програмування циклічних процесів в С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  <w:lang w:val="uk-UA" w:bidi="uk-UA"/>
        </w:rPr>
        <w:t>Програмування циклічних процесів в С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 Н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авчитися програмувати на мові С циклічні обчислювальні процеси.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 xml:space="preserve">Завдання 1.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130810</wp:posOffset>
            </wp:positionH>
            <wp:positionV relativeFrom="paragraph">
              <wp:posOffset>15240</wp:posOffset>
            </wp:positionV>
            <wp:extent cx="1943100" cy="21907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6924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86740"/>
            <wp:effectExtent l="0" t="0" r="0" b="0"/>
            <wp:wrapSquare wrapText="largest"/>
            <wp:docPr id="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485775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Блок Схеми</w:t>
      </w:r>
      <w:r>
        <w:rPr>
          <w:rFonts w:cs="Times New Roman"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139700</wp:posOffset>
            </wp:positionH>
            <wp:positionV relativeFrom="paragraph">
              <wp:posOffset>809625</wp:posOffset>
            </wp:positionV>
            <wp:extent cx="2647950" cy="5859145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3070860</wp:posOffset>
            </wp:positionH>
            <wp:positionV relativeFrom="paragraph">
              <wp:posOffset>803275</wp:posOffset>
            </wp:positionV>
            <wp:extent cx="3282315" cy="5814060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(до 1 та 2 завдання)</w:t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6505575"/>
            <wp:effectExtent l="0" t="0" r="0" b="0"/>
            <wp:wrapSquare wrapText="largest"/>
            <wp:docPr id="8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rFonts w:cs="Courier New" w:ascii="Courier New" w:hAnsi="Courier New"/>
          <w:i/>
          <w:color w:val="C45911" w:themeColor="accent2" w:themeShade="bf"/>
        </w:rPr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Code1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5400" cy="6817995"/>
            <wp:effectExtent l="0" t="0" r="0" b="0"/>
            <wp:wrapSquare wrapText="largest"/>
            <wp:docPr id="9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889000"/>
            <wp:effectExtent l="0" t="0" r="0" b="0"/>
            <wp:docPr id="10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694045" cy="3780790"/>
            <wp:effectExtent l="0" t="0" r="0" b="0"/>
            <wp:docPr id="11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rPr/>
      </w:pPr>
      <w:r>
        <w:rPr/>
        <w:t>ВИСНОВКИ</w:t>
      </w:r>
    </w:p>
    <w:p>
      <w:pPr>
        <w:pStyle w:val="Normal"/>
        <w:ind w:firstLine="709"/>
        <w:rPr>
          <w:lang w:val="uk-UA"/>
        </w:rPr>
      </w:pPr>
      <w:r>
        <w:rPr>
          <w:lang w:val="ru-RU"/>
        </w:rPr>
        <w:t>На лабораторн</w:t>
      </w:r>
      <w:r>
        <w:rPr>
          <w:lang w:val="uk-UA"/>
        </w:rPr>
        <w:t>і</w:t>
      </w:r>
      <w:r>
        <w:rPr>
          <w:lang w:val="ru-RU"/>
        </w:rPr>
        <w:t>й робот</w:t>
      </w:r>
      <w:r>
        <w:rPr>
          <w:lang w:val="uk-UA"/>
        </w:rPr>
        <w:t>і розглянуто циклічні процеси мови С, розроблено алгоритм для розв’язання даних задач</w:t>
      </w:r>
      <w:r>
        <w:rPr>
          <w:lang w:val="ru-RU"/>
        </w:rPr>
        <w:t xml:space="preserve"> </w:t>
      </w:r>
      <w:r>
        <w:rPr>
          <w:lang w:val="uk-UA"/>
        </w:rPr>
        <w:t xml:space="preserve">та створено програму для реалізації представлених завдань. </w:t>
      </w:r>
    </w:p>
    <w:p>
      <w:pPr>
        <w:pStyle w:val="Text1"/>
        <w:rPr/>
      </w:pPr>
      <w:r>
        <w:rPr/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26238180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5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LibreOffice/7.2.1.2$Linux_X86_64 LibreOffice_project/20$Build-2</Application>
  <AppVersion>15.0000</AppVersion>
  <Pages>5</Pages>
  <Words>136</Words>
  <Characters>817</Characters>
  <CharactersWithSpaces>929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2021-09-22T14:50:43Z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