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3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«Робота з масивами в С»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Робота з масивами в С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849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1592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Title11"/>
        <w:spacing w:before="0" w:after="0"/>
        <w:ind w:hanging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868680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936307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405765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367790"/>
            <wp:effectExtent l="0" t="0" r="0" b="0"/>
            <wp:docPr id="7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797425" cy="2138045"/>
            <wp:effectExtent l="0" t="0" r="0" b="0"/>
            <wp:docPr id="8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spacing w:before="240" w:after="0"/>
        <w:ind w:start="3306" w:hanging="0"/>
        <w:contextualSpacing/>
        <w:rPr>
          <w:sz w:val="28"/>
          <w:lang w:val="uk-UA"/>
        </w:rPr>
      </w:pPr>
      <w:r>
        <w:rPr>
          <w:sz w:val="28"/>
          <w:lang w:val="uk-UA"/>
        </w:rPr>
        <w:t xml:space="preserve">Закріплено поняття масивів та освоєно основні методи програмування алгоритмів обробки масивів даних засобами мови С.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spacing w:before="240" w:after="0"/>
        <w:ind w:start="3306" w:hanging="0"/>
        <w:contextualSpacing/>
        <w:rPr>
          <w:sz w:val="28"/>
          <w:lang w:val="uk-UA"/>
        </w:rPr>
      </w:pPr>
      <w:r>
        <w:rPr/>
      </w:r>
    </w:p>
    <w:p>
      <w:pPr>
        <w:pStyle w:val="Text1"/>
        <w:rPr/>
      </w:pPr>
      <w:r>
        <w:rPr/>
      </w:r>
    </w:p>
    <w:sectPr>
      <w:headerReference w:type="even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361" w:right="624" w:gutter="0" w:header="709" w:top="709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8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LibreOffice/7.2.0.4$Linux_X86_64 LibreOffice_project/20$Build-4</Application>
  <AppVersion>15.0000</AppVersion>
  <Pages>6</Pages>
  <Words>134</Words>
  <Characters>789</Characters>
  <CharactersWithSpaces>896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2021-09-08T12:52:06Z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