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 (веб)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Розкрийте зміст основних понять філософії Відродження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>пантеїзм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геліоцентризм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антропоцентризм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гуманізм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індивідуалізм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; </w:t>
      </w:r>
      <w:r>
        <w:rPr>
          <w:b w:val="1"/>
          <w:bCs w:val="1"/>
          <w:sz w:val="28"/>
          <w:szCs w:val="28"/>
          <w:rtl w:val="0"/>
          <w:lang w:val="ru-RU"/>
        </w:rPr>
        <w:t>утопічний соціалізм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Реформація</w:t>
      </w: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Період Відродження в історії філософії визначався гуманістичним підходом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який був важливою рисою того часу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Цей період розглядають як епоху філософського відродження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яке відбулося під час розпаду феодального суспільства і зародження капіталістичної системи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Гуманізм був важливим аспектом цього періоду і виражав різноманітні інтереси та цінності людської особистості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Термін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гуманізм</w:t>
      </w:r>
      <w:r>
        <w:rPr>
          <w:sz w:val="28"/>
          <w:szCs w:val="28"/>
          <w:rtl w:val="0"/>
          <w:lang w:val="ru-RU"/>
        </w:rPr>
        <w:t xml:space="preserve">" </w:t>
      </w:r>
      <w:r>
        <w:rPr>
          <w:sz w:val="28"/>
          <w:szCs w:val="28"/>
          <w:rtl w:val="0"/>
          <w:lang w:val="ru-RU"/>
        </w:rPr>
        <w:t>спочатку вказував на світське знання і підкреслював роль гуманітарних наук у навчанні та культурі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Великі гуманісти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такі як Франческо Петрарка та Еразм Роттердамський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були представниками цього напрямку і підтримували ідею гуманізму у його первісному значенні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У філософії Відродження важливим стало відновлення інтересу до природи і розуміння її як єдиного цілого з людиною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Пантеїсти вважали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Бог і природа є нероздільними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сприяло реабілітації природи та призвело до переосмислення її ролі у світогляді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У цьому періоді філософи Відродження також акцентували увагу на ідеї свободи як важливого аспекту людського існування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Вони висунули ідею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людина має сама створювати свою міру і що вона повинна мати свободу вибору і самовираження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Це відзначалося відмінною позицією від античної філософії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де людина розглядалася як частина космосу або полісу та мусила жити відповідно до загальних правил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Таким чином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філософія Відродження відзначалася гуманізмом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пантеїзмом і акцентом на ідеї свободи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відіграли важливу роль у розвитку європейської культури та філософської думки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Пізнє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або північне Відродження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де наголос явно зміщується в бік природи взагалі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який виражений пануванням натурфілософії та пантеїстичного світобачення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середина </w:t>
      </w:r>
      <w:r>
        <w:rPr>
          <w:sz w:val="28"/>
          <w:szCs w:val="28"/>
          <w:rtl w:val="0"/>
          <w:lang w:val="ru-RU"/>
        </w:rPr>
        <w:t xml:space="preserve">XV - </w:t>
      </w:r>
      <w:r>
        <w:rPr>
          <w:sz w:val="28"/>
          <w:szCs w:val="28"/>
          <w:rtl w:val="0"/>
          <w:lang w:val="ru-RU"/>
        </w:rPr>
        <w:t xml:space="preserve">початок </w:t>
      </w:r>
      <w:r>
        <w:rPr>
          <w:sz w:val="28"/>
          <w:szCs w:val="28"/>
          <w:rtl w:val="0"/>
          <w:lang w:val="ru-RU"/>
        </w:rPr>
        <w:t xml:space="preserve">XVII </w:t>
      </w:r>
      <w:r>
        <w:rPr>
          <w:sz w:val="28"/>
          <w:szCs w:val="28"/>
          <w:rtl w:val="0"/>
          <w:lang w:val="ru-RU"/>
        </w:rPr>
        <w:t>ст</w:t>
      </w:r>
      <w:r>
        <w:rPr>
          <w:sz w:val="28"/>
          <w:szCs w:val="28"/>
          <w:rtl w:val="0"/>
          <w:lang w:val="ru-RU"/>
        </w:rPr>
        <w:t>.).</w:t>
      </w: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В цей період характерне швидке зростання ролі розумової праці 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відповідно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людей розумової праці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 цей період також припадає й виникнення такого провідного поняття як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гуманізм</w:t>
      </w:r>
      <w:r>
        <w:rPr>
          <w:sz w:val="28"/>
          <w:szCs w:val="28"/>
          <w:rtl w:val="0"/>
          <w:lang w:val="ru-RU"/>
        </w:rPr>
        <w:t xml:space="preserve">". </w:t>
      </w:r>
      <w:r>
        <w:rPr>
          <w:sz w:val="28"/>
          <w:szCs w:val="28"/>
          <w:rtl w:val="0"/>
          <w:lang w:val="ru-RU"/>
        </w:rPr>
        <w:t>Взагалі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виникнення його та трактування є досить цікавим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Тим більше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що поняття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 xml:space="preserve">гуманізм </w:t>
      </w:r>
      <w:r>
        <w:rPr>
          <w:sz w:val="28"/>
          <w:szCs w:val="28"/>
          <w:rtl w:val="0"/>
          <w:lang w:val="ru-RU"/>
        </w:rPr>
        <w:t xml:space="preserve">" </w:t>
      </w:r>
      <w:r>
        <w:rPr>
          <w:sz w:val="28"/>
          <w:szCs w:val="28"/>
          <w:rtl w:val="0"/>
          <w:lang w:val="ru-RU"/>
        </w:rPr>
        <w:t>епохи Відродження відрізняється від нашого його розуміння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Гуманізм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взагалі слова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означає прагнення до людяності та створення гідних умов для життя людей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Цей термін виникає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коли людина розпочинає задумуватися над своєю природою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роллю у світі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сутністю і призначенням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також сенсом і метою свого існування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Гуманізм завжди відображає конкретні історичні та соціальні умови і завжди виражає певні соціальні інтереси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У часи Відродження цей гуманізм приймає особливу форму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Тут ми бачимо декілька ключових концепцій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1. **</w:t>
      </w:r>
      <w:r>
        <w:rPr>
          <w:sz w:val="28"/>
          <w:szCs w:val="28"/>
          <w:rtl w:val="0"/>
          <w:lang w:val="ru-RU"/>
        </w:rPr>
        <w:t>Антропоцентризм</w:t>
      </w:r>
      <w:r>
        <w:rPr>
          <w:sz w:val="28"/>
          <w:szCs w:val="28"/>
          <w:rtl w:val="0"/>
          <w:lang w:val="ru-RU"/>
        </w:rPr>
        <w:t xml:space="preserve">:** </w:t>
      </w:r>
      <w:r>
        <w:rPr>
          <w:sz w:val="28"/>
          <w:szCs w:val="28"/>
          <w:rtl w:val="0"/>
          <w:lang w:val="ru-RU"/>
        </w:rPr>
        <w:t>Світ сприймається як зорієнтований на людину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Це означає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людина стає важливим центром у всесвітній системі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її дії та здатності розглядаються як визначальні для розуміння світу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2. **</w:t>
      </w:r>
      <w:r>
        <w:rPr>
          <w:sz w:val="28"/>
          <w:szCs w:val="28"/>
          <w:rtl w:val="0"/>
          <w:lang w:val="ru-RU"/>
        </w:rPr>
        <w:t>Пантеїзм</w:t>
      </w:r>
      <w:r>
        <w:rPr>
          <w:sz w:val="28"/>
          <w:szCs w:val="28"/>
          <w:rtl w:val="0"/>
          <w:lang w:val="ru-RU"/>
        </w:rPr>
        <w:t xml:space="preserve">:** </w:t>
      </w:r>
      <w:r>
        <w:rPr>
          <w:sz w:val="28"/>
          <w:szCs w:val="28"/>
          <w:rtl w:val="0"/>
          <w:lang w:val="ru-RU"/>
        </w:rPr>
        <w:t>Представлення про природу та Бога зливаються разом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Бог уявляється як розпливаючийся або проявлюючийся у природі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призводить до реабілітації природи і відкидає ідею її гріховності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3. **</w:t>
      </w:r>
      <w:r>
        <w:rPr>
          <w:sz w:val="28"/>
          <w:szCs w:val="28"/>
          <w:rtl w:val="0"/>
          <w:lang w:val="ru-RU"/>
        </w:rPr>
        <w:t>Панпсихізм</w:t>
      </w:r>
      <w:r>
        <w:rPr>
          <w:sz w:val="28"/>
          <w:szCs w:val="28"/>
          <w:rtl w:val="0"/>
          <w:lang w:val="ru-RU"/>
        </w:rPr>
        <w:t xml:space="preserve">:** </w:t>
      </w:r>
      <w:r>
        <w:rPr>
          <w:sz w:val="28"/>
          <w:szCs w:val="28"/>
          <w:rtl w:val="0"/>
          <w:lang w:val="ru-RU"/>
        </w:rPr>
        <w:t>Ідея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світ має свідомість або духовний аспект у всіх його складових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Це сприймалося як підтримка живої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одухотвореної природи всередині всесвіту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4. **</w:t>
      </w:r>
      <w:r>
        <w:rPr>
          <w:sz w:val="28"/>
          <w:szCs w:val="28"/>
          <w:rtl w:val="0"/>
          <w:lang w:val="ru-RU"/>
        </w:rPr>
        <w:t>Гілозоїзм</w:t>
      </w:r>
      <w:r>
        <w:rPr>
          <w:sz w:val="28"/>
          <w:szCs w:val="28"/>
          <w:rtl w:val="0"/>
          <w:lang w:val="ru-RU"/>
        </w:rPr>
        <w:t xml:space="preserve">:** </w:t>
      </w:r>
      <w:r>
        <w:rPr>
          <w:sz w:val="28"/>
          <w:szCs w:val="28"/>
          <w:rtl w:val="0"/>
          <w:lang w:val="ru-RU"/>
        </w:rPr>
        <w:t>Погляд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світ має ієрархічну структуру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де менші частини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наприклад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організми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взаємодіють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утворюючи більші цілісності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Ця концепція була важливою для розуміння природи і структури світу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Крім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філософія Відродження була сильно вплинута середньовічними філософськими течіями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такими як номіналізм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раціоналізм та емпіризм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Також важливими були ідеї арабської філософії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яка вносила матеріалістичний підхід і наукові досягнення в європейську думку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Загалом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філософія Відродження була багатою на ідеї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які перетворили науковий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культурний і філософський ландшафт Західної Європи і відіграли важливу роль у формуванні модерного світу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</w:p>
    <w:p>
      <w:pPr>
        <w:pStyle w:val="Обычный (веб)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Які основні риси вчення М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sz w:val="28"/>
          <w:szCs w:val="28"/>
          <w:rtl w:val="0"/>
          <w:lang w:val="ru-RU"/>
        </w:rPr>
        <w:t>Кузанського</w:t>
      </w:r>
      <w:r>
        <w:rPr>
          <w:b w:val="1"/>
          <w:bCs w:val="1"/>
          <w:sz w:val="28"/>
          <w:szCs w:val="28"/>
          <w:rtl w:val="0"/>
          <w:lang w:val="ru-RU"/>
        </w:rPr>
        <w:t xml:space="preserve">? </w:t>
      </w:r>
      <w:r>
        <w:rPr>
          <w:b w:val="1"/>
          <w:bCs w:val="1"/>
          <w:sz w:val="28"/>
          <w:szCs w:val="28"/>
          <w:rtl w:val="0"/>
          <w:lang w:val="ru-RU"/>
        </w:rPr>
        <w:t>Дж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>Бруно</w:t>
      </w:r>
      <w:r>
        <w:rPr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Обычный (веб)"/>
        <w:ind w:firstLine="709"/>
        <w:jc w:val="both"/>
      </w:pPr>
      <w:r>
        <w:rPr>
          <w:rtl w:val="0"/>
        </w:rPr>
        <w:t>Микола Кузанський і Джордано Бруно — це два визначальних філософських діячі з епохи Ренесансу</w:t>
      </w:r>
      <w:r>
        <w:rPr>
          <w:rtl w:val="0"/>
        </w:rPr>
        <w:t xml:space="preserve">, </w:t>
      </w:r>
      <w:r>
        <w:rPr>
          <w:rtl w:val="0"/>
        </w:rPr>
        <w:t>які внесли значний вклад у розвиток європейської філософії і суттєво вплинули на суспільний та релігійний контекст свого часу</w:t>
      </w:r>
      <w:r>
        <w:rPr>
          <w:rtl w:val="0"/>
        </w:rPr>
        <w:t xml:space="preserve">. </w:t>
      </w:r>
      <w:r>
        <w:rPr>
          <w:rtl w:val="0"/>
        </w:rPr>
        <w:t>Обидва філософи висловлювали ідеї</w:t>
      </w:r>
      <w:r>
        <w:rPr>
          <w:rtl w:val="0"/>
        </w:rPr>
        <w:t xml:space="preserve">, </w:t>
      </w:r>
      <w:r>
        <w:rPr>
          <w:rtl w:val="0"/>
        </w:rPr>
        <w:t>що суперечили тодішнім канонам і принципам церкви</w:t>
      </w:r>
      <w:r>
        <w:rPr>
          <w:rtl w:val="0"/>
        </w:rPr>
        <w:t>.</w:t>
      </w:r>
    </w:p>
    <w:p>
      <w:pPr>
        <w:pStyle w:val="Обычный (веб)"/>
        <w:ind w:firstLine="709"/>
        <w:jc w:val="both"/>
      </w:pPr>
    </w:p>
    <w:p>
      <w:pPr>
        <w:pStyle w:val="Обычный (веб)"/>
        <w:ind w:firstLine="709"/>
        <w:jc w:val="both"/>
      </w:pPr>
      <w:r>
        <w:rPr>
          <w:rtl w:val="0"/>
        </w:rPr>
        <w:t>Микола Кузанський</w:t>
      </w:r>
      <w:r>
        <w:rPr>
          <w:rtl w:val="0"/>
        </w:rPr>
        <w:t xml:space="preserve">, </w:t>
      </w:r>
      <w:r>
        <w:rPr>
          <w:rtl w:val="0"/>
        </w:rPr>
        <w:t xml:space="preserve">також відомий як Ніколаус Кузанс </w:t>
      </w:r>
      <w:r>
        <w:rPr>
          <w:rtl w:val="0"/>
        </w:rPr>
        <w:t xml:space="preserve">(1401-1464), </w:t>
      </w:r>
      <w:r>
        <w:rPr>
          <w:rtl w:val="0"/>
        </w:rPr>
        <w:t>був видатним філософом</w:t>
      </w:r>
      <w:r>
        <w:rPr>
          <w:rtl w:val="0"/>
        </w:rPr>
        <w:t xml:space="preserve">, </w:t>
      </w:r>
      <w:r>
        <w:rPr>
          <w:rtl w:val="0"/>
        </w:rPr>
        <w:t>який походив зі звичайної сім</w:t>
      </w:r>
      <w:r>
        <w:rPr>
          <w:rtl w:val="0"/>
        </w:rPr>
        <w:t>'</w:t>
      </w:r>
      <w:r>
        <w:rPr>
          <w:rtl w:val="0"/>
        </w:rPr>
        <w:t>ї</w:t>
      </w:r>
      <w:r>
        <w:rPr>
          <w:rtl w:val="0"/>
        </w:rPr>
        <w:t xml:space="preserve">, </w:t>
      </w:r>
      <w:r>
        <w:rPr>
          <w:rtl w:val="0"/>
        </w:rPr>
        <w:t>але завдяки своїм здібностям і навчанню досяг високого соціального статусу</w:t>
      </w:r>
      <w:r>
        <w:rPr>
          <w:rtl w:val="0"/>
        </w:rPr>
        <w:t xml:space="preserve">, </w:t>
      </w:r>
      <w:r>
        <w:rPr>
          <w:rtl w:val="0"/>
        </w:rPr>
        <w:t>ставши кардиналом та єпископом</w:t>
      </w:r>
      <w:r>
        <w:rPr>
          <w:rtl w:val="0"/>
        </w:rPr>
        <w:t xml:space="preserve">. </w:t>
      </w:r>
      <w:r>
        <w:rPr>
          <w:rtl w:val="0"/>
        </w:rPr>
        <w:t>Його діяльність сприяла секуляризації та розсіюванню схоластичних поглядів</w:t>
      </w:r>
      <w:r>
        <w:rPr>
          <w:rtl w:val="0"/>
        </w:rPr>
        <w:t xml:space="preserve">. </w:t>
      </w:r>
      <w:r>
        <w:rPr>
          <w:rtl w:val="0"/>
        </w:rPr>
        <w:t xml:space="preserve">Кузанський розвинув концепцію </w:t>
      </w:r>
      <w:r>
        <w:rPr>
          <w:rtl w:val="0"/>
          <w:lang w:val="ru-RU"/>
        </w:rPr>
        <w:t>"</w:t>
      </w:r>
      <w:r>
        <w:rPr>
          <w:rtl w:val="0"/>
        </w:rPr>
        <w:t>збігу протилежностей</w:t>
      </w:r>
      <w:r>
        <w:rPr>
          <w:rtl w:val="0"/>
        </w:rPr>
        <w:t xml:space="preserve">", </w:t>
      </w:r>
      <w:r>
        <w:rPr>
          <w:rtl w:val="0"/>
        </w:rPr>
        <w:t>яка означала</w:t>
      </w:r>
      <w:r>
        <w:rPr>
          <w:rtl w:val="0"/>
        </w:rPr>
        <w:t xml:space="preserve">, </w:t>
      </w:r>
      <w:r>
        <w:rPr>
          <w:rtl w:val="0"/>
        </w:rPr>
        <w:t xml:space="preserve">що нескінченне буття </w:t>
      </w:r>
      <w:r>
        <w:rPr>
          <w:rtl w:val="0"/>
        </w:rPr>
        <w:t>(</w:t>
      </w:r>
      <w:r>
        <w:rPr>
          <w:rtl w:val="0"/>
        </w:rPr>
        <w:t>або Бог</w:t>
      </w:r>
      <w:r>
        <w:rPr>
          <w:rtl w:val="0"/>
        </w:rPr>
        <w:t xml:space="preserve">) </w:t>
      </w:r>
      <w:r>
        <w:rPr>
          <w:rtl w:val="0"/>
        </w:rPr>
        <w:t>містить у собі всі суперечності кінцевих речей</w:t>
      </w:r>
      <w:r>
        <w:rPr>
          <w:rtl w:val="0"/>
        </w:rPr>
        <w:t xml:space="preserve">. </w:t>
      </w:r>
      <w:r>
        <w:rPr>
          <w:rtl w:val="0"/>
        </w:rPr>
        <w:t xml:space="preserve">Він також ввів поняття </w:t>
      </w:r>
      <w:r>
        <w:rPr>
          <w:rtl w:val="0"/>
          <w:lang w:val="ru-RU"/>
        </w:rPr>
        <w:t>"</w:t>
      </w:r>
      <w:r>
        <w:rPr>
          <w:rtl w:val="0"/>
        </w:rPr>
        <w:t>вченого незнання</w:t>
      </w:r>
      <w:r>
        <w:rPr>
          <w:rtl w:val="0"/>
        </w:rPr>
        <w:t xml:space="preserve">", </w:t>
      </w:r>
      <w:r>
        <w:rPr>
          <w:rtl w:val="0"/>
        </w:rPr>
        <w:t>яке означало просвітлене</w:t>
      </w:r>
      <w:r>
        <w:rPr>
          <w:rtl w:val="0"/>
        </w:rPr>
        <w:t xml:space="preserve">, </w:t>
      </w:r>
      <w:r>
        <w:rPr>
          <w:rtl w:val="0"/>
        </w:rPr>
        <w:t>мудре незнання</w:t>
      </w:r>
      <w:r>
        <w:rPr>
          <w:rtl w:val="0"/>
        </w:rPr>
        <w:t xml:space="preserve">. </w:t>
      </w:r>
      <w:r>
        <w:rPr>
          <w:rtl w:val="0"/>
        </w:rPr>
        <w:t>Кузанський вважав</w:t>
      </w:r>
      <w:r>
        <w:rPr>
          <w:rtl w:val="0"/>
        </w:rPr>
        <w:t xml:space="preserve">, </w:t>
      </w:r>
      <w:r>
        <w:rPr>
          <w:rtl w:val="0"/>
        </w:rPr>
        <w:t>що реальне знання можливе лише через прийняття вченого незнання</w:t>
      </w:r>
      <w:r>
        <w:rPr>
          <w:rtl w:val="0"/>
        </w:rPr>
        <w:t xml:space="preserve">. </w:t>
      </w:r>
      <w:r>
        <w:rPr>
          <w:rtl w:val="0"/>
        </w:rPr>
        <w:t>Його філософія підкреслювала роль людини як творчої істоти</w:t>
      </w:r>
      <w:r>
        <w:rPr>
          <w:rtl w:val="0"/>
        </w:rPr>
        <w:t xml:space="preserve">, </w:t>
      </w:r>
      <w:r>
        <w:rPr>
          <w:rtl w:val="0"/>
        </w:rPr>
        <w:t>об</w:t>
      </w:r>
      <w:r>
        <w:rPr>
          <w:rtl w:val="0"/>
        </w:rPr>
        <w:t>'</w:t>
      </w:r>
      <w:r>
        <w:rPr>
          <w:rtl w:val="0"/>
        </w:rPr>
        <w:t>єкта Божої творчості</w:t>
      </w:r>
      <w:r>
        <w:rPr>
          <w:rtl w:val="0"/>
        </w:rPr>
        <w:t>.</w:t>
      </w:r>
    </w:p>
    <w:p>
      <w:pPr>
        <w:pStyle w:val="Обычный (веб)"/>
        <w:ind w:firstLine="709"/>
        <w:jc w:val="both"/>
      </w:pPr>
    </w:p>
    <w:p>
      <w:pPr>
        <w:pStyle w:val="Обычный (веб)"/>
        <w:ind w:firstLine="709"/>
        <w:jc w:val="both"/>
      </w:pPr>
      <w:r>
        <w:rPr>
          <w:rtl w:val="0"/>
          <w:lang w:val="ru-RU"/>
        </w:rPr>
        <w:t xml:space="preserve">Джордано Бруно </w:t>
      </w:r>
      <w:r>
        <w:rPr>
          <w:rtl w:val="0"/>
        </w:rPr>
        <w:t xml:space="preserve">(1548-1600), </w:t>
      </w:r>
      <w:r>
        <w:rPr>
          <w:rtl w:val="0"/>
          <w:lang w:val="ru-RU"/>
        </w:rPr>
        <w:t>навпаки</w:t>
      </w:r>
      <w:r>
        <w:rPr>
          <w:rtl w:val="0"/>
        </w:rPr>
        <w:t xml:space="preserve">, </w:t>
      </w:r>
      <w:r>
        <w:rPr>
          <w:rtl w:val="0"/>
        </w:rPr>
        <w:t>був відомий своєю рішучо атеїстичною і матеріалістичною позицією</w:t>
      </w:r>
      <w:r>
        <w:rPr>
          <w:rtl w:val="0"/>
        </w:rPr>
        <w:t xml:space="preserve">. </w:t>
      </w:r>
      <w:r>
        <w:rPr>
          <w:rtl w:val="0"/>
        </w:rPr>
        <w:t>Він сприймав всесвіт як єдиний</w:t>
      </w:r>
      <w:r>
        <w:rPr>
          <w:rtl w:val="0"/>
        </w:rPr>
        <w:t xml:space="preserve">, </w:t>
      </w:r>
      <w:r>
        <w:rPr>
          <w:rtl w:val="0"/>
        </w:rPr>
        <w:t>матеріальний</w:t>
      </w:r>
      <w:r>
        <w:rPr>
          <w:rtl w:val="0"/>
        </w:rPr>
        <w:t xml:space="preserve">, </w:t>
      </w:r>
      <w:r>
        <w:rPr>
          <w:rtl w:val="0"/>
        </w:rPr>
        <w:t>вічний і нескінченний</w:t>
      </w:r>
      <w:r>
        <w:rPr>
          <w:rtl w:val="0"/>
        </w:rPr>
        <w:t xml:space="preserve">, </w:t>
      </w:r>
      <w:r>
        <w:rPr>
          <w:rtl w:val="0"/>
        </w:rPr>
        <w:t>і його погляди суперечили концепціям церкви</w:t>
      </w:r>
      <w:r>
        <w:rPr>
          <w:rtl w:val="0"/>
        </w:rPr>
        <w:t xml:space="preserve">. </w:t>
      </w:r>
      <w:r>
        <w:rPr>
          <w:rtl w:val="0"/>
        </w:rPr>
        <w:t>Бруно був важливим піонером ідей</w:t>
      </w:r>
      <w:r>
        <w:rPr>
          <w:rtl w:val="0"/>
        </w:rPr>
        <w:t xml:space="preserve">, </w:t>
      </w:r>
      <w:r>
        <w:rPr>
          <w:rtl w:val="0"/>
        </w:rPr>
        <w:t>які підпирали Коперникову геліоцентричну систему</w:t>
      </w:r>
      <w:r>
        <w:rPr>
          <w:rtl w:val="0"/>
        </w:rPr>
        <w:t xml:space="preserve">. </w:t>
      </w:r>
      <w:r>
        <w:rPr>
          <w:rtl w:val="0"/>
        </w:rPr>
        <w:t>Він підкреслював єдину істину</w:t>
      </w:r>
      <w:r>
        <w:rPr>
          <w:rtl w:val="0"/>
        </w:rPr>
        <w:t xml:space="preserve">, </w:t>
      </w:r>
      <w:r>
        <w:rPr>
          <w:rtl w:val="0"/>
        </w:rPr>
        <w:t>яка полягала у науці</w:t>
      </w:r>
      <w:r>
        <w:rPr>
          <w:rtl w:val="0"/>
        </w:rPr>
        <w:t xml:space="preserve">, </w:t>
      </w:r>
      <w:r>
        <w:rPr>
          <w:rtl w:val="0"/>
        </w:rPr>
        <w:t>і виступав проти теорії двоїстої істини</w:t>
      </w:r>
      <w:r>
        <w:rPr>
          <w:rtl w:val="0"/>
        </w:rPr>
        <w:t>.</w:t>
      </w:r>
    </w:p>
    <w:p>
      <w:pPr>
        <w:pStyle w:val="Обычный (веб)"/>
        <w:ind w:firstLine="709"/>
        <w:jc w:val="both"/>
      </w:pP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rtl w:val="0"/>
        </w:rPr>
        <w:t>Обидва ці філософи були передовниками у висвітленні нових ідей та підірванні старих релігійних ідей в епоху Ренесансу</w:t>
      </w:r>
      <w:r>
        <w:rPr>
          <w:rtl w:val="0"/>
        </w:rPr>
        <w:t xml:space="preserve">. </w:t>
      </w:r>
      <w:r>
        <w:rPr>
          <w:rtl w:val="0"/>
        </w:rPr>
        <w:t>Кузанський привніс складні ідеї про буття та пізнання</w:t>
      </w:r>
      <w:r>
        <w:rPr>
          <w:rtl w:val="0"/>
        </w:rPr>
        <w:t xml:space="preserve">, </w:t>
      </w:r>
      <w:r>
        <w:rPr>
          <w:rtl w:val="0"/>
        </w:rPr>
        <w:t>в той час як Бруно відкрито виступав проти домінуючих релігійних доктрин і захищав важливість науки та раціонального підходу до розуміння світу</w:t>
      </w:r>
      <w:r>
        <w:rPr>
          <w:rtl w:val="0"/>
        </w:rPr>
        <w:t xml:space="preserve">. </w:t>
      </w:r>
      <w:r>
        <w:rPr>
          <w:rtl w:val="0"/>
        </w:rPr>
        <w:t>Вони обидва залишили невимовний вплив на розвиток філософії та наукових досліджень</w:t>
      </w:r>
      <w:r>
        <w:rPr>
          <w:rtl w:val="0"/>
        </w:rPr>
        <w:t>.</w:t>
      </w:r>
    </w:p>
    <w:p>
      <w:pPr>
        <w:pStyle w:val="Обычный (веб)"/>
        <w:ind w:firstLine="709"/>
        <w:jc w:val="both"/>
        <w:rPr>
          <w:sz w:val="28"/>
          <w:szCs w:val="28"/>
        </w:rPr>
      </w:pPr>
    </w:p>
    <w:p>
      <w:pPr>
        <w:pStyle w:val="Обычный (веб)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Стисло розкрити проблематику людської свободи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антропоцентризм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) </w:t>
      </w:r>
      <w:r>
        <w:rPr>
          <w:b w:val="1"/>
          <w:bCs w:val="1"/>
          <w:sz w:val="28"/>
          <w:szCs w:val="28"/>
          <w:rtl w:val="0"/>
          <w:lang w:val="ru-RU"/>
        </w:rPr>
        <w:t>у філософії Дж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sz w:val="28"/>
          <w:szCs w:val="28"/>
          <w:rtl w:val="0"/>
          <w:lang w:val="ru-RU"/>
        </w:rPr>
        <w:t>Піко делла Мірандоли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 (веб)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Філософія Ніколи Кузанса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Піко делла Мірандоли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відображає глибокі ідеї пантеїзму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антропоцентризму та гармонії всесвіту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Його погляди мали значний вплив на розвиток ренесансної філософії і суспільства загалом</w:t>
      </w:r>
      <w:r>
        <w:rPr>
          <w:sz w:val="28"/>
          <w:szCs w:val="28"/>
          <w:rtl w:val="0"/>
        </w:rPr>
        <w:t>.</w:t>
      </w:r>
    </w:p>
    <w:p>
      <w:pPr>
        <w:pStyle w:val="Обычный (веб)"/>
        <w:ind w:firstLine="709"/>
        <w:jc w:val="both"/>
        <w:rPr>
          <w:sz w:val="28"/>
          <w:szCs w:val="28"/>
        </w:rPr>
      </w:pPr>
    </w:p>
    <w:p>
      <w:pPr>
        <w:pStyle w:val="Обычный (веб)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1. **</w:t>
      </w:r>
      <w:r>
        <w:rPr>
          <w:sz w:val="28"/>
          <w:szCs w:val="28"/>
          <w:rtl w:val="0"/>
        </w:rPr>
        <w:t>Пантеїзм</w:t>
      </w:r>
      <w:r>
        <w:rPr>
          <w:sz w:val="28"/>
          <w:szCs w:val="28"/>
          <w:rtl w:val="0"/>
        </w:rPr>
        <w:t xml:space="preserve">**: </w:t>
      </w:r>
      <w:r>
        <w:rPr>
          <w:sz w:val="28"/>
          <w:szCs w:val="28"/>
          <w:rtl w:val="0"/>
        </w:rPr>
        <w:t>Піко делла Мірандола сприймав світ як ієрархічну систему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де всі складові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включаючи Бога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були взаємопов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язаними і створювали гармонію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Бог для нього був неоздоровченою частиною світу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і ця ідея відрізнялася від класичного пантеїзму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де Бог і природа були ідентичними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Піко делла Мірандола вважав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Бог присутній у всіх процесах і поза ними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 найвища сутність всесвіту</w:t>
      </w:r>
      <w:r>
        <w:rPr>
          <w:sz w:val="28"/>
          <w:szCs w:val="28"/>
          <w:rtl w:val="0"/>
        </w:rPr>
        <w:t>.</w:t>
      </w:r>
    </w:p>
    <w:p>
      <w:pPr>
        <w:pStyle w:val="Обычный (веб)"/>
        <w:ind w:firstLine="709"/>
        <w:jc w:val="both"/>
        <w:rPr>
          <w:sz w:val="28"/>
          <w:szCs w:val="28"/>
        </w:rPr>
      </w:pPr>
    </w:p>
    <w:p>
      <w:pPr>
        <w:pStyle w:val="Обычный (веб)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2. **</w:t>
      </w:r>
      <w:r>
        <w:rPr>
          <w:sz w:val="28"/>
          <w:szCs w:val="28"/>
          <w:rtl w:val="0"/>
        </w:rPr>
        <w:t>Антропоцентризм</w:t>
      </w:r>
      <w:r>
        <w:rPr>
          <w:sz w:val="28"/>
          <w:szCs w:val="28"/>
          <w:rtl w:val="0"/>
        </w:rPr>
        <w:t xml:space="preserve">**: </w:t>
      </w:r>
      <w:r>
        <w:rPr>
          <w:sz w:val="28"/>
          <w:szCs w:val="28"/>
          <w:rtl w:val="0"/>
        </w:rPr>
        <w:t>Центральною ідеєю філософії Піко був антропоцентризм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Він вважав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людина є особливою істотою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яка володіє волею і свободою вибору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Людина має можливість сама творити свою долю і долати свої обмеження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Він виділяв людську природу як щось довершеніше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ніж тваринна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оскільки людина може творити гармонію і здійснювати єднання з Богом</w:t>
      </w:r>
      <w:r>
        <w:rPr>
          <w:sz w:val="28"/>
          <w:szCs w:val="28"/>
          <w:rtl w:val="0"/>
        </w:rPr>
        <w:t>.</w:t>
      </w:r>
    </w:p>
    <w:p>
      <w:pPr>
        <w:pStyle w:val="Обычный (веб)"/>
        <w:ind w:firstLine="709"/>
        <w:jc w:val="both"/>
        <w:rPr>
          <w:sz w:val="28"/>
          <w:szCs w:val="28"/>
        </w:rPr>
      </w:pPr>
    </w:p>
    <w:p>
      <w:pPr>
        <w:pStyle w:val="Обычный (веб)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3. **</w:t>
      </w:r>
      <w:r>
        <w:rPr>
          <w:sz w:val="28"/>
          <w:szCs w:val="28"/>
          <w:rtl w:val="0"/>
        </w:rPr>
        <w:t>Гармонія та конфлікт в світі</w:t>
      </w:r>
      <w:r>
        <w:rPr>
          <w:sz w:val="28"/>
          <w:szCs w:val="28"/>
          <w:rtl w:val="0"/>
        </w:rPr>
        <w:t xml:space="preserve">**: </w:t>
      </w:r>
      <w:r>
        <w:rPr>
          <w:sz w:val="28"/>
          <w:szCs w:val="28"/>
          <w:rtl w:val="0"/>
        </w:rPr>
        <w:t>У світі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розглядуваному Піко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існує гармонія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але також є суперечливість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Гармонія полягає у тому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різні аспекти всесвіту доповнюють один одного і створюють цілісність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Однак конкретні події і розвиток світу є результатом волі Божої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Це означає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світ вражається дією Бога і волею людини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і ця вічна боротьба між добром і злом визначає хід подій</w:t>
      </w:r>
      <w:r>
        <w:rPr>
          <w:sz w:val="28"/>
          <w:szCs w:val="28"/>
          <w:rtl w:val="0"/>
        </w:rPr>
        <w:t>.</w:t>
      </w:r>
    </w:p>
    <w:p>
      <w:pPr>
        <w:pStyle w:val="Обычный (веб)"/>
        <w:ind w:firstLine="709"/>
        <w:jc w:val="both"/>
        <w:rPr>
          <w:sz w:val="28"/>
          <w:szCs w:val="28"/>
        </w:rPr>
      </w:pPr>
    </w:p>
    <w:p>
      <w:pPr>
        <w:pStyle w:val="Обычный (веб)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4. **</w:t>
      </w:r>
      <w:r>
        <w:rPr>
          <w:sz w:val="28"/>
          <w:szCs w:val="28"/>
          <w:rtl w:val="0"/>
        </w:rPr>
        <w:t>Свобода волі і творчий потенціал людини</w:t>
      </w:r>
      <w:r>
        <w:rPr>
          <w:sz w:val="28"/>
          <w:szCs w:val="28"/>
          <w:rtl w:val="0"/>
        </w:rPr>
        <w:t xml:space="preserve">**: </w:t>
      </w:r>
      <w:r>
        <w:rPr>
          <w:sz w:val="28"/>
          <w:szCs w:val="28"/>
          <w:rtl w:val="0"/>
        </w:rPr>
        <w:t>Піко делла Мірандола підкреслював важливість свободи волі людини і її творчого потенціалу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Людина може впливати на свою долю і створювати гармонію через свободний вибір і дію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Він вважав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людина має найвищу місію в цьому всесвіті і може прагнути до єднання з Богом через акти творчості і доброчесності</w:t>
      </w:r>
      <w:r>
        <w:rPr>
          <w:sz w:val="28"/>
          <w:szCs w:val="28"/>
          <w:rtl w:val="0"/>
        </w:rPr>
        <w:t>.</w:t>
      </w:r>
    </w:p>
    <w:p>
      <w:pPr>
        <w:pStyle w:val="Обычный (веб)"/>
        <w:ind w:firstLine="709"/>
        <w:jc w:val="both"/>
        <w:rPr>
          <w:sz w:val="28"/>
          <w:szCs w:val="28"/>
        </w:rPr>
      </w:pPr>
    </w:p>
    <w:p>
      <w:pPr>
        <w:pStyle w:val="Обычный (веб)"/>
        <w:ind w:firstLine="709"/>
        <w:jc w:val="both"/>
      </w:pPr>
      <w:r>
        <w:rPr>
          <w:sz w:val="28"/>
          <w:szCs w:val="28"/>
          <w:rtl w:val="0"/>
        </w:rPr>
        <w:t>Таким чином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філософія Піко делла Мірандоли відзначалася вірою в гармонію всесвіту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підкресленням важливості людини як творця своєї долі і здатності до доброчесності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також висловлювала пантеїстичні ідеї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але у варіанті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відзначався особливим розумінням відносин між Богом і природою</w:t>
      </w:r>
      <w:r>
        <w:rPr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