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створити та налаштувати модель мережі, яка складається з 5-х РС, 3-х комутаторів, 3-х роутерів та одного сервера.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Хід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Створив та налаштував мережу, яка складається з 5-х РС, 3-х комутаторів, 3-х роутерів та одного сервера.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2667000"/>
            <wp:effectExtent b="0" l="0" r="0" t="0"/>
            <wp:docPr id="107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Призначив ІР адреси, маски, шлюз за замовчуванням, адресу DNS сервера компютерам.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2133600"/>
            <wp:effectExtent b="0" l="0" r="0" t="0"/>
            <wp:docPr id="108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2235200"/>
            <wp:effectExtent b="0" l="0" r="0" t="0"/>
            <wp:docPr id="107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2146300"/>
            <wp:effectExtent b="0" l="0" r="0" t="0"/>
            <wp:docPr id="108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2247900"/>
            <wp:effectExtent b="0" l="0" r="0" t="0"/>
            <wp:docPr id="108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2146300"/>
            <wp:effectExtent b="0" l="0" r="0" t="0"/>
            <wp:docPr id="108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Призначив ІР-адресу, маску та шлюз серверу.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4152900"/>
            <wp:effectExtent b="0" l="0" r="0" t="0"/>
            <wp:docPr id="108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Перейшов на вкладку HTTP, перемкнув 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3048000"/>
            <wp:effectExtent b="0" l="0" r="0" t="0"/>
            <wp:docPr id="108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Перейшов на вкладку DHCP, перемкнув Off.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3568700"/>
            <wp:effectExtent b="0" l="0" r="0" t="0"/>
            <wp:docPr id="108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Перейшов на вкладку DNS, перемкнув на On. Призначив ІР адресу server.ua 192.168.3.1.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2705100"/>
            <wp:effectExtent b="0" l="0" r="0" t="0"/>
            <wp:docPr id="109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Здійснив налаштування Router0 через CLI.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4635500"/>
            <wp:effectExtent b="0" l="0" r="0" t="0"/>
            <wp:docPr id="108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Здійснив налаштування Router1 через CLI.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4686300"/>
            <wp:effectExtent b="0" l="0" r="0" t="0"/>
            <wp:docPr id="109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Здійснив налаштування Router2 через CLI.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800600" cy="5867400"/>
            <wp:effectExtent b="0" l="0" r="0" t="0"/>
            <wp:docPr id="109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Переглянув таблицю маршрутизації для Router0, Router1 та Router2.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162300" cy="2057400"/>
            <wp:effectExtent b="0" l="0" r="0" t="0"/>
            <wp:docPr id="109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263900" cy="2184400"/>
            <wp:effectExtent b="0" l="0" r="0" t="0"/>
            <wp:docPr id="109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200400" cy="2171700"/>
            <wp:effectExtent b="0" l="0" r="0" t="0"/>
            <wp:docPr id="110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Перевірив з'єднання від РС0 до інших комп'ютерів, сервера, та виконав команду tracert server.ua. Також у веб-браузері перевірив з'єднання до server.ua.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4038600"/>
            <wp:effectExtent b="0" l="0" r="0" t="0"/>
            <wp:docPr id="110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229100" cy="2095500"/>
            <wp:effectExtent b="0" l="0" r="0" t="0"/>
            <wp:docPr id="110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381500" cy="1892300"/>
            <wp:effectExtent b="0" l="0" r="0" t="0"/>
            <wp:docPr id="110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2730500"/>
            <wp:effectExtent b="0" l="0" r="0" t="0"/>
            <wp:docPr id="110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43300" cy="1739900"/>
            <wp:effectExtent b="0" l="0" r="0" t="0"/>
            <wp:docPr id="106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2311400"/>
            <wp:effectExtent b="0" l="0" r="0" t="0"/>
            <wp:docPr id="106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Перевірив з'єднання від РС1 до інших комп'ютерів, сервера, та виконав команду tracert server.ua. Також у веб-браузері перевірив з'єднання до server.ua.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4076700"/>
            <wp:effectExtent b="0" l="0" r="0" t="0"/>
            <wp:docPr id="107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826000" cy="1917700"/>
            <wp:effectExtent b="0" l="0" r="0" t="0"/>
            <wp:docPr id="107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140200" cy="1790700"/>
            <wp:effectExtent b="0" l="0" r="0" t="0"/>
            <wp:docPr id="107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203700" cy="2095500"/>
            <wp:effectExtent b="0" l="0" r="0" t="0"/>
            <wp:docPr id="107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746500" cy="1714500"/>
            <wp:effectExtent b="0" l="0" r="0" t="0"/>
            <wp:docPr id="107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2413000"/>
            <wp:effectExtent b="0" l="0" r="0" t="0"/>
            <wp:docPr id="107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Перевірив з'єднання від РС2 до інших комп'ютерів, сервера, та виконав команду tracert server.ua. Також у веб-браузері перевірив з'єднання до server.ua.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3835400"/>
            <wp:effectExtent b="0" l="0" r="0" t="0"/>
            <wp:docPr id="107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3962400"/>
            <wp:effectExtent b="0" l="0" r="0" t="0"/>
            <wp:docPr id="107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089400" cy="1892300"/>
            <wp:effectExtent b="0" l="0" r="0" t="0"/>
            <wp:docPr id="108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216400" cy="1549400"/>
            <wp:effectExtent b="0" l="0" r="0" t="0"/>
            <wp:docPr id="108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2540000"/>
            <wp:effectExtent b="0" l="0" r="0" t="0"/>
            <wp:docPr id="109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Перевірив з'єднання від РС3 до інших комп'ютерів, сервера, та виконав команду tracert server.ua. Також у веб-браузері перевірив з'єднання до server.ua.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622800" cy="5016500"/>
            <wp:effectExtent b="0" l="0" r="0" t="0"/>
            <wp:docPr id="109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457700" cy="4762500"/>
            <wp:effectExtent b="0" l="0" r="0" t="0"/>
            <wp:docPr id="109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064000" cy="3352800"/>
            <wp:effectExtent b="0" l="0" r="0" t="0"/>
            <wp:docPr id="109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2438400"/>
            <wp:effectExtent b="0" l="0" r="0" t="0"/>
            <wp:docPr id="109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Перевірив з'єднання від РС4 до інших комп'ютерів, сервера, та виконав команду tracert server.ua. Також у веб-браузері перевірив з'єднання до server.ua.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3949700"/>
            <wp:effectExtent b="0" l="0" r="0" t="0"/>
            <wp:docPr id="110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914900" cy="3949700"/>
            <wp:effectExtent b="0" l="0" r="0" t="0"/>
            <wp:docPr id="110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559300" cy="3314700"/>
            <wp:effectExtent b="0" l="0" r="0" t="0"/>
            <wp:docPr id="110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270500" cy="2362200"/>
            <wp:effectExtent b="0" l="0" r="0" t="0"/>
            <wp:docPr id="106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Висновок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Під час виконання даної лабораторної роботи я створив та налаштував мережу з 5-х комп'ютерів, 3-х маршрутизаторів, 3-х роутерів та одного сервера. Перевірив з'єднання між комп'ютерами, та від комп'ютерів до сервера через команду ping та через Веб-браузер. 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Звичайний">
    <w:name w:val="Звичайний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35.png"/><Relationship Id="rId42" Type="http://schemas.openxmlformats.org/officeDocument/2006/relationships/image" Target="media/image29.png"/><Relationship Id="rId41" Type="http://schemas.openxmlformats.org/officeDocument/2006/relationships/image" Target="media/image30.png"/><Relationship Id="rId22" Type="http://schemas.openxmlformats.org/officeDocument/2006/relationships/image" Target="media/image33.png"/><Relationship Id="rId44" Type="http://schemas.openxmlformats.org/officeDocument/2006/relationships/image" Target="media/image28.png"/><Relationship Id="rId21" Type="http://schemas.openxmlformats.org/officeDocument/2006/relationships/image" Target="media/image41.png"/><Relationship Id="rId43" Type="http://schemas.openxmlformats.org/officeDocument/2006/relationships/image" Target="media/image34.png"/><Relationship Id="rId24" Type="http://schemas.openxmlformats.org/officeDocument/2006/relationships/image" Target="media/image38.png"/><Relationship Id="rId46" Type="http://schemas.openxmlformats.org/officeDocument/2006/relationships/image" Target="media/image40.png"/><Relationship Id="rId23" Type="http://schemas.openxmlformats.org/officeDocument/2006/relationships/image" Target="media/image31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36.png"/><Relationship Id="rId25" Type="http://schemas.openxmlformats.org/officeDocument/2006/relationships/image" Target="media/image37.png"/><Relationship Id="rId47" Type="http://schemas.openxmlformats.org/officeDocument/2006/relationships/image" Target="media/image2.png"/><Relationship Id="rId28" Type="http://schemas.openxmlformats.org/officeDocument/2006/relationships/image" Target="media/image1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6.png"/><Relationship Id="rId31" Type="http://schemas.openxmlformats.org/officeDocument/2006/relationships/image" Target="media/image8.png"/><Relationship Id="rId30" Type="http://schemas.openxmlformats.org/officeDocument/2006/relationships/image" Target="media/image6.png"/><Relationship Id="rId11" Type="http://schemas.openxmlformats.org/officeDocument/2006/relationships/image" Target="media/image21.png"/><Relationship Id="rId33" Type="http://schemas.openxmlformats.org/officeDocument/2006/relationships/image" Target="media/image12.png"/><Relationship Id="rId10" Type="http://schemas.openxmlformats.org/officeDocument/2006/relationships/image" Target="media/image11.png"/><Relationship Id="rId32" Type="http://schemas.openxmlformats.org/officeDocument/2006/relationships/image" Target="media/image4.png"/><Relationship Id="rId13" Type="http://schemas.openxmlformats.org/officeDocument/2006/relationships/image" Target="media/image14.png"/><Relationship Id="rId35" Type="http://schemas.openxmlformats.org/officeDocument/2006/relationships/image" Target="media/image5.png"/><Relationship Id="rId12" Type="http://schemas.openxmlformats.org/officeDocument/2006/relationships/image" Target="media/image19.png"/><Relationship Id="rId34" Type="http://schemas.openxmlformats.org/officeDocument/2006/relationships/image" Target="media/image9.png"/><Relationship Id="rId15" Type="http://schemas.openxmlformats.org/officeDocument/2006/relationships/image" Target="media/image18.png"/><Relationship Id="rId37" Type="http://schemas.openxmlformats.org/officeDocument/2006/relationships/image" Target="media/image15.png"/><Relationship Id="rId14" Type="http://schemas.openxmlformats.org/officeDocument/2006/relationships/image" Target="media/image27.png"/><Relationship Id="rId36" Type="http://schemas.openxmlformats.org/officeDocument/2006/relationships/image" Target="media/image17.png"/><Relationship Id="rId17" Type="http://schemas.openxmlformats.org/officeDocument/2006/relationships/image" Target="media/image26.png"/><Relationship Id="rId39" Type="http://schemas.openxmlformats.org/officeDocument/2006/relationships/image" Target="media/image24.png"/><Relationship Id="rId16" Type="http://schemas.openxmlformats.org/officeDocument/2006/relationships/image" Target="media/image22.png"/><Relationship Id="rId38" Type="http://schemas.openxmlformats.org/officeDocument/2006/relationships/image" Target="media/image23.png"/><Relationship Id="rId19" Type="http://schemas.openxmlformats.org/officeDocument/2006/relationships/image" Target="media/image32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wnvAhEG2NXx01oCPrvKCSYMJTg==">CgMxLjA4AHIhMXFjclJObnhRYnlScmE5NHM3VGdWNk9KcV9fTV9oS2pv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5699ea5dbf8541d5a15fa851d91224ef</vt:lpwstr>
  </property>
</Properties>
</file>