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144" w:rsidRPr="00C0495C" w:rsidRDefault="001B3EA9" w:rsidP="00C0495C">
      <w:pPr>
        <w:adjustRightInd w:val="0"/>
        <w:snapToGrid w:val="0"/>
        <w:rPr>
          <w:rFonts w:hint="eastAsia"/>
          <w:color w:val="FF0000"/>
          <w:sz w:val="16"/>
        </w:rPr>
      </w:pPr>
      <w:r w:rsidRPr="00C0495C">
        <w:rPr>
          <w:rFonts w:hint="eastAsia"/>
          <w:color w:val="FF0000"/>
          <w:sz w:val="16"/>
        </w:rPr>
        <w:t>访问带宽低于实际带宽：</w:t>
      </w:r>
    </w:p>
    <w:p w:rsidR="001B3EA9" w:rsidRPr="00C0495C" w:rsidRDefault="0066431C" w:rsidP="00C0495C">
      <w:pPr>
        <w:adjustRightInd w:val="0"/>
        <w:snapToGrid w:val="0"/>
        <w:rPr>
          <w:sz w:val="16"/>
        </w:rPr>
      </w:pPr>
      <w:r w:rsidRPr="00C0495C">
        <w:rPr>
          <w:rFonts w:hint="eastAsia"/>
          <w:sz w:val="16"/>
          <w:highlight w:val="lightGray"/>
        </w:rPr>
        <w:t>1.</w:t>
      </w:r>
      <w:r w:rsidR="001B3EA9" w:rsidRPr="00C0495C">
        <w:rPr>
          <w:rFonts w:hint="eastAsia"/>
          <w:sz w:val="16"/>
        </w:rPr>
        <w:t>分组时延和丢失</w:t>
      </w:r>
    </w:p>
    <w:p w:rsidR="001B3EA9" w:rsidRPr="00C0495C" w:rsidRDefault="001B3EA9" w:rsidP="00C0495C">
      <w:pPr>
        <w:adjustRightInd w:val="0"/>
        <w:snapToGrid w:val="0"/>
        <w:rPr>
          <w:sz w:val="16"/>
        </w:rPr>
      </w:pPr>
      <w:r w:rsidRPr="00C0495C">
        <w:rPr>
          <w:rFonts w:hint="eastAsia"/>
          <w:sz w:val="16"/>
        </w:rPr>
        <w:t>传输时延：数据块长度与信道带宽的影响</w:t>
      </w:r>
    </w:p>
    <w:p w:rsidR="001B3EA9" w:rsidRPr="00C0495C" w:rsidRDefault="001B3EA9" w:rsidP="00C0495C">
      <w:pPr>
        <w:adjustRightInd w:val="0"/>
        <w:snapToGrid w:val="0"/>
        <w:rPr>
          <w:sz w:val="16"/>
        </w:rPr>
      </w:pPr>
      <w:r w:rsidRPr="00C0495C">
        <w:rPr>
          <w:rFonts w:hint="eastAsia"/>
          <w:sz w:val="16"/>
        </w:rPr>
        <w:t>传播时延：信道长度与信号传播速率</w:t>
      </w:r>
    </w:p>
    <w:p w:rsidR="001B3EA9" w:rsidRPr="00C0495C" w:rsidRDefault="001B3EA9" w:rsidP="00C0495C">
      <w:pPr>
        <w:adjustRightInd w:val="0"/>
        <w:snapToGrid w:val="0"/>
        <w:rPr>
          <w:sz w:val="16"/>
        </w:rPr>
      </w:pPr>
      <w:r w:rsidRPr="00C0495C">
        <w:rPr>
          <w:rFonts w:hint="eastAsia"/>
          <w:sz w:val="16"/>
        </w:rPr>
        <w:t>处理时延：交换结（如路由器）点为存储转发而进行了一些必要处理</w:t>
      </w:r>
    </w:p>
    <w:p w:rsidR="001B3EA9" w:rsidRPr="00C0495C" w:rsidRDefault="001B3EA9" w:rsidP="00C0495C">
      <w:pPr>
        <w:adjustRightInd w:val="0"/>
        <w:snapToGrid w:val="0"/>
        <w:rPr>
          <w:sz w:val="16"/>
        </w:rPr>
      </w:pPr>
      <w:r w:rsidRPr="00C0495C">
        <w:rPr>
          <w:rFonts w:hint="eastAsia"/>
          <w:sz w:val="16"/>
        </w:rPr>
        <w:t>排队时延：结点缓存队列中分组排队所经历的时延。与网络中通信量有关</w:t>
      </w:r>
    </w:p>
    <w:p w:rsidR="001B3EA9" w:rsidRPr="00C0495C" w:rsidRDefault="0066431C" w:rsidP="00C0495C">
      <w:pPr>
        <w:adjustRightInd w:val="0"/>
        <w:snapToGrid w:val="0"/>
        <w:rPr>
          <w:sz w:val="16"/>
        </w:rPr>
      </w:pPr>
      <w:r w:rsidRPr="00C0495C">
        <w:rPr>
          <w:rFonts w:hint="eastAsia"/>
          <w:sz w:val="16"/>
        </w:rPr>
        <w:t>2.</w:t>
      </w:r>
      <w:r w:rsidR="001B3EA9" w:rsidRPr="00C0495C">
        <w:rPr>
          <w:rFonts w:hint="eastAsia"/>
          <w:sz w:val="16"/>
        </w:rPr>
        <w:t>拥塞控制和流量控制</w:t>
      </w:r>
    </w:p>
    <w:p w:rsidR="001B3EA9" w:rsidRPr="00C0495C" w:rsidRDefault="001B3EA9" w:rsidP="00C0495C">
      <w:pPr>
        <w:pStyle w:val="a3"/>
        <w:numPr>
          <w:ilvl w:val="0"/>
          <w:numId w:val="2"/>
        </w:numPr>
        <w:adjustRightInd w:val="0"/>
        <w:snapToGrid w:val="0"/>
        <w:ind w:firstLineChars="0"/>
        <w:rPr>
          <w:sz w:val="16"/>
        </w:rPr>
      </w:pPr>
      <w:r w:rsidRPr="00C0495C">
        <w:rPr>
          <w:rFonts w:hint="eastAsia"/>
          <w:sz w:val="16"/>
        </w:rPr>
        <w:t>防止IP分组拥塞网络而抑制发送方的数据</w:t>
      </w:r>
    </w:p>
    <w:p w:rsidR="001B3EA9" w:rsidRPr="00C0495C" w:rsidRDefault="001B3EA9" w:rsidP="00C0495C">
      <w:pPr>
        <w:pStyle w:val="a3"/>
        <w:numPr>
          <w:ilvl w:val="0"/>
          <w:numId w:val="2"/>
        </w:numPr>
        <w:adjustRightInd w:val="0"/>
        <w:snapToGrid w:val="0"/>
        <w:ind w:firstLineChars="0"/>
        <w:rPr>
          <w:sz w:val="16"/>
        </w:rPr>
      </w:pPr>
      <w:r w:rsidRPr="00C0495C">
        <w:rPr>
          <w:rFonts w:hint="eastAsia"/>
          <w:sz w:val="16"/>
        </w:rPr>
        <w:t>使发送发放发送分组的速度与</w:t>
      </w:r>
      <w:proofErr w:type="gramStart"/>
      <w:r w:rsidRPr="00C0495C">
        <w:rPr>
          <w:rFonts w:hint="eastAsia"/>
          <w:sz w:val="16"/>
        </w:rPr>
        <w:t>接收方取分组</w:t>
      </w:r>
      <w:proofErr w:type="gramEnd"/>
      <w:r w:rsidRPr="00C0495C">
        <w:rPr>
          <w:rFonts w:hint="eastAsia"/>
          <w:sz w:val="16"/>
        </w:rPr>
        <w:t>的速度匹配</w:t>
      </w:r>
    </w:p>
    <w:p w:rsidR="001B3EA9" w:rsidRPr="00C0495C" w:rsidRDefault="0066431C" w:rsidP="00C0495C">
      <w:pPr>
        <w:adjustRightInd w:val="0"/>
        <w:snapToGrid w:val="0"/>
        <w:rPr>
          <w:sz w:val="16"/>
        </w:rPr>
      </w:pPr>
      <w:r w:rsidRPr="00C0495C">
        <w:rPr>
          <w:rFonts w:hint="eastAsia"/>
          <w:sz w:val="16"/>
        </w:rPr>
        <w:t>3.</w:t>
      </w:r>
      <w:r w:rsidR="001B3EA9" w:rsidRPr="00C0495C">
        <w:rPr>
          <w:rFonts w:hint="eastAsia"/>
          <w:sz w:val="16"/>
        </w:rPr>
        <w:t>SCMA</w:t>
      </w:r>
      <w:r w:rsidR="001B3EA9" w:rsidRPr="00C0495C">
        <w:rPr>
          <w:sz w:val="16"/>
        </w:rPr>
        <w:t>/CD</w:t>
      </w:r>
      <w:r w:rsidR="001B3EA9" w:rsidRPr="00C0495C">
        <w:rPr>
          <w:rFonts w:hint="eastAsia"/>
          <w:sz w:val="16"/>
        </w:rPr>
        <w:t>协议等其他因素</w:t>
      </w:r>
    </w:p>
    <w:p w:rsidR="001B3EA9" w:rsidRPr="00C0495C" w:rsidRDefault="001B3EA9" w:rsidP="00C0495C">
      <w:pPr>
        <w:adjustRightInd w:val="0"/>
        <w:snapToGrid w:val="0"/>
        <w:rPr>
          <w:sz w:val="16"/>
        </w:rPr>
      </w:pPr>
    </w:p>
    <w:p w:rsidR="001B3EA9" w:rsidRPr="00C0495C" w:rsidRDefault="001B3EA9" w:rsidP="00C0495C">
      <w:pPr>
        <w:adjustRightInd w:val="0"/>
        <w:snapToGrid w:val="0"/>
        <w:rPr>
          <w:color w:val="FF0000"/>
          <w:sz w:val="16"/>
        </w:rPr>
      </w:pPr>
      <w:r w:rsidRPr="00C0495C">
        <w:rPr>
          <w:rFonts w:hint="eastAsia"/>
          <w:color w:val="FF0000"/>
          <w:sz w:val="16"/>
        </w:rPr>
        <w:t>层次选路原因，AS如何划分，包含什么选路协议，协议的特点是什么</w:t>
      </w:r>
    </w:p>
    <w:p w:rsidR="0066431C" w:rsidRPr="00C0495C" w:rsidRDefault="0066431C" w:rsidP="00C0495C">
      <w:pPr>
        <w:adjustRightInd w:val="0"/>
        <w:snapToGrid w:val="0"/>
        <w:rPr>
          <w:sz w:val="16"/>
        </w:rPr>
      </w:pPr>
      <w:r w:rsidRPr="00C0495C">
        <w:rPr>
          <w:rFonts w:hint="eastAsia"/>
          <w:sz w:val="16"/>
        </w:rPr>
        <w:t>-原因：1.规模：具有2亿个目的地，选路计算存储和转发很难。2.自制管理：管理者希望对自己范围内路由器进行管理，减少路由也可以便于管理</w:t>
      </w:r>
    </w:p>
    <w:p w:rsidR="0066431C" w:rsidRPr="00C0495C" w:rsidRDefault="0066431C" w:rsidP="00C0495C">
      <w:pPr>
        <w:adjustRightInd w:val="0"/>
        <w:snapToGrid w:val="0"/>
        <w:rPr>
          <w:sz w:val="16"/>
        </w:rPr>
      </w:pPr>
      <w:r w:rsidRPr="00C0495C">
        <w:rPr>
          <w:rFonts w:hint="eastAsia"/>
          <w:sz w:val="16"/>
        </w:rPr>
        <w:t>-每个AS由一组通常在相同管理控制下的路由器组成，分为自治系统内部和自制系统外部</w:t>
      </w:r>
    </w:p>
    <w:p w:rsidR="0066431C" w:rsidRPr="00C0495C" w:rsidRDefault="0066431C" w:rsidP="00C0495C">
      <w:pPr>
        <w:adjustRightInd w:val="0"/>
        <w:snapToGrid w:val="0"/>
        <w:rPr>
          <w:sz w:val="16"/>
        </w:rPr>
      </w:pPr>
      <w:r w:rsidRPr="00C0495C">
        <w:rPr>
          <w:rFonts w:hint="eastAsia"/>
          <w:sz w:val="16"/>
        </w:rPr>
        <w:t>-内部：RIP：采用DV算法，健壮性不好</w:t>
      </w:r>
    </w:p>
    <w:p w:rsidR="0066431C" w:rsidRPr="00C0495C" w:rsidRDefault="0066431C" w:rsidP="00C0495C">
      <w:pPr>
        <w:adjustRightInd w:val="0"/>
        <w:snapToGrid w:val="0"/>
        <w:rPr>
          <w:sz w:val="16"/>
        </w:rPr>
      </w:pPr>
      <w:r w:rsidRPr="00C0495C">
        <w:rPr>
          <w:sz w:val="16"/>
        </w:rPr>
        <w:tab/>
      </w:r>
      <w:r w:rsidRPr="00C0495C">
        <w:rPr>
          <w:rFonts w:hint="eastAsia"/>
          <w:sz w:val="16"/>
        </w:rPr>
        <w:t>OSPF：采用洪范链路状态信息的链路状态协议和dijkstra最低费用路径算法</w:t>
      </w:r>
    </w:p>
    <w:p w:rsidR="0066431C" w:rsidRPr="00C0495C" w:rsidRDefault="0066431C" w:rsidP="00C0495C">
      <w:pPr>
        <w:adjustRightInd w:val="0"/>
        <w:snapToGrid w:val="0"/>
        <w:rPr>
          <w:sz w:val="16"/>
        </w:rPr>
      </w:pPr>
      <w:r w:rsidRPr="00C0495C">
        <w:rPr>
          <w:rFonts w:hint="eastAsia"/>
          <w:sz w:val="16"/>
        </w:rPr>
        <w:t xml:space="preserve"> 外部：BGP协议：承载了路径属性，并提供受控制的选路信息分布</w:t>
      </w:r>
    </w:p>
    <w:p w:rsidR="0066431C" w:rsidRPr="00C0495C" w:rsidRDefault="000F2E7E" w:rsidP="00C0495C">
      <w:pPr>
        <w:adjustRightInd w:val="0"/>
        <w:snapToGrid w:val="0"/>
        <w:rPr>
          <w:sz w:val="16"/>
        </w:rPr>
      </w:pPr>
      <w:r w:rsidRPr="00C0495C">
        <w:rPr>
          <w:rFonts w:hint="eastAsia"/>
          <w:color w:val="FF0000"/>
          <w:sz w:val="16"/>
        </w:rPr>
        <w:t>--</w:t>
      </w:r>
      <w:r w:rsidR="0066431C" w:rsidRPr="00C0495C">
        <w:rPr>
          <w:rFonts w:hint="eastAsia"/>
          <w:color w:val="FF0000"/>
          <w:sz w:val="16"/>
        </w:rPr>
        <w:t>AS内通过什么策略确定：</w:t>
      </w:r>
      <w:r w:rsidR="0066431C" w:rsidRPr="00C0495C">
        <w:rPr>
          <w:rFonts w:hint="eastAsia"/>
          <w:sz w:val="16"/>
        </w:rPr>
        <w:t>先用dijkstra算法，如果有多条最短则再用热土豆算法</w:t>
      </w:r>
    </w:p>
    <w:p w:rsidR="0066431C" w:rsidRPr="00C0495C" w:rsidRDefault="000F2E7E" w:rsidP="00C0495C">
      <w:pPr>
        <w:adjustRightInd w:val="0"/>
        <w:snapToGrid w:val="0"/>
        <w:rPr>
          <w:color w:val="FF0000"/>
          <w:sz w:val="16"/>
        </w:rPr>
      </w:pPr>
      <w:r w:rsidRPr="00C0495C">
        <w:rPr>
          <w:rFonts w:hint="eastAsia"/>
          <w:color w:val="FF0000"/>
          <w:sz w:val="16"/>
        </w:rPr>
        <w:t>--</w:t>
      </w:r>
      <w:r w:rsidR="0066431C" w:rsidRPr="00C0495C">
        <w:rPr>
          <w:rFonts w:hint="eastAsia"/>
          <w:color w:val="FF0000"/>
          <w:sz w:val="16"/>
        </w:rPr>
        <w:t>内部路由器的用途：</w:t>
      </w:r>
    </w:p>
    <w:p w:rsidR="0066431C" w:rsidRPr="00C0495C" w:rsidRDefault="0066431C" w:rsidP="00C0495C">
      <w:pPr>
        <w:adjustRightInd w:val="0"/>
        <w:snapToGrid w:val="0"/>
        <w:rPr>
          <w:rFonts w:hint="eastAsia"/>
          <w:sz w:val="16"/>
        </w:rPr>
      </w:pPr>
      <w:r w:rsidRPr="00C0495C">
        <w:rPr>
          <w:rFonts w:hint="eastAsia"/>
          <w:sz w:val="16"/>
        </w:rPr>
        <w:t>边界路由器：传递到外部</w:t>
      </w:r>
      <w:r w:rsidR="001152E7" w:rsidRPr="00C0495C">
        <w:rPr>
          <w:rFonts w:hint="eastAsia"/>
          <w:sz w:val="16"/>
        </w:rPr>
        <w:t>，安全保护</w:t>
      </w:r>
    </w:p>
    <w:p w:rsidR="0066431C" w:rsidRPr="00C0495C" w:rsidRDefault="0066431C" w:rsidP="00C0495C">
      <w:pPr>
        <w:adjustRightInd w:val="0"/>
        <w:snapToGrid w:val="0"/>
        <w:rPr>
          <w:sz w:val="16"/>
        </w:rPr>
      </w:pPr>
      <w:r w:rsidRPr="00C0495C">
        <w:rPr>
          <w:rFonts w:hint="eastAsia"/>
          <w:sz w:val="16"/>
        </w:rPr>
        <w:t>骨干路由器：区域间转发</w:t>
      </w:r>
    </w:p>
    <w:p w:rsidR="0066431C" w:rsidRPr="00C0495C" w:rsidRDefault="0066431C" w:rsidP="00C0495C">
      <w:pPr>
        <w:adjustRightInd w:val="0"/>
        <w:snapToGrid w:val="0"/>
        <w:rPr>
          <w:sz w:val="16"/>
        </w:rPr>
      </w:pPr>
      <w:r w:rsidRPr="00C0495C">
        <w:rPr>
          <w:rFonts w:hint="eastAsia"/>
          <w:sz w:val="16"/>
        </w:rPr>
        <w:t>区域边界路由器：传递到区域外</w:t>
      </w:r>
    </w:p>
    <w:p w:rsidR="0066431C" w:rsidRDefault="0066431C" w:rsidP="00C0495C">
      <w:pPr>
        <w:adjustRightInd w:val="0"/>
        <w:snapToGrid w:val="0"/>
        <w:rPr>
          <w:sz w:val="16"/>
        </w:rPr>
      </w:pPr>
      <w:r w:rsidRPr="00C0495C">
        <w:rPr>
          <w:rFonts w:hint="eastAsia"/>
          <w:sz w:val="16"/>
        </w:rPr>
        <w:t>区域内路由器：区域内</w:t>
      </w:r>
      <w:r w:rsidR="001152E7" w:rsidRPr="00C0495C">
        <w:rPr>
          <w:rFonts w:hint="eastAsia"/>
          <w:sz w:val="16"/>
        </w:rPr>
        <w:t>转发</w:t>
      </w:r>
    </w:p>
    <w:p w:rsidR="00C0495C" w:rsidRDefault="00C0495C" w:rsidP="00C0495C">
      <w:pPr>
        <w:adjustRightInd w:val="0"/>
        <w:snapToGrid w:val="0"/>
        <w:rPr>
          <w:sz w:val="16"/>
        </w:rPr>
      </w:pPr>
    </w:p>
    <w:p w:rsidR="00C0495C" w:rsidRPr="00C0495C" w:rsidRDefault="00C0495C" w:rsidP="00C0495C">
      <w:pPr>
        <w:adjustRightInd w:val="0"/>
        <w:snapToGrid w:val="0"/>
        <w:rPr>
          <w:color w:val="FF0000"/>
          <w:sz w:val="16"/>
        </w:rPr>
      </w:pPr>
      <w:r w:rsidRPr="00C0495C">
        <w:rPr>
          <w:rFonts w:hint="eastAsia"/>
          <w:color w:val="FF0000"/>
          <w:sz w:val="16"/>
        </w:rPr>
        <w:t>TCP发送接收特点：</w:t>
      </w:r>
    </w:p>
    <w:p w:rsidR="00C0495C" w:rsidRDefault="00C0495C" w:rsidP="00C0495C">
      <w:pPr>
        <w:adjustRightInd w:val="0"/>
        <w:snapToGrid w:val="0"/>
        <w:rPr>
          <w:sz w:val="16"/>
        </w:rPr>
      </w:pPr>
      <w:r>
        <w:rPr>
          <w:rFonts w:hint="eastAsia"/>
          <w:sz w:val="16"/>
        </w:rPr>
        <w:t>发送：单一计时器，只计最早没ACK的，</w:t>
      </w:r>
      <w:proofErr w:type="gramStart"/>
      <w:r>
        <w:rPr>
          <w:rFonts w:hint="eastAsia"/>
          <w:sz w:val="16"/>
        </w:rPr>
        <w:t>超时只重发</w:t>
      </w:r>
      <w:proofErr w:type="gramEnd"/>
      <w:r>
        <w:rPr>
          <w:rFonts w:hint="eastAsia"/>
          <w:sz w:val="16"/>
        </w:rPr>
        <w:t>这个</w:t>
      </w:r>
    </w:p>
    <w:p w:rsidR="00C0495C" w:rsidRDefault="00C0495C" w:rsidP="00C0495C">
      <w:pPr>
        <w:adjustRightInd w:val="0"/>
        <w:snapToGrid w:val="0"/>
        <w:rPr>
          <w:sz w:val="16"/>
        </w:rPr>
      </w:pPr>
      <w:r>
        <w:rPr>
          <w:rFonts w:hint="eastAsia"/>
          <w:sz w:val="16"/>
        </w:rPr>
        <w:t xml:space="preserve">      多个发送方窗口</w:t>
      </w:r>
    </w:p>
    <w:p w:rsidR="00C0495C" w:rsidRDefault="00C0495C" w:rsidP="00C0495C">
      <w:pPr>
        <w:adjustRightInd w:val="0"/>
        <w:snapToGrid w:val="0"/>
        <w:rPr>
          <w:sz w:val="16"/>
        </w:rPr>
      </w:pPr>
      <w:r>
        <w:rPr>
          <w:rFonts w:hint="eastAsia"/>
          <w:sz w:val="16"/>
        </w:rPr>
        <w:t>接收：多个接收方窗口</w:t>
      </w:r>
    </w:p>
    <w:p w:rsidR="00C0495C" w:rsidRDefault="00C0495C" w:rsidP="00C0495C">
      <w:pPr>
        <w:adjustRightInd w:val="0"/>
        <w:snapToGrid w:val="0"/>
        <w:rPr>
          <w:sz w:val="16"/>
        </w:rPr>
      </w:pPr>
      <w:r>
        <w:rPr>
          <w:rFonts w:hint="eastAsia"/>
          <w:sz w:val="16"/>
        </w:rPr>
        <w:t xml:space="preserve">      累计应答</w:t>
      </w:r>
    </w:p>
    <w:p w:rsidR="00C0495C" w:rsidRDefault="00C0495C" w:rsidP="00C0495C">
      <w:pPr>
        <w:adjustRightInd w:val="0"/>
        <w:snapToGrid w:val="0"/>
        <w:rPr>
          <w:sz w:val="16"/>
        </w:rPr>
      </w:pPr>
      <w:r w:rsidRPr="00C0495C">
        <w:rPr>
          <w:rFonts w:hint="eastAsia"/>
          <w:color w:val="FF0000"/>
          <w:sz w:val="16"/>
        </w:rPr>
        <w:t>遇到错误：</w:t>
      </w:r>
      <w:r>
        <w:rPr>
          <w:rFonts w:hint="eastAsia"/>
          <w:sz w:val="16"/>
        </w:rPr>
        <w:t>对最近一次确认过的重新确认</w:t>
      </w:r>
    </w:p>
    <w:p w:rsidR="00C0495C" w:rsidRDefault="00C0495C" w:rsidP="00C0495C">
      <w:pPr>
        <w:adjustRightInd w:val="0"/>
        <w:snapToGrid w:val="0"/>
        <w:rPr>
          <w:sz w:val="16"/>
        </w:rPr>
      </w:pPr>
      <w:r w:rsidRPr="00C0495C">
        <w:rPr>
          <w:rFonts w:hint="eastAsia"/>
          <w:color w:val="FF0000"/>
          <w:sz w:val="16"/>
        </w:rPr>
        <w:t>遇到乱序：</w:t>
      </w:r>
      <w:r>
        <w:rPr>
          <w:rFonts w:hint="eastAsia"/>
          <w:sz w:val="16"/>
        </w:rPr>
        <w:t>根据序号重新排序在递交给应用层</w:t>
      </w:r>
    </w:p>
    <w:p w:rsidR="00A66700" w:rsidRDefault="00A66700" w:rsidP="00C0495C">
      <w:pPr>
        <w:adjustRightInd w:val="0"/>
        <w:snapToGrid w:val="0"/>
        <w:rPr>
          <w:sz w:val="16"/>
        </w:rPr>
      </w:pPr>
    </w:p>
    <w:p w:rsidR="00A66700" w:rsidRDefault="00A66700" w:rsidP="00C0495C">
      <w:pPr>
        <w:adjustRightInd w:val="0"/>
        <w:snapToGrid w:val="0"/>
        <w:rPr>
          <w:sz w:val="16"/>
        </w:rPr>
      </w:pPr>
      <w:r>
        <w:rPr>
          <w:rFonts w:hint="eastAsia"/>
          <w:sz w:val="16"/>
        </w:rPr>
        <w:t>虚电路网络</w:t>
      </w:r>
      <w:r w:rsidRPr="00A66700">
        <w:rPr>
          <w:rFonts w:hint="eastAsia"/>
          <w:color w:val="FF0000"/>
          <w:sz w:val="16"/>
        </w:rPr>
        <w:t>数据报网络</w:t>
      </w:r>
      <w:r>
        <w:rPr>
          <w:rFonts w:hint="eastAsia"/>
          <w:sz w:val="16"/>
        </w:rPr>
        <w:t>特点：</w:t>
      </w:r>
    </w:p>
    <w:p w:rsidR="00A66700" w:rsidRDefault="00A66700" w:rsidP="00C0495C">
      <w:pPr>
        <w:adjustRightInd w:val="0"/>
        <w:snapToGrid w:val="0"/>
        <w:rPr>
          <w:sz w:val="16"/>
        </w:rPr>
      </w:pPr>
      <w:r>
        <w:rPr>
          <w:rFonts w:hint="eastAsia"/>
          <w:sz w:val="16"/>
        </w:rPr>
        <w:t>发送数据前需要/</w:t>
      </w:r>
      <w:r w:rsidRPr="00A66700">
        <w:rPr>
          <w:rFonts w:hint="eastAsia"/>
          <w:color w:val="FF0000"/>
          <w:sz w:val="16"/>
        </w:rPr>
        <w:t>不用</w:t>
      </w:r>
      <w:r>
        <w:rPr>
          <w:rFonts w:hint="eastAsia"/>
          <w:sz w:val="16"/>
        </w:rPr>
        <w:t>先建立连接</w:t>
      </w:r>
    </w:p>
    <w:p w:rsidR="00A66700" w:rsidRDefault="00A66700" w:rsidP="00C0495C">
      <w:pPr>
        <w:adjustRightInd w:val="0"/>
        <w:snapToGrid w:val="0"/>
        <w:rPr>
          <w:color w:val="FF0000"/>
          <w:sz w:val="16"/>
        </w:rPr>
      </w:pPr>
      <w:r>
        <w:rPr>
          <w:rFonts w:hint="eastAsia"/>
          <w:sz w:val="16"/>
        </w:rPr>
        <w:t>每个分组含有虚电路标识/</w:t>
      </w:r>
      <w:r w:rsidRPr="00A66700">
        <w:rPr>
          <w:rFonts w:hint="eastAsia"/>
          <w:color w:val="FF0000"/>
          <w:sz w:val="16"/>
        </w:rPr>
        <w:t>目的IP地址用于路由器转发</w:t>
      </w:r>
    </w:p>
    <w:p w:rsidR="00A66700" w:rsidRPr="00A66700" w:rsidRDefault="00A66700" w:rsidP="00A66700">
      <w:pPr>
        <w:adjustRightInd w:val="0"/>
        <w:snapToGrid w:val="0"/>
        <w:rPr>
          <w:rFonts w:hint="eastAsia"/>
          <w:sz w:val="16"/>
        </w:rPr>
      </w:pPr>
      <w:r w:rsidRPr="00A66700">
        <w:rPr>
          <w:rFonts w:hint="eastAsia"/>
          <w:sz w:val="16"/>
        </w:rPr>
        <w:t>若路径中一个路由器损坏</w:t>
      </w:r>
      <w:r w:rsidRPr="00A66700">
        <w:rPr>
          <w:rFonts w:hint="eastAsia"/>
          <w:sz w:val="16"/>
        </w:rPr>
        <w:t>则所有分组都无法到达目的地</w:t>
      </w:r>
      <w:r>
        <w:rPr>
          <w:rFonts w:hint="eastAsia"/>
          <w:color w:val="FF0000"/>
          <w:sz w:val="16"/>
        </w:rPr>
        <w:t>/则可能都其他，剩余分组可选择其他路由器到达目的地</w:t>
      </w:r>
    </w:p>
    <w:p w:rsidR="00A66700" w:rsidRDefault="00A614A0" w:rsidP="00C0495C">
      <w:pPr>
        <w:adjustRightInd w:val="0"/>
        <w:snapToGrid w:val="0"/>
        <w:rPr>
          <w:sz w:val="16"/>
        </w:rPr>
      </w:pPr>
      <w:r>
        <w:rPr>
          <w:sz w:val="16"/>
        </w:rPr>
        <w:t>分组按序/</w:t>
      </w:r>
      <w:proofErr w:type="gramStart"/>
      <w:r w:rsidRPr="00A614A0">
        <w:rPr>
          <w:color w:val="FF0000"/>
          <w:sz w:val="16"/>
        </w:rPr>
        <w:t>乱序</w:t>
      </w:r>
      <w:r>
        <w:rPr>
          <w:sz w:val="16"/>
        </w:rPr>
        <w:t>到达</w:t>
      </w:r>
      <w:proofErr w:type="gramEnd"/>
    </w:p>
    <w:p w:rsidR="006B0EEC" w:rsidRDefault="006B0EEC" w:rsidP="00C0495C">
      <w:pPr>
        <w:adjustRightInd w:val="0"/>
        <w:snapToGrid w:val="0"/>
        <w:rPr>
          <w:sz w:val="16"/>
        </w:rPr>
      </w:pPr>
    </w:p>
    <w:p w:rsidR="006B0EEC" w:rsidRDefault="006B0EEC" w:rsidP="00C0495C">
      <w:pPr>
        <w:adjustRightInd w:val="0"/>
        <w:snapToGrid w:val="0"/>
        <w:rPr>
          <w:sz w:val="16"/>
        </w:rPr>
      </w:pPr>
      <w:r>
        <w:rPr>
          <w:sz w:val="16"/>
        </w:rPr>
        <w:t>协议是因特网各个层次运行的标准</w:t>
      </w:r>
    </w:p>
    <w:p w:rsidR="006B0EEC" w:rsidRDefault="006B0EEC" w:rsidP="00C0495C">
      <w:pPr>
        <w:adjustRightInd w:val="0"/>
        <w:snapToGrid w:val="0"/>
        <w:rPr>
          <w:sz w:val="16"/>
        </w:rPr>
      </w:pPr>
      <w:r>
        <w:rPr>
          <w:sz w:val="16"/>
        </w:rPr>
        <w:t>分层：应用层、运输层、网络层、数据链路层、物理层</w:t>
      </w:r>
    </w:p>
    <w:p w:rsidR="006B0EEC" w:rsidRDefault="006B0EEC" w:rsidP="00C0495C">
      <w:pPr>
        <w:adjustRightInd w:val="0"/>
        <w:snapToGrid w:val="0"/>
        <w:rPr>
          <w:sz w:val="16"/>
        </w:rPr>
      </w:pPr>
      <w:r>
        <w:rPr>
          <w:sz w:val="16"/>
        </w:rPr>
        <w:t>好处：1.层次分明独立性好；2.灵活性好；3.易于管理</w:t>
      </w:r>
    </w:p>
    <w:p w:rsidR="006B0EEC" w:rsidRDefault="006B0EEC" w:rsidP="00C0495C">
      <w:pPr>
        <w:adjustRightInd w:val="0"/>
        <w:snapToGrid w:val="0"/>
        <w:rPr>
          <w:rFonts w:hint="eastAsia"/>
          <w:sz w:val="16"/>
        </w:rPr>
      </w:pPr>
      <w:r>
        <w:rPr>
          <w:sz w:val="16"/>
        </w:rPr>
        <w:t>TCPIP功能涉及协议</w:t>
      </w:r>
    </w:p>
    <w:p w:rsidR="006B0EEC" w:rsidRDefault="006B0EEC" w:rsidP="00C0495C">
      <w:pPr>
        <w:adjustRightInd w:val="0"/>
        <w:snapToGrid w:val="0"/>
        <w:rPr>
          <w:sz w:val="16"/>
        </w:rPr>
      </w:pPr>
      <w:r>
        <w:rPr>
          <w:sz w:val="16"/>
        </w:rPr>
        <w:t>应用：为应用层程序和协议驻留。涉及HTML、SMTP等</w:t>
      </w:r>
    </w:p>
    <w:p w:rsidR="006B0EEC" w:rsidRDefault="006B0EEC" w:rsidP="00C0495C">
      <w:pPr>
        <w:adjustRightInd w:val="0"/>
        <w:snapToGrid w:val="0"/>
        <w:rPr>
          <w:sz w:val="16"/>
        </w:rPr>
      </w:pPr>
      <w:r>
        <w:rPr>
          <w:sz w:val="16"/>
        </w:rPr>
        <w:t>运输层：提供不同主机</w:t>
      </w:r>
      <w:proofErr w:type="gramStart"/>
      <w:r>
        <w:rPr>
          <w:sz w:val="16"/>
        </w:rPr>
        <w:t>见进程</w:t>
      </w:r>
      <w:proofErr w:type="gramEnd"/>
      <w:r>
        <w:rPr>
          <w:sz w:val="16"/>
        </w:rPr>
        <w:t>端到端的通信。涉及TCP、UDP等</w:t>
      </w:r>
    </w:p>
    <w:p w:rsidR="006B0EEC" w:rsidRDefault="006B0EEC" w:rsidP="00C0495C">
      <w:pPr>
        <w:adjustRightInd w:val="0"/>
        <w:snapToGrid w:val="0"/>
        <w:rPr>
          <w:sz w:val="16"/>
        </w:rPr>
      </w:pPr>
      <w:r>
        <w:rPr>
          <w:sz w:val="16"/>
        </w:rPr>
        <w:t>网络层：提供不同主机间通信服务：IP等</w:t>
      </w:r>
    </w:p>
    <w:p w:rsidR="006B0EEC" w:rsidRDefault="006B0EEC" w:rsidP="00C0495C">
      <w:pPr>
        <w:adjustRightInd w:val="0"/>
        <w:snapToGrid w:val="0"/>
        <w:rPr>
          <w:sz w:val="16"/>
        </w:rPr>
      </w:pPr>
      <w:r>
        <w:rPr>
          <w:sz w:val="16"/>
        </w:rPr>
        <w:t>数据链路：提供</w:t>
      </w:r>
      <w:proofErr w:type="gramStart"/>
      <w:r>
        <w:rPr>
          <w:sz w:val="16"/>
        </w:rPr>
        <w:t>给帧通过</w:t>
      </w:r>
      <w:proofErr w:type="gramEnd"/>
      <w:r>
        <w:rPr>
          <w:sz w:val="16"/>
        </w:rPr>
        <w:t>链路一端另一端的服务：ARP等</w:t>
      </w:r>
    </w:p>
    <w:p w:rsidR="006B0EEC" w:rsidRDefault="00E44822" w:rsidP="00C0495C">
      <w:pPr>
        <w:adjustRightInd w:val="0"/>
        <w:snapToGrid w:val="0"/>
        <w:rPr>
          <w:sz w:val="16"/>
        </w:rPr>
      </w:pPr>
      <w:r>
        <w:rPr>
          <w:sz w:val="16"/>
        </w:rPr>
        <w:t>物理层：</w:t>
      </w:r>
      <w:proofErr w:type="gramStart"/>
      <w:r>
        <w:rPr>
          <w:sz w:val="16"/>
        </w:rPr>
        <w:t>将帧从</w:t>
      </w:r>
      <w:proofErr w:type="gramEnd"/>
      <w:r>
        <w:rPr>
          <w:sz w:val="16"/>
        </w:rPr>
        <w:t>物理信道上一个元素移动到另一个元素，</w:t>
      </w:r>
      <w:r w:rsidR="006B0EEC">
        <w:rPr>
          <w:sz w:val="16"/>
        </w:rPr>
        <w:t>RS-</w:t>
      </w:r>
      <w:r w:rsidR="000A2506">
        <w:rPr>
          <w:rFonts w:hint="eastAsia"/>
          <w:sz w:val="16"/>
        </w:rPr>
        <w:t>2</w:t>
      </w:r>
      <w:r w:rsidR="006B0EEC">
        <w:rPr>
          <w:sz w:val="16"/>
        </w:rPr>
        <w:t>32</w:t>
      </w:r>
      <w:r>
        <w:rPr>
          <w:rFonts w:hint="eastAsia"/>
          <w:sz w:val="16"/>
        </w:rPr>
        <w:t>等</w:t>
      </w:r>
    </w:p>
    <w:p w:rsidR="00E44822" w:rsidRDefault="00E44822" w:rsidP="00C0495C">
      <w:pPr>
        <w:adjustRightInd w:val="0"/>
        <w:snapToGrid w:val="0"/>
        <w:rPr>
          <w:sz w:val="16"/>
        </w:rPr>
      </w:pPr>
    </w:p>
    <w:p w:rsidR="00E44822" w:rsidRDefault="00E44822" w:rsidP="00C0495C">
      <w:pPr>
        <w:adjustRightInd w:val="0"/>
        <w:snapToGrid w:val="0"/>
        <w:rPr>
          <w:sz w:val="16"/>
        </w:rPr>
      </w:pPr>
      <w:r>
        <w:rPr>
          <w:rFonts w:hint="eastAsia"/>
          <w:sz w:val="16"/>
        </w:rPr>
        <w:t>TCP拥塞处理：</w:t>
      </w:r>
    </w:p>
    <w:p w:rsidR="00680F50" w:rsidRDefault="00680F50" w:rsidP="00C0495C">
      <w:pPr>
        <w:adjustRightInd w:val="0"/>
        <w:snapToGrid w:val="0"/>
        <w:rPr>
          <w:sz w:val="16"/>
        </w:rPr>
      </w:pPr>
      <w:r>
        <w:rPr>
          <w:rFonts w:hint="eastAsia"/>
          <w:sz w:val="16"/>
        </w:rPr>
        <w:t>AIMD：</w:t>
      </w:r>
      <w:proofErr w:type="gramStart"/>
      <w:r>
        <w:rPr>
          <w:rFonts w:hint="eastAsia"/>
          <w:sz w:val="16"/>
        </w:rPr>
        <w:t>除慢启动</w:t>
      </w:r>
      <w:proofErr w:type="gramEnd"/>
      <w:r>
        <w:rPr>
          <w:rFonts w:hint="eastAsia"/>
          <w:sz w:val="16"/>
        </w:rPr>
        <w:t>阶段TCP大小每个周期增加1mss，如果出现拥塞则每次减半但不会小于1mss</w:t>
      </w:r>
    </w:p>
    <w:p w:rsidR="00680F50" w:rsidRDefault="00680F50" w:rsidP="00C0495C">
      <w:pPr>
        <w:adjustRightInd w:val="0"/>
        <w:snapToGrid w:val="0"/>
        <w:rPr>
          <w:sz w:val="16"/>
        </w:rPr>
      </w:pPr>
      <w:r>
        <w:rPr>
          <w:rFonts w:hint="eastAsia"/>
          <w:sz w:val="16"/>
        </w:rPr>
        <w:t>慢启动：第一个周期发送1mss数据之后逐渐按</w:t>
      </w:r>
      <w:proofErr w:type="gramStart"/>
      <w:r>
        <w:rPr>
          <w:rFonts w:hint="eastAsia"/>
          <w:sz w:val="16"/>
        </w:rPr>
        <w:t>指数级增加</w:t>
      </w:r>
      <w:proofErr w:type="gramEnd"/>
      <w:r>
        <w:rPr>
          <w:rFonts w:hint="eastAsia"/>
          <w:sz w:val="16"/>
        </w:rPr>
        <w:t>直到控制值，结束</w:t>
      </w:r>
      <w:proofErr w:type="gramStart"/>
      <w:r>
        <w:rPr>
          <w:rFonts w:hint="eastAsia"/>
          <w:sz w:val="16"/>
        </w:rPr>
        <w:t>慢启动</w:t>
      </w:r>
      <w:proofErr w:type="gramEnd"/>
      <w:r>
        <w:rPr>
          <w:rFonts w:hint="eastAsia"/>
          <w:sz w:val="16"/>
        </w:rPr>
        <w:t>阶段</w:t>
      </w:r>
    </w:p>
    <w:p w:rsidR="00680F50" w:rsidRDefault="00680F50" w:rsidP="00C0495C">
      <w:pPr>
        <w:adjustRightInd w:val="0"/>
        <w:snapToGrid w:val="0"/>
        <w:rPr>
          <w:sz w:val="16"/>
        </w:rPr>
      </w:pPr>
      <w:r>
        <w:rPr>
          <w:rFonts w:hint="eastAsia"/>
          <w:sz w:val="16"/>
        </w:rPr>
        <w:t>超时处理：如果没有收到</w:t>
      </w:r>
      <w:proofErr w:type="spellStart"/>
      <w:r>
        <w:rPr>
          <w:rFonts w:hint="eastAsia"/>
          <w:sz w:val="16"/>
        </w:rPr>
        <w:t>ack</w:t>
      </w:r>
      <w:proofErr w:type="spellEnd"/>
      <w:r>
        <w:rPr>
          <w:rFonts w:hint="eastAsia"/>
          <w:sz w:val="16"/>
        </w:rPr>
        <w:t>表示严重拥塞则将</w:t>
      </w:r>
      <w:proofErr w:type="spellStart"/>
      <w:r>
        <w:rPr>
          <w:rFonts w:hint="eastAsia"/>
          <w:sz w:val="16"/>
        </w:rPr>
        <w:t>tcp</w:t>
      </w:r>
      <w:proofErr w:type="spellEnd"/>
      <w:r>
        <w:rPr>
          <w:rFonts w:hint="eastAsia"/>
          <w:sz w:val="16"/>
        </w:rPr>
        <w:t>窗口大小改为1mss并重新开始慢启动，</w:t>
      </w:r>
      <w:proofErr w:type="gramStart"/>
      <w:r>
        <w:rPr>
          <w:rFonts w:hint="eastAsia"/>
          <w:sz w:val="16"/>
        </w:rPr>
        <w:t>控制值变先前</w:t>
      </w:r>
      <w:proofErr w:type="gramEnd"/>
      <w:r>
        <w:rPr>
          <w:rFonts w:hint="eastAsia"/>
          <w:sz w:val="16"/>
        </w:rPr>
        <w:t>一半</w:t>
      </w:r>
    </w:p>
    <w:p w:rsidR="00680F50" w:rsidRDefault="00680F50" w:rsidP="00C0495C">
      <w:pPr>
        <w:adjustRightInd w:val="0"/>
        <w:snapToGrid w:val="0"/>
        <w:rPr>
          <w:sz w:val="16"/>
        </w:rPr>
      </w:pPr>
    </w:p>
    <w:p w:rsidR="00680F50" w:rsidRDefault="00282C43" w:rsidP="00C0495C">
      <w:pPr>
        <w:adjustRightInd w:val="0"/>
        <w:snapToGrid w:val="0"/>
        <w:rPr>
          <w:sz w:val="16"/>
        </w:rPr>
      </w:pPr>
      <w:r>
        <w:rPr>
          <w:rFonts w:hint="eastAsia"/>
          <w:sz w:val="16"/>
        </w:rPr>
        <w:t>CSMA/CD协议工作过程和冲突指数回退算法</w:t>
      </w:r>
    </w:p>
    <w:p w:rsidR="00282C43" w:rsidRPr="00282C43" w:rsidRDefault="00282C43" w:rsidP="00282C43">
      <w:pPr>
        <w:pStyle w:val="a3"/>
        <w:numPr>
          <w:ilvl w:val="0"/>
          <w:numId w:val="3"/>
        </w:numPr>
        <w:adjustRightInd w:val="0"/>
        <w:snapToGrid w:val="0"/>
        <w:ind w:firstLineChars="0"/>
        <w:rPr>
          <w:sz w:val="16"/>
        </w:rPr>
      </w:pPr>
      <w:r w:rsidRPr="00282C43">
        <w:rPr>
          <w:rFonts w:hint="eastAsia"/>
          <w:sz w:val="16"/>
        </w:rPr>
        <w:t>适配器从网络层得到一个数据报，准备一个以太网帧，并</w:t>
      </w:r>
      <w:proofErr w:type="gramStart"/>
      <w:r w:rsidRPr="00282C43">
        <w:rPr>
          <w:rFonts w:hint="eastAsia"/>
          <w:sz w:val="16"/>
        </w:rPr>
        <w:t>把该帧放到</w:t>
      </w:r>
      <w:proofErr w:type="gramEnd"/>
      <w:r w:rsidRPr="00282C43">
        <w:rPr>
          <w:rFonts w:hint="eastAsia"/>
          <w:sz w:val="16"/>
        </w:rPr>
        <w:t>适配器缓冲区</w:t>
      </w:r>
    </w:p>
    <w:p w:rsidR="00282C43" w:rsidRDefault="00282C43" w:rsidP="00282C43">
      <w:pPr>
        <w:pStyle w:val="a3"/>
        <w:numPr>
          <w:ilvl w:val="0"/>
          <w:numId w:val="3"/>
        </w:numPr>
        <w:adjustRightInd w:val="0"/>
        <w:snapToGrid w:val="0"/>
        <w:ind w:firstLineChars="0"/>
        <w:rPr>
          <w:sz w:val="16"/>
        </w:rPr>
      </w:pPr>
      <w:r>
        <w:rPr>
          <w:rFonts w:hint="eastAsia"/>
          <w:sz w:val="16"/>
        </w:rPr>
        <w:t>如果适配器侦听到信道空闲，开始传输该帧，如果适配器侦听到忙，等待侦听不到信号能量再传输</w:t>
      </w:r>
    </w:p>
    <w:p w:rsidR="00282C43" w:rsidRDefault="00282C43" w:rsidP="00282C43">
      <w:pPr>
        <w:pStyle w:val="a3"/>
        <w:numPr>
          <w:ilvl w:val="0"/>
          <w:numId w:val="3"/>
        </w:numPr>
        <w:adjustRightInd w:val="0"/>
        <w:snapToGrid w:val="0"/>
        <w:ind w:firstLineChars="0"/>
        <w:rPr>
          <w:sz w:val="16"/>
        </w:rPr>
      </w:pPr>
      <w:r>
        <w:rPr>
          <w:rFonts w:hint="eastAsia"/>
          <w:sz w:val="16"/>
        </w:rPr>
        <w:t>传输过程中适配器件监视来自其他适配器的信号能量，如果改适配器传输了整个帧而没有检测到来自其他信号的能量，则说明完成了</w:t>
      </w:r>
    </w:p>
    <w:p w:rsidR="00282C43" w:rsidRDefault="00282C43" w:rsidP="00282C43">
      <w:pPr>
        <w:pStyle w:val="a3"/>
        <w:numPr>
          <w:ilvl w:val="0"/>
          <w:numId w:val="3"/>
        </w:numPr>
        <w:adjustRightInd w:val="0"/>
        <w:snapToGrid w:val="0"/>
        <w:ind w:firstLineChars="0"/>
        <w:rPr>
          <w:sz w:val="16"/>
        </w:rPr>
      </w:pPr>
      <w:r>
        <w:rPr>
          <w:rFonts w:hint="eastAsia"/>
          <w:sz w:val="16"/>
        </w:rPr>
        <w:t>如果适配器检测到来自其他适配器的信号能量，则停止传输他的帧，传递一个48bit的阻塞信号</w:t>
      </w:r>
    </w:p>
    <w:p w:rsidR="00282C43" w:rsidRDefault="00282C43" w:rsidP="00282C43">
      <w:pPr>
        <w:pStyle w:val="a3"/>
        <w:numPr>
          <w:ilvl w:val="0"/>
          <w:numId w:val="3"/>
        </w:numPr>
        <w:adjustRightInd w:val="0"/>
        <w:snapToGrid w:val="0"/>
        <w:ind w:firstLineChars="0"/>
        <w:rPr>
          <w:sz w:val="16"/>
        </w:rPr>
      </w:pPr>
      <w:r>
        <w:rPr>
          <w:rFonts w:hint="eastAsia"/>
          <w:sz w:val="16"/>
        </w:rPr>
        <w:t>4之后，适配器进入一个指数后退段/即m次碰撞后随机从(</w:t>
      </w:r>
      <w:r>
        <w:rPr>
          <w:sz w:val="16"/>
        </w:rPr>
        <w:t>0,1,2,…2^</w:t>
      </w:r>
      <w:r>
        <w:rPr>
          <w:rFonts w:hint="eastAsia"/>
          <w:sz w:val="16"/>
        </w:rPr>
        <w:t>m</w:t>
      </w:r>
      <w:r>
        <w:rPr>
          <w:sz w:val="16"/>
        </w:rPr>
        <w:t>-1</w:t>
      </w:r>
      <w:r>
        <w:rPr>
          <w:rFonts w:hint="eastAsia"/>
          <w:sz w:val="16"/>
        </w:rPr>
        <w:t>)选择一个k，等待k*512bit时间并退回2</w:t>
      </w:r>
    </w:p>
    <w:p w:rsidR="00282C43" w:rsidRDefault="00282C43" w:rsidP="00282C43">
      <w:pPr>
        <w:adjustRightInd w:val="0"/>
        <w:snapToGrid w:val="0"/>
        <w:rPr>
          <w:sz w:val="16"/>
        </w:rPr>
      </w:pPr>
    </w:p>
    <w:p w:rsidR="00282C43" w:rsidRDefault="00C13CDA" w:rsidP="00282C43">
      <w:pPr>
        <w:adjustRightInd w:val="0"/>
        <w:snapToGrid w:val="0"/>
        <w:rPr>
          <w:sz w:val="16"/>
        </w:rPr>
      </w:pPr>
      <w:r>
        <w:rPr>
          <w:rFonts w:hint="eastAsia"/>
          <w:sz w:val="16"/>
        </w:rPr>
        <w:t>不同子网ARP：</w:t>
      </w:r>
    </w:p>
    <w:p w:rsidR="00C13CDA" w:rsidRPr="00C13CDA" w:rsidRDefault="00C13CDA" w:rsidP="00C13CDA">
      <w:pPr>
        <w:pStyle w:val="a3"/>
        <w:numPr>
          <w:ilvl w:val="0"/>
          <w:numId w:val="4"/>
        </w:numPr>
        <w:adjustRightInd w:val="0"/>
        <w:snapToGrid w:val="0"/>
        <w:ind w:firstLineChars="0"/>
        <w:rPr>
          <w:sz w:val="16"/>
        </w:rPr>
      </w:pPr>
      <w:r w:rsidRPr="00C13CDA">
        <w:rPr>
          <w:rFonts w:hint="eastAsia"/>
          <w:sz w:val="16"/>
        </w:rPr>
        <w:t>判断是否在同一子网：分别与子网掩码相与并比较是否一样——否，不在同一子网，封装arp广播包</w:t>
      </w:r>
      <w:r w:rsidR="008D5FC7">
        <w:rPr>
          <w:rFonts w:hint="eastAsia"/>
          <w:sz w:val="16"/>
        </w:rPr>
        <w:t>（目的mac为全F）</w:t>
      </w:r>
      <w:r w:rsidRPr="00C13CDA">
        <w:rPr>
          <w:rFonts w:hint="eastAsia"/>
          <w:sz w:val="16"/>
        </w:rPr>
        <w:t>获取网关</w:t>
      </w:r>
      <w:r>
        <w:rPr>
          <w:rFonts w:hint="eastAsia"/>
          <w:sz w:val="16"/>
        </w:rPr>
        <w:t>1</w:t>
      </w:r>
      <w:r w:rsidRPr="00C13CDA">
        <w:rPr>
          <w:rFonts w:hint="eastAsia"/>
          <w:sz w:val="16"/>
        </w:rPr>
        <w:t>mac</w:t>
      </w:r>
    </w:p>
    <w:p w:rsidR="00C13CDA" w:rsidRDefault="00C13CDA" w:rsidP="00C13CDA">
      <w:pPr>
        <w:pStyle w:val="a3"/>
        <w:numPr>
          <w:ilvl w:val="0"/>
          <w:numId w:val="4"/>
        </w:numPr>
        <w:adjustRightInd w:val="0"/>
        <w:snapToGrid w:val="0"/>
        <w:ind w:firstLineChars="0"/>
        <w:rPr>
          <w:sz w:val="16"/>
        </w:rPr>
      </w:pPr>
      <w:r>
        <w:rPr>
          <w:rFonts w:hint="eastAsia"/>
          <w:sz w:val="16"/>
        </w:rPr>
        <w:t>网关1收到arp广播包返回自己的mac，将数据源</w:t>
      </w:r>
      <w:proofErr w:type="spellStart"/>
      <w:r>
        <w:rPr>
          <w:rFonts w:hint="eastAsia"/>
          <w:sz w:val="16"/>
        </w:rPr>
        <w:t>ip</w:t>
      </w:r>
      <w:proofErr w:type="spellEnd"/>
      <w:r>
        <w:rPr>
          <w:rFonts w:hint="eastAsia"/>
          <w:sz w:val="16"/>
        </w:rPr>
        <w:t>和mac设为自己的，目的作目的</w:t>
      </w:r>
      <w:proofErr w:type="spellStart"/>
      <w:r>
        <w:rPr>
          <w:rFonts w:hint="eastAsia"/>
          <w:sz w:val="16"/>
        </w:rPr>
        <w:t>ip</w:t>
      </w:r>
      <w:proofErr w:type="spellEnd"/>
      <w:r>
        <w:rPr>
          <w:rFonts w:hint="eastAsia"/>
          <w:sz w:val="16"/>
        </w:rPr>
        <w:t>，目的mac为网关1）</w:t>
      </w:r>
      <w:r w:rsidR="00DA7411">
        <w:rPr>
          <w:rFonts w:hint="eastAsia"/>
          <w:sz w:val="16"/>
        </w:rPr>
        <w:t>封装</w:t>
      </w:r>
      <w:r>
        <w:rPr>
          <w:rFonts w:hint="eastAsia"/>
          <w:sz w:val="16"/>
        </w:rPr>
        <w:t>发送数据帧到链路。</w:t>
      </w:r>
    </w:p>
    <w:p w:rsidR="00C13CDA" w:rsidRDefault="00C13CDA" w:rsidP="00C13CDA">
      <w:pPr>
        <w:pStyle w:val="a3"/>
        <w:numPr>
          <w:ilvl w:val="0"/>
          <w:numId w:val="4"/>
        </w:numPr>
        <w:adjustRightInd w:val="0"/>
        <w:snapToGrid w:val="0"/>
        <w:ind w:firstLineChars="0"/>
        <w:rPr>
          <w:sz w:val="16"/>
        </w:rPr>
      </w:pPr>
      <w:r>
        <w:rPr>
          <w:rFonts w:hint="eastAsia"/>
          <w:sz w:val="16"/>
        </w:rPr>
        <w:t>网关1收到，解析获得目的</w:t>
      </w:r>
      <w:proofErr w:type="spellStart"/>
      <w:r>
        <w:rPr>
          <w:rFonts w:hint="eastAsia"/>
          <w:sz w:val="16"/>
        </w:rPr>
        <w:t>ip</w:t>
      </w:r>
      <w:proofErr w:type="spellEnd"/>
      <w:r>
        <w:rPr>
          <w:rFonts w:hint="eastAsia"/>
          <w:sz w:val="16"/>
        </w:rPr>
        <w:t>不是自己，</w:t>
      </w:r>
      <w:r w:rsidR="00716E40">
        <w:rPr>
          <w:rFonts w:hint="eastAsia"/>
          <w:sz w:val="16"/>
        </w:rPr>
        <w:t>传给网络层，通过查询转发表得知数据帧要发往的接口。</w:t>
      </w:r>
    </w:p>
    <w:p w:rsidR="00716E40" w:rsidRDefault="00716E40" w:rsidP="00C13CDA">
      <w:pPr>
        <w:pStyle w:val="a3"/>
        <w:numPr>
          <w:ilvl w:val="0"/>
          <w:numId w:val="4"/>
        </w:numPr>
        <w:adjustRightInd w:val="0"/>
        <w:snapToGrid w:val="0"/>
        <w:ind w:firstLineChars="0"/>
        <w:rPr>
          <w:sz w:val="16"/>
        </w:rPr>
      </w:pPr>
      <w:r>
        <w:rPr>
          <w:rFonts w:hint="eastAsia"/>
          <w:sz w:val="16"/>
        </w:rPr>
        <w:t>通过查表得到目的的mac或再通过arp查到，重新封装新数据帧，发给目的</w:t>
      </w:r>
    </w:p>
    <w:p w:rsidR="00716E40" w:rsidRDefault="00716E40" w:rsidP="00C13CDA">
      <w:pPr>
        <w:pStyle w:val="a3"/>
        <w:numPr>
          <w:ilvl w:val="0"/>
          <w:numId w:val="4"/>
        </w:numPr>
        <w:adjustRightInd w:val="0"/>
        <w:snapToGrid w:val="0"/>
        <w:ind w:firstLineChars="0"/>
        <w:rPr>
          <w:sz w:val="16"/>
        </w:rPr>
      </w:pPr>
      <w:r>
        <w:rPr>
          <w:rFonts w:hint="eastAsia"/>
          <w:sz w:val="16"/>
        </w:rPr>
        <w:t>目的的适配器看到是给他的，传给网络层。</w:t>
      </w:r>
    </w:p>
    <w:p w:rsidR="00D547FC" w:rsidRDefault="00D547FC" w:rsidP="00D547FC">
      <w:pPr>
        <w:adjustRightInd w:val="0"/>
        <w:snapToGrid w:val="0"/>
        <w:rPr>
          <w:sz w:val="16"/>
        </w:rPr>
      </w:pPr>
    </w:p>
    <w:p w:rsidR="00D547FC" w:rsidRDefault="00D547FC" w:rsidP="00D547FC">
      <w:pPr>
        <w:adjustRightInd w:val="0"/>
        <w:snapToGrid w:val="0"/>
        <w:rPr>
          <w:sz w:val="16"/>
        </w:rPr>
      </w:pPr>
    </w:p>
    <w:p w:rsidR="00D547FC" w:rsidRDefault="00D547FC" w:rsidP="00D547FC">
      <w:pPr>
        <w:adjustRightInd w:val="0"/>
        <w:snapToGrid w:val="0"/>
        <w:rPr>
          <w:sz w:val="16"/>
        </w:rPr>
      </w:pPr>
    </w:p>
    <w:p w:rsidR="00D547FC" w:rsidRDefault="00D547FC" w:rsidP="00D547FC">
      <w:pPr>
        <w:adjustRightInd w:val="0"/>
        <w:snapToGrid w:val="0"/>
        <w:rPr>
          <w:sz w:val="16"/>
        </w:rPr>
      </w:pPr>
    </w:p>
    <w:p w:rsidR="00D547FC" w:rsidRDefault="00D547FC" w:rsidP="00D547FC">
      <w:pPr>
        <w:adjustRightInd w:val="0"/>
        <w:snapToGrid w:val="0"/>
        <w:rPr>
          <w:sz w:val="16"/>
        </w:rPr>
      </w:pPr>
    </w:p>
    <w:p w:rsidR="00D547FC" w:rsidRDefault="00D547FC" w:rsidP="00D547FC">
      <w:pPr>
        <w:adjustRightInd w:val="0"/>
        <w:snapToGrid w:val="0"/>
        <w:rPr>
          <w:sz w:val="16"/>
        </w:rPr>
      </w:pPr>
      <w:r>
        <w:rPr>
          <w:sz w:val="16"/>
        </w:rPr>
        <w:lastRenderedPageBreak/>
        <w:t>G</w:t>
      </w:r>
      <w:r>
        <w:rPr>
          <w:rFonts w:hint="eastAsia"/>
          <w:sz w:val="16"/>
        </w:rPr>
        <w:t>oogle</w:t>
      </w:r>
      <w:r>
        <w:rPr>
          <w:sz w:val="16"/>
        </w:rPr>
        <w:t>:</w:t>
      </w:r>
    </w:p>
    <w:p w:rsidR="00D547FC" w:rsidRPr="00D547FC" w:rsidRDefault="00D547FC" w:rsidP="00D547FC">
      <w:pPr>
        <w:pStyle w:val="a3"/>
        <w:numPr>
          <w:ilvl w:val="0"/>
          <w:numId w:val="5"/>
        </w:numPr>
        <w:adjustRightInd w:val="0"/>
        <w:snapToGrid w:val="0"/>
        <w:ind w:firstLineChars="0"/>
        <w:rPr>
          <w:sz w:val="16"/>
        </w:rPr>
      </w:pPr>
      <w:r w:rsidRPr="00D547FC">
        <w:rPr>
          <w:rFonts w:hint="eastAsia"/>
          <w:sz w:val="16"/>
        </w:rPr>
        <w:t>DHCP</w:t>
      </w:r>
      <w:r w:rsidRPr="00D547FC">
        <w:rPr>
          <w:sz w:val="16"/>
        </w:rPr>
        <w:t>:</w:t>
      </w:r>
      <w:r w:rsidR="00B84166">
        <w:rPr>
          <w:rFonts w:hint="eastAsia"/>
          <w:sz w:val="16"/>
        </w:rPr>
        <w:t>客户</w:t>
      </w:r>
      <w:proofErr w:type="gramStart"/>
      <w:r w:rsidR="00B84166">
        <w:rPr>
          <w:rFonts w:hint="eastAsia"/>
          <w:sz w:val="16"/>
        </w:rPr>
        <w:t>机</w:t>
      </w:r>
      <w:r w:rsidRPr="00D547FC">
        <w:rPr>
          <w:rFonts w:hint="eastAsia"/>
          <w:sz w:val="16"/>
        </w:rPr>
        <w:t>创建</w:t>
      </w:r>
      <w:proofErr w:type="gramEnd"/>
      <w:r w:rsidRPr="00D547FC">
        <w:rPr>
          <w:rFonts w:hint="eastAsia"/>
          <w:sz w:val="16"/>
        </w:rPr>
        <w:t>一个DHCP请求封装在UDP中（源IP全0，mac全f）全网广播，路由器接收到为其分配IP并将IP、子网掩码、网关IP及dns服务器IP封装到DHCP</w:t>
      </w:r>
      <w:r w:rsidRPr="00D547FC">
        <w:rPr>
          <w:sz w:val="16"/>
        </w:rPr>
        <w:t xml:space="preserve"> </w:t>
      </w:r>
      <w:r w:rsidRPr="00D547FC">
        <w:rPr>
          <w:rFonts w:hint="eastAsia"/>
          <w:sz w:val="16"/>
        </w:rPr>
        <w:t>ACK数据包封装后发送给客户机，客户机记录自己的IP掩码dns并将网关IP记录到自己的转发表</w:t>
      </w:r>
    </w:p>
    <w:p w:rsidR="00D547FC" w:rsidRDefault="00D547FC" w:rsidP="008C7C48">
      <w:pPr>
        <w:pStyle w:val="a3"/>
        <w:numPr>
          <w:ilvl w:val="0"/>
          <w:numId w:val="5"/>
        </w:numPr>
        <w:adjustRightInd w:val="0"/>
        <w:snapToGrid w:val="0"/>
        <w:ind w:firstLineChars="0"/>
        <w:rPr>
          <w:sz w:val="16"/>
        </w:rPr>
      </w:pPr>
      <w:r w:rsidRPr="00D547FC">
        <w:rPr>
          <w:rFonts w:hint="eastAsia"/>
          <w:sz w:val="16"/>
        </w:rPr>
        <w:t>客户机将自己和</w:t>
      </w:r>
      <w:r w:rsidRPr="00D547FC">
        <w:rPr>
          <w:rFonts w:hint="eastAsia"/>
          <w:sz w:val="16"/>
        </w:rPr>
        <w:t>dns服务器</w:t>
      </w:r>
      <w:r w:rsidRPr="00D547FC">
        <w:rPr>
          <w:rFonts w:hint="eastAsia"/>
          <w:sz w:val="16"/>
        </w:rPr>
        <w:t>的IP和子网掩码逐bit相与得到网络号</w:t>
      </w:r>
      <w:r>
        <w:rPr>
          <w:rFonts w:hint="eastAsia"/>
          <w:sz w:val="16"/>
        </w:rPr>
        <w:t>，如果在同一网段则发全网</w:t>
      </w:r>
      <w:r w:rsidRPr="00C13CDA">
        <w:rPr>
          <w:rFonts w:hint="eastAsia"/>
          <w:sz w:val="16"/>
        </w:rPr>
        <w:t>arp广播包</w:t>
      </w:r>
      <w:r>
        <w:rPr>
          <w:rFonts w:hint="eastAsia"/>
          <w:sz w:val="16"/>
        </w:rPr>
        <w:t>（目的mac为全F）</w:t>
      </w:r>
      <w:r w:rsidR="00B84166">
        <w:rPr>
          <w:rFonts w:hint="eastAsia"/>
          <w:sz w:val="16"/>
        </w:rPr>
        <w:t>；如果不同则发送</w:t>
      </w:r>
      <w:r w:rsidR="00B84166" w:rsidRPr="00C13CDA">
        <w:rPr>
          <w:rFonts w:hint="eastAsia"/>
          <w:sz w:val="16"/>
        </w:rPr>
        <w:t>arp广播包</w:t>
      </w:r>
      <w:r w:rsidR="00B84166">
        <w:rPr>
          <w:rFonts w:hint="eastAsia"/>
          <w:sz w:val="16"/>
        </w:rPr>
        <w:t>（目的mac为</w:t>
      </w:r>
      <w:r w:rsidR="00B84166">
        <w:rPr>
          <w:rFonts w:hint="eastAsia"/>
          <w:sz w:val="16"/>
        </w:rPr>
        <w:t>网关，IP为dns</w:t>
      </w:r>
      <w:r w:rsidR="00B84166">
        <w:rPr>
          <w:rFonts w:hint="eastAsia"/>
          <w:sz w:val="16"/>
        </w:rPr>
        <w:t>）</w:t>
      </w:r>
      <w:r w:rsidR="00B84166">
        <w:rPr>
          <w:rFonts w:hint="eastAsia"/>
          <w:sz w:val="16"/>
        </w:rPr>
        <w:t>，路由器看到不是给自己的则持续上面这个过程发给上层其他路由直到到达dns服务器。dns服务器将mac发给客户机</w:t>
      </w:r>
    </w:p>
    <w:p w:rsidR="00B84166" w:rsidRDefault="00B84166" w:rsidP="008C7C48">
      <w:pPr>
        <w:pStyle w:val="a3"/>
        <w:numPr>
          <w:ilvl w:val="0"/>
          <w:numId w:val="5"/>
        </w:numPr>
        <w:adjustRightInd w:val="0"/>
        <w:snapToGrid w:val="0"/>
        <w:ind w:firstLineChars="0"/>
        <w:rPr>
          <w:sz w:val="16"/>
        </w:rPr>
      </w:pPr>
      <w:r>
        <w:rPr>
          <w:rFonts w:hint="eastAsia"/>
          <w:sz w:val="16"/>
        </w:rPr>
        <w:t>获得dns的mac发送arp请求，再dns数据库中找到google域名，如果找到google的IP地址原始记录则形成一个dns回复报文（包含主机名到地址的映射）封装后发给客户及，如果没有则到根名称服务器中寻找其根名称的顶级域名称服务器IP，再在其中找其权威名称服务器的IP，最后在权威名称服务器中找主机名和IP地址，打包发给客户机。客户机从中提取谷歌的IP</w:t>
      </w:r>
    </w:p>
    <w:p w:rsidR="00B84166" w:rsidRPr="00B84166" w:rsidRDefault="00B84166" w:rsidP="00B84166">
      <w:pPr>
        <w:pStyle w:val="a3"/>
        <w:numPr>
          <w:ilvl w:val="0"/>
          <w:numId w:val="5"/>
        </w:numPr>
        <w:adjustRightInd w:val="0"/>
        <w:snapToGrid w:val="0"/>
        <w:ind w:firstLineChars="0"/>
        <w:rPr>
          <w:rFonts w:hint="eastAsia"/>
          <w:sz w:val="16"/>
        </w:rPr>
      </w:pPr>
      <w:r>
        <w:rPr>
          <w:rFonts w:hint="eastAsia"/>
          <w:sz w:val="16"/>
        </w:rPr>
        <w:t>客户</w:t>
      </w:r>
      <w:proofErr w:type="gramStart"/>
      <w:r>
        <w:rPr>
          <w:rFonts w:hint="eastAsia"/>
          <w:sz w:val="16"/>
        </w:rPr>
        <w:t>机创建</w:t>
      </w:r>
      <w:proofErr w:type="gramEnd"/>
      <w:r>
        <w:rPr>
          <w:rFonts w:hint="eastAsia"/>
          <w:sz w:val="16"/>
        </w:rPr>
        <w:t>一个被用来发送http报文的</w:t>
      </w:r>
      <w:proofErr w:type="spellStart"/>
      <w:r>
        <w:rPr>
          <w:rFonts w:hint="eastAsia"/>
          <w:sz w:val="16"/>
        </w:rPr>
        <w:t>tcp</w:t>
      </w:r>
      <w:proofErr w:type="spellEnd"/>
      <w:r>
        <w:rPr>
          <w:rFonts w:hint="eastAsia"/>
          <w:sz w:val="16"/>
        </w:rPr>
        <w:t>套接字进程，准备连接服务器。客户</w:t>
      </w:r>
      <w:proofErr w:type="gramStart"/>
      <w:r>
        <w:rPr>
          <w:rFonts w:hint="eastAsia"/>
          <w:sz w:val="16"/>
        </w:rPr>
        <w:t>机创建</w:t>
      </w:r>
      <w:proofErr w:type="spellStart"/>
      <w:proofErr w:type="gramEnd"/>
      <w:r>
        <w:rPr>
          <w:rFonts w:hint="eastAsia"/>
          <w:sz w:val="16"/>
        </w:rPr>
        <w:t>tcp</w:t>
      </w:r>
      <w:proofErr w:type="spellEnd"/>
      <w:r>
        <w:rPr>
          <w:sz w:val="16"/>
        </w:rPr>
        <w:t xml:space="preserve"> </w:t>
      </w:r>
      <w:proofErr w:type="spellStart"/>
      <w:r>
        <w:rPr>
          <w:rFonts w:hint="eastAsia"/>
          <w:sz w:val="16"/>
        </w:rPr>
        <w:t>syn</w:t>
      </w:r>
      <w:proofErr w:type="spellEnd"/>
      <w:r>
        <w:rPr>
          <w:rFonts w:hint="eastAsia"/>
          <w:sz w:val="16"/>
        </w:rPr>
        <w:t>报文到http服务器后被封装发送给谷歌服务器，谷歌服务器接收到后将其分到80端口并形成一个</w:t>
      </w:r>
      <w:proofErr w:type="spellStart"/>
      <w:r>
        <w:rPr>
          <w:rFonts w:hint="eastAsia"/>
          <w:sz w:val="16"/>
        </w:rPr>
        <w:t>tcp</w:t>
      </w:r>
      <w:proofErr w:type="spellEnd"/>
      <w:r>
        <w:rPr>
          <w:sz w:val="16"/>
        </w:rPr>
        <w:t xml:space="preserve"> </w:t>
      </w:r>
      <w:proofErr w:type="spellStart"/>
      <w:r>
        <w:rPr>
          <w:rFonts w:hint="eastAsia"/>
          <w:sz w:val="16"/>
        </w:rPr>
        <w:t>syn</w:t>
      </w:r>
      <w:proofErr w:type="spellEnd"/>
      <w:r>
        <w:rPr>
          <w:sz w:val="16"/>
        </w:rPr>
        <w:t xml:space="preserve"> </w:t>
      </w:r>
      <w:proofErr w:type="spellStart"/>
      <w:r>
        <w:rPr>
          <w:rFonts w:hint="eastAsia"/>
          <w:sz w:val="16"/>
        </w:rPr>
        <w:t>ack</w:t>
      </w:r>
      <w:proofErr w:type="spellEnd"/>
      <w:r>
        <w:rPr>
          <w:rFonts w:hint="eastAsia"/>
          <w:sz w:val="16"/>
        </w:rPr>
        <w:t>报文发给客户机之前创建的套接字中。客户</w:t>
      </w:r>
      <w:proofErr w:type="gramStart"/>
      <w:r>
        <w:rPr>
          <w:rFonts w:hint="eastAsia"/>
          <w:sz w:val="16"/>
        </w:rPr>
        <w:t>机创建</w:t>
      </w:r>
      <w:proofErr w:type="gramEnd"/>
      <w:r>
        <w:rPr>
          <w:rFonts w:hint="eastAsia"/>
          <w:sz w:val="16"/>
        </w:rPr>
        <w:t>http</w:t>
      </w:r>
      <w:r>
        <w:rPr>
          <w:sz w:val="16"/>
        </w:rPr>
        <w:t xml:space="preserve"> </w:t>
      </w:r>
      <w:r>
        <w:rPr>
          <w:rFonts w:hint="eastAsia"/>
          <w:sz w:val="16"/>
        </w:rPr>
        <w:t>get信息并将其套接字联同get信息一起成为</w:t>
      </w:r>
      <w:proofErr w:type="spellStart"/>
      <w:r>
        <w:rPr>
          <w:rFonts w:hint="eastAsia"/>
          <w:sz w:val="16"/>
        </w:rPr>
        <w:t>tcp</w:t>
      </w:r>
      <w:proofErr w:type="spellEnd"/>
      <w:r>
        <w:rPr>
          <w:rFonts w:hint="eastAsia"/>
          <w:sz w:val="16"/>
        </w:rPr>
        <w:t>报文中有效荷载的一部分，封装后发给谷歌。谷歌从中提取get信息后形成</w:t>
      </w:r>
      <w:proofErr w:type="spellStart"/>
      <w:r>
        <w:rPr>
          <w:rFonts w:hint="eastAsia"/>
          <w:sz w:val="16"/>
        </w:rPr>
        <w:t>tcp</w:t>
      </w:r>
      <w:proofErr w:type="spellEnd"/>
      <w:r>
        <w:rPr>
          <w:rFonts w:hint="eastAsia"/>
          <w:sz w:val="16"/>
        </w:rPr>
        <w:t>回复报文封装到http报文主体内然后发送套接字到客户机，客户机的web浏览器从套接字读取http回复报文，从http相应报文主体部分提取网页html内容，最后显示网页。</w:t>
      </w:r>
      <w:bookmarkStart w:id="0" w:name="_GoBack"/>
      <w:bookmarkEnd w:id="0"/>
    </w:p>
    <w:sectPr w:rsidR="00B84166" w:rsidRPr="00B84166" w:rsidSect="00C0495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0653D"/>
    <w:multiLevelType w:val="hybridMultilevel"/>
    <w:tmpl w:val="D842FA3A"/>
    <w:lvl w:ilvl="0" w:tplc="E2C2E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A0234F"/>
    <w:multiLevelType w:val="hybridMultilevel"/>
    <w:tmpl w:val="F9EA2DFA"/>
    <w:lvl w:ilvl="0" w:tplc="55DE9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09301F"/>
    <w:multiLevelType w:val="hybridMultilevel"/>
    <w:tmpl w:val="6D9A291E"/>
    <w:lvl w:ilvl="0" w:tplc="1FD6A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CF4673"/>
    <w:multiLevelType w:val="hybridMultilevel"/>
    <w:tmpl w:val="90FCA12A"/>
    <w:lvl w:ilvl="0" w:tplc="CBD2C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9B1519"/>
    <w:multiLevelType w:val="hybridMultilevel"/>
    <w:tmpl w:val="4C829CA8"/>
    <w:lvl w:ilvl="0" w:tplc="FA402E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A9"/>
    <w:rsid w:val="000A2506"/>
    <w:rsid w:val="000F2E7E"/>
    <w:rsid w:val="001152E7"/>
    <w:rsid w:val="0013301B"/>
    <w:rsid w:val="001B3EA9"/>
    <w:rsid w:val="00282C43"/>
    <w:rsid w:val="0066431C"/>
    <w:rsid w:val="00671315"/>
    <w:rsid w:val="00680F50"/>
    <w:rsid w:val="00681CE3"/>
    <w:rsid w:val="006B0EEC"/>
    <w:rsid w:val="00716E40"/>
    <w:rsid w:val="008D5FC7"/>
    <w:rsid w:val="00A614A0"/>
    <w:rsid w:val="00A66700"/>
    <w:rsid w:val="00B84166"/>
    <w:rsid w:val="00C0495C"/>
    <w:rsid w:val="00C13CDA"/>
    <w:rsid w:val="00D547FC"/>
    <w:rsid w:val="00DA7411"/>
    <w:rsid w:val="00E44822"/>
    <w:rsid w:val="00E91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3D69"/>
  <w15:chartTrackingRefBased/>
  <w15:docId w15:val="{802553D5-E549-4DB2-8001-F1B09CCA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E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王宇辰</dc:creator>
  <cp:keywords/>
  <dc:description/>
  <cp:lastModifiedBy>王宇辰</cp:lastModifiedBy>
  <cp:revision>13</cp:revision>
  <dcterms:created xsi:type="dcterms:W3CDTF">2017-01-11T01:44:00Z</dcterms:created>
  <dcterms:modified xsi:type="dcterms:W3CDTF">2017-01-11T03:30:00Z</dcterms:modified>
</cp:coreProperties>
</file>