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Pr="004A044C" w:rsidRDefault="00F24AD5">
            <w:pPr>
              <w:pStyle w:val="a5"/>
              <w:jc w:val="center"/>
              <w:rPr>
                <w:rFonts w:ascii="Times New Roman" w:eastAsia="宋体" w:hAnsi="Times New Roman"/>
                <w:kern w:val="0"/>
                <w:sz w:val="21"/>
                <w:szCs w:val="18"/>
              </w:rPr>
            </w:pPr>
            <w:r w:rsidRPr="004A044C">
              <w:rPr>
                <w:rFonts w:ascii="Times New Roman" w:eastAsia="宋体" w:hAnsi="Times New Roman"/>
                <w:kern w:val="0"/>
                <w:sz w:val="21"/>
                <w:szCs w:val="18"/>
              </w:rP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Pr="004A044C" w:rsidRDefault="00F24AD5" w:rsidP="004A044C">
            <w:pPr>
              <w:pStyle w:val="a5"/>
              <w:jc w:val="center"/>
              <w:rPr>
                <w:rFonts w:ascii="Times New Roman" w:eastAsia="宋体" w:hAnsi="Times New Roman"/>
                <w:kern w:val="0"/>
                <w:sz w:val="21"/>
                <w:szCs w:val="18"/>
              </w:rPr>
            </w:pPr>
            <w:r w:rsidRPr="004A044C">
              <w:rPr>
                <w:rFonts w:ascii="Times New Roman" w:eastAsia="宋体" w:hAnsi="Times New Roman"/>
                <w:kern w:val="0"/>
                <w:sz w:val="21"/>
                <w:szCs w:val="18"/>
              </w:rPr>
              <w:t>23</w:t>
            </w:r>
            <w:r w:rsidRPr="004A044C">
              <w:rPr>
                <w:rFonts w:ascii="Times New Roman" w:eastAsia="宋体" w:hAnsi="Times New Roman"/>
                <w:kern w:val="0"/>
                <w:sz w:val="21"/>
                <w:szCs w:val="18"/>
              </w:rPr>
              <w:t>计科（对口）</w:t>
            </w:r>
            <w:r w:rsidRPr="004A044C">
              <w:rPr>
                <w:rFonts w:ascii="Times New Roman" w:eastAsia="宋体" w:hAnsi="Times New Roman"/>
                <w:kern w:val="0"/>
                <w:sz w:val="21"/>
                <w:szCs w:val="18"/>
              </w:rPr>
              <w:t>2</w:t>
            </w:r>
            <w:r w:rsidRPr="004A044C">
              <w:rPr>
                <w:rFonts w:ascii="Times New Roman" w:eastAsia="宋体" w:hAnsi="Times New Roman"/>
                <w:kern w:val="0"/>
                <w:sz w:val="21"/>
                <w:szCs w:val="18"/>
              </w:rPr>
              <w:t>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rsidP="004A044C">
            <w:pPr>
              <w:pStyle w:val="a5"/>
              <w:jc w:val="center"/>
              <w:rPr>
                <w:rFonts w:asciiTheme="minorEastAsia" w:eastAsiaTheme="minorEastAsia" w:hAnsiTheme="minorEastAsia" w:cs="宋体" w:hint="eastAsia"/>
                <w:color w:val="000000"/>
                <w:kern w:val="0"/>
                <w:sz w:val="20"/>
                <w:szCs w:val="20"/>
              </w:rPr>
            </w:pPr>
            <w:r w:rsidRPr="004A044C">
              <w:rPr>
                <w:rFonts w:ascii="Times New Roman" w:eastAsia="宋体" w:hAnsi="Times New Roman"/>
                <w:kern w:val="0"/>
                <w:sz w:val="21"/>
                <w:szCs w:val="18"/>
              </w:rP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Pr="004A044C" w:rsidRDefault="00DE45AA">
            <w:pPr>
              <w:pStyle w:val="a5"/>
              <w:jc w:val="center"/>
              <w:rPr>
                <w:rFonts w:ascii="Times New Roman" w:eastAsia="宋体" w:hAnsi="Times New Roman"/>
                <w:kern w:val="0"/>
                <w:sz w:val="21"/>
                <w:szCs w:val="18"/>
              </w:rPr>
            </w:pPr>
            <w:r w:rsidRPr="004A044C">
              <w:rPr>
                <w:rFonts w:ascii="Times New Roman" w:eastAsia="宋体" w:hAnsi="Times New Roman" w:hint="eastAsia"/>
                <w:kern w:val="0"/>
                <w:sz w:val="21"/>
                <w:szCs w:val="18"/>
              </w:rPr>
              <w:t>无</w:t>
            </w:r>
            <w:r w:rsidRPr="004A044C">
              <w:rPr>
                <w:rFonts w:ascii="Times New Roman" w:eastAsia="宋体" w:hAnsi="Times New Roman" w:hint="eastAsia"/>
                <w:kern w:val="0"/>
                <w:sz w:val="21"/>
                <w:szCs w:val="18"/>
              </w:rPr>
              <w:t>/</w:t>
            </w:r>
            <w:r w:rsidRPr="004A044C">
              <w:rPr>
                <w:rFonts w:ascii="Times New Roman" w:eastAsia="宋体" w:hAnsi="Times New Roman" w:hint="eastAsia"/>
                <w:kern w:val="0"/>
                <w:sz w:val="21"/>
                <w:szCs w:val="18"/>
              </w:rPr>
              <w:t>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w:t>
            </w:r>
            <w:r w:rsidR="00AC7512">
              <w:rPr>
                <w:rFonts w:asciiTheme="majorEastAsia" w:eastAsiaTheme="majorEastAsia" w:hAnsiTheme="majorEastAsia" w:cs="Times New Roman" w:hint="eastAsia"/>
                <w:color w:val="313030"/>
              </w:rPr>
              <w:t>基于Spring</w:t>
            </w:r>
            <w:r w:rsidR="00031A98">
              <w:rPr>
                <w:rFonts w:asciiTheme="majorEastAsia" w:eastAsiaTheme="majorEastAsia" w:hAnsiTheme="majorEastAsia" w:cs="Times New Roman" w:hint="eastAsia"/>
                <w:color w:val="313030"/>
              </w:rPr>
              <w:t xml:space="preserve"> </w:t>
            </w:r>
            <w:proofErr w:type="spellStart"/>
            <w:r w:rsidR="00031A98">
              <w:rPr>
                <w:rFonts w:asciiTheme="majorEastAsia" w:eastAsiaTheme="majorEastAsia" w:hAnsiTheme="majorEastAsia" w:cs="Times New Roman" w:hint="eastAsia"/>
                <w:color w:val="313030"/>
              </w:rPr>
              <w:t>Boot+Vue</w:t>
            </w:r>
            <w:proofErr w:type="spellEnd"/>
            <w:r w:rsidR="00031A98">
              <w:rPr>
                <w:rFonts w:asciiTheme="majorEastAsia" w:eastAsiaTheme="majorEastAsia" w:hAnsiTheme="majorEastAsia" w:cs="Times New Roman" w:hint="eastAsia"/>
                <w:color w:val="313030"/>
              </w:rPr>
              <w:t>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rPr>
              <w:t>立题依据（课题研究的目的与意义及国内外研究现状）：</w:t>
            </w:r>
          </w:p>
          <w:p w14:paraId="3DD6E640" w14:textId="77777777" w:rsidR="00F24AD5" w:rsidRDefault="00DE45AA">
            <w:pPr>
              <w:numPr>
                <w:ilvl w:val="0"/>
                <w:numId w:val="1"/>
              </w:numPr>
              <w:spacing w:line="300" w:lineRule="auto"/>
              <w:rPr>
                <w:rFonts w:ascii="Times New Roman" w:eastAsia="宋体" w:hAnsi="Times New Roman"/>
              </w:rPr>
            </w:pPr>
            <w:r>
              <w:rPr>
                <w:rFonts w:ascii="Times New Roman" w:eastAsia="宋体" w:hAnsi="Times New Roman"/>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3DD6E64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w:t>
            </w:r>
            <w:r>
              <w:rPr>
                <w:rFonts w:ascii="Times New Roman" w:eastAsia="宋体" w:hAnsi="Times New Roman"/>
              </w:rPr>
              <w:t>“</w:t>
            </w:r>
            <w:r>
              <w:rPr>
                <w:rFonts w:ascii="Times New Roman" w:eastAsia="宋体" w:hAnsi="Times New Roman"/>
              </w:rPr>
              <w:t>团长开团</w:t>
            </w:r>
            <w:r>
              <w:rPr>
                <w:rFonts w:ascii="Times New Roman" w:eastAsia="宋体" w:hAnsi="Times New Roman"/>
              </w:rPr>
              <w:t>—</w:t>
            </w:r>
            <w:r>
              <w:rPr>
                <w:rFonts w:ascii="Times New Roman" w:eastAsia="宋体" w:hAnsi="Times New Roman"/>
              </w:rPr>
              <w:t>用户参团</w:t>
            </w:r>
            <w:r>
              <w:rPr>
                <w:rFonts w:ascii="Times New Roman" w:eastAsia="宋体" w:hAnsi="Times New Roman"/>
              </w:rPr>
              <w:t>—</w:t>
            </w:r>
            <w:r>
              <w:rPr>
                <w:rFonts w:ascii="Times New Roman" w:eastAsia="宋体" w:hAnsi="Times New Roman"/>
              </w:rPr>
              <w:t>达标成团或到期解散</w:t>
            </w:r>
            <w:r>
              <w:rPr>
                <w:rFonts w:ascii="Times New Roman" w:eastAsia="宋体" w:hAnsi="Times New Roman"/>
              </w:rPr>
              <w:t>—</w:t>
            </w:r>
            <w:r>
              <w:rPr>
                <w:rFonts w:ascii="Times New Roman" w:eastAsia="宋体" w:hAnsi="Times New Roman"/>
              </w:rPr>
              <w:t>提货核销</w:t>
            </w:r>
            <w:r>
              <w:rPr>
                <w:rFonts w:ascii="Times New Roman" w:eastAsia="宋体" w:hAnsi="Times New Roman"/>
              </w:rPr>
              <w:t>”</w:t>
            </w:r>
            <w:r>
              <w:rPr>
                <w:rFonts w:ascii="Times New Roman" w:eastAsia="宋体" w:hAnsi="Times New Roman"/>
              </w:rPr>
              <w:t>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3DD6E64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w:t>
            </w:r>
            <w:r>
              <w:rPr>
                <w:rFonts w:ascii="Times New Roman" w:eastAsia="宋体" w:hAnsi="Times New Roman"/>
              </w:rPr>
              <w:t>“</w:t>
            </w:r>
            <w:r>
              <w:rPr>
                <w:rFonts w:ascii="Times New Roman" w:eastAsia="宋体" w:hAnsi="Times New Roman"/>
              </w:rPr>
              <w:t>库存只扣减一次、退款只回补一次、团购只成功一次、团长只能核销本团订单</w:t>
            </w:r>
            <w:r>
              <w:rPr>
                <w:rFonts w:ascii="Times New Roman" w:eastAsia="宋体" w:hAnsi="Times New Roman"/>
              </w:rPr>
              <w:t>”</w:t>
            </w:r>
            <w:r>
              <w:rPr>
                <w:rFonts w:ascii="Times New Roman" w:eastAsia="宋体" w:hAnsi="Times New Roman"/>
              </w:rPr>
              <w:t>等要求写成可追踪的验收场景。项目不把</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Vue </w:t>
            </w:r>
            <w:r>
              <w:rPr>
                <w:rFonts w:ascii="Times New Roman" w:eastAsia="宋体" w:hAnsi="Times New Roman"/>
              </w:rPr>
              <w:t>或规则匹配包装成算法创新；研究价值主要体现在面向具体业务的系统集成、边界设计和可复现验证。</w:t>
            </w:r>
          </w:p>
          <w:p w14:paraId="3DD6E644" w14:textId="77777777" w:rsidR="00F24AD5" w:rsidRDefault="00DE45AA">
            <w:pPr>
              <w:numPr>
                <w:ilvl w:val="0"/>
                <w:numId w:val="1"/>
              </w:numPr>
              <w:spacing w:line="300" w:lineRule="auto"/>
              <w:rPr>
                <w:rFonts w:ascii="Times New Roman" w:hAnsi="Times New Roman"/>
              </w:rPr>
            </w:pPr>
            <w:r>
              <w:rPr>
                <w:rFonts w:ascii="Times New Roman" w:eastAsia="宋体" w:hAnsi="Times New Roman"/>
              </w:rPr>
              <w:t>国内外研究现状：</w:t>
            </w:r>
          </w:p>
          <w:p w14:paraId="3DD6E645"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近年国内相关研究主要从消费者行为、平台运营和生鲜履约等角度讨论社区团购。李静等基于消费者调查分析社会资本与社区团购生鲜农产品购买意愿及购买行为的关系，指出熟人参与、他人推荐以及对团购发起人的信任与购买意愿相关[1]。范鹏云等结合多地区调查讨论社区团购运营模式和用户满意度，梳理了平台组织方式及用户体验中存在的问题[2]。这类研究有助于识别用户信任、团长服务和信息透明等需求因素，可为本系统的团长资料展示、商品评价和订单提醒提供业务依据。</w:t>
            </w:r>
          </w:p>
          <w:p w14:paraId="3DD6E646"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从供应链和配送角度，杨金海等以顾客满意度为切入点，分析生鲜产品质量、多样性、团长运营、物流服务和线上服务等因素，并采用系统动力学方法讨论配送系统优化[3]。该研究提示，团购平台的服务体验不仅取决于前端价格，也受供货和提货服务影响。本课题将配送路线和冷链管理排除在系统实现范围之外，但会在需求边界中明确社区自提责任，并通过提货点信息、取</w:t>
            </w:r>
            <w:r>
              <w:rPr>
                <w:rFonts w:asciiTheme="minorEastAsia" w:eastAsiaTheme="minorEastAsia" w:hAnsiTheme="minorEastAsia" w:hint="eastAsia"/>
              </w:rPr>
              <w:lastRenderedPageBreak/>
              <w:t>货码和核销记录支持本期履约流程。</w:t>
            </w:r>
          </w:p>
          <w:p w14:paraId="3DD6E647"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综合检索到的国内文献，较多工作聚焦购买意愿、平台运营模式、顾客满意度或物流优化；针对小型团购系统中订单、库存、人数和退款之间的一致性，尤其是并发操作和定时任务重复执行的工程验证，现有文献对本课题的直接实现指导相对有限。因而，本课题会把上述业务背景转成角色用例、状态约束、数据约束和回归场景，不以文献中的运营结论替代本系统自己的技术设计与测试。</w:t>
            </w:r>
          </w:p>
          <w:p w14:paraId="3DD6E648"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国外研究方面，</w:t>
            </w:r>
            <w:proofErr w:type="spellStart"/>
            <w:r>
              <w:rPr>
                <w:rFonts w:asciiTheme="minorEastAsia" w:eastAsiaTheme="minorEastAsia" w:hAnsiTheme="minorEastAsia" w:hint="eastAsia"/>
              </w:rPr>
              <w:t>Hongsuchon</w:t>
            </w:r>
            <w:proofErr w:type="spellEnd"/>
            <w:r>
              <w:rPr>
                <w:rFonts w:asciiTheme="minorEastAsia" w:eastAsiaTheme="minorEastAsia" w:hAnsiTheme="minorEastAsia" w:hint="eastAsia"/>
              </w:rPr>
              <w:t>与Li依据社会认同理论研究消费者参与行为如何经由社区认同影响社区团购平台购买意愿，并讨论隐私顾虑的边界作用[4]。Zhang、Hassan与</w:t>
            </w:r>
            <w:proofErr w:type="spellStart"/>
            <w:r>
              <w:rPr>
                <w:rFonts w:asciiTheme="minorEastAsia" w:eastAsiaTheme="minorEastAsia" w:hAnsiTheme="minorEastAsia" w:hint="eastAsia"/>
              </w:rPr>
              <w:t>Migin</w:t>
            </w:r>
            <w:proofErr w:type="spellEnd"/>
            <w:r>
              <w:rPr>
                <w:rFonts w:asciiTheme="minorEastAsia" w:eastAsiaTheme="minorEastAsia" w:hAnsiTheme="minorEastAsia" w:hint="eastAsia"/>
              </w:rPr>
              <w:t>基于UTAUT等理论分析疫情期间消费者使用在线社区团购平台的购买意愿，将感知风险纳入讨论[5]。两项研究从参与、社区认同、便利性与风险感知等方面解释用户决策，可为系统的信息呈现和权限、隐私设计提供参考，但其研究对象主要是用户行为，不能直接给出订单状态和资金处理规则。</w:t>
            </w:r>
          </w:p>
          <w:p w14:paraId="3DD6E649"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Wu等从角色理论和信任转移理论出发，分析固定团长的商家角色互动、朋友角色互动与消费者信任及持续购买意向之间的关系[6]。Jiang等使用406份消费者问卷并采用模糊集定性比较分析，归纳出信息分享、口碑、社区认同及其组合等多种促进在线团购购买意愿的路径[7]。这些研究强调社区关系和团长互动的作用，支持平台提供团长信息、评价和及时通知；同时也表明，单一营销功能难以覆盖不同消费者情境。</w:t>
            </w:r>
          </w:p>
          <w:p w14:paraId="3DD6E64A" w14:textId="77777777" w:rsidR="00F24AD5" w:rsidRDefault="00DE45AA">
            <w:pPr>
              <w:spacing w:line="300" w:lineRule="auto"/>
              <w:ind w:firstLineChars="200" w:firstLine="420"/>
              <w:rPr>
                <w:rFonts w:asciiTheme="minorEastAsia" w:eastAsiaTheme="minorEastAsia" w:hAnsiTheme="minorEastAsia" w:hint="eastAsia"/>
              </w:rPr>
            </w:pPr>
            <w:r>
              <w:rPr>
                <w:rFonts w:asciiTheme="minorEastAsia" w:eastAsiaTheme="minorEastAsia" w:hAnsiTheme="minorEastAsia" w:hint="eastAsia"/>
              </w:rPr>
              <w:t>现有研究为本课题提供了社区信任、团长作用、满意度和生鲜履约方面的背景，但研究层次与本课题的工程目标不同。</w:t>
            </w:r>
            <w:proofErr w:type="spellStart"/>
            <w:r>
              <w:rPr>
                <w:rFonts w:asciiTheme="minorEastAsia" w:eastAsiaTheme="minorEastAsia" w:hAnsiTheme="minorEastAsia" w:hint="eastAsia"/>
              </w:rPr>
              <w:t>FreshCommunity</w:t>
            </w:r>
            <w:proofErr w:type="spellEnd"/>
            <w:r>
              <w:rPr>
                <w:rFonts w:asciiTheme="minorEastAsia" w:eastAsiaTheme="minorEastAsia" w:hAnsiTheme="minorEastAsia" w:hint="eastAsia"/>
              </w:rPr>
              <w:t>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rPr>
              <w:lastRenderedPageBreak/>
              <w:t>课题研究内容：</w:t>
            </w:r>
          </w:p>
          <w:p w14:paraId="3DD6E64D" w14:textId="77777777" w:rsidR="00F24AD5" w:rsidRDefault="00DE45AA">
            <w:pPr>
              <w:pStyle w:val="ac"/>
              <w:numPr>
                <w:ilvl w:val="0"/>
                <w:numId w:val="2"/>
              </w:numPr>
              <w:spacing w:line="300" w:lineRule="auto"/>
              <w:ind w:firstLineChars="0" w:firstLine="0"/>
              <w:jc w:val="left"/>
              <w:rPr>
                <w:rFonts w:ascii="Times New Roman" w:eastAsia="宋体" w:hAnsi="Times New Roman"/>
              </w:rPr>
            </w:pPr>
            <w:r>
              <w:rPr>
                <w:rFonts w:ascii="Times New Roman" w:eastAsia="宋体" w:hAnsi="Times New Roman" w:hint="eastAsia"/>
              </w:rPr>
              <w:t>系统分析</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本课题设计并实现一个基于</w:t>
            </w:r>
            <w:r>
              <w:rPr>
                <w:rFonts w:ascii="Times New Roman" w:eastAsia="宋体" w:hAnsi="Times New Roman" w:hint="eastAsia"/>
              </w:rPr>
              <w:t>Spring Boot</w:t>
            </w:r>
            <w:r>
              <w:rPr>
                <w:rFonts w:ascii="Times New Roman" w:eastAsia="宋体" w:hAnsi="Times New Roman" w:hint="eastAsia"/>
              </w:rPr>
              <w:t>和</w:t>
            </w:r>
            <w:r>
              <w:rPr>
                <w:rFonts w:ascii="Times New Roman" w:eastAsia="宋体" w:hAnsi="Times New Roman" w:hint="eastAsia"/>
              </w:rPr>
              <w:t>Vue</w:t>
            </w:r>
            <w:r>
              <w:rPr>
                <w:rFonts w:ascii="Times New Roman" w:eastAsia="宋体" w:hAnsi="Times New Roman" w:hint="eastAsia"/>
              </w:rPr>
              <w:t>的社区生鲜团购平台，面向用户、团长和管理员三类角色，覆盖商品展示、团长开团、用户参团、模拟支付、成团或到期解散、社区自提与评价通知。平台用于本地教学演示，用户通过浏览器访问。</w:t>
            </w:r>
          </w:p>
          <w:p w14:paraId="3DD6E64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需求分析按角色和流程展开：用户需要浏览商品、参团下单、查看订单与取货码；团长需要发起团购、查看本团订单并完成提货核销；管理员需要维护商品、查看基础统计并处理异常退款。系统还须限制跨用户、跨团长的数据访问。</w:t>
            </w:r>
          </w:p>
          <w:p w14:paraId="3DD6E650"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关键业务约束包括库存不能超卖、成团只执行一次、取消或退款只回补一次、待支付订单超时自动关闭。系统通过事务、条件更新和定时任务落实这些规则，并在异常、并发和重复请求场景中验证。真实支付、配送调度等不纳入本期。</w:t>
            </w:r>
          </w:p>
          <w:p w14:paraId="3DD6E651" w14:textId="77777777" w:rsidR="00F24AD5" w:rsidRDefault="00DE45AA">
            <w:pPr>
              <w:spacing w:line="300" w:lineRule="auto"/>
              <w:rPr>
                <w:rFonts w:ascii="Times New Roman" w:eastAsia="宋体" w:hAnsi="Times New Roman"/>
              </w:rPr>
            </w:pPr>
            <w:r>
              <w:rPr>
                <w:rFonts w:ascii="Times New Roman" w:eastAsia="宋体" w:hAnsi="Times New Roman"/>
              </w:rPr>
              <w:t xml:space="preserve">2. </w:t>
            </w:r>
            <w:r>
              <w:rPr>
                <w:rFonts w:ascii="Times New Roman" w:eastAsia="宋体" w:hAnsi="Times New Roman"/>
              </w:rPr>
              <w:t>系统的总体设计</w:t>
            </w:r>
          </w:p>
          <w:p w14:paraId="3DD6E652"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系统采用前后端分离的分层单体架构。前端使用</w:t>
            </w:r>
            <w:r>
              <w:rPr>
                <w:rFonts w:ascii="Times New Roman" w:eastAsia="宋体" w:hAnsi="Times New Roman" w:hint="eastAsia"/>
              </w:rPr>
              <w:t>Vue 3</w:t>
            </w:r>
            <w:r>
              <w:rPr>
                <w:rFonts w:ascii="Times New Roman" w:eastAsia="宋体" w:hAnsi="Times New Roman" w:hint="eastAsia"/>
              </w:rPr>
              <w:t>，后端使用</w:t>
            </w:r>
            <w:r>
              <w:rPr>
                <w:rFonts w:ascii="Times New Roman" w:eastAsia="宋体" w:hAnsi="Times New Roman" w:hint="eastAsia"/>
              </w:rPr>
              <w:t>Java 17</w:t>
            </w:r>
            <w:r>
              <w:rPr>
                <w:rFonts w:ascii="Times New Roman" w:eastAsia="宋体" w:hAnsi="Times New Roman" w:hint="eastAsia"/>
              </w:rPr>
              <w:t>与</w:t>
            </w:r>
            <w:r>
              <w:rPr>
                <w:rFonts w:ascii="Times New Roman" w:eastAsia="宋体" w:hAnsi="Times New Roman" w:hint="eastAsia"/>
              </w:rPr>
              <w:t>Spring Boot 3.2.5</w:t>
            </w:r>
            <w:r>
              <w:rPr>
                <w:rFonts w:ascii="Times New Roman" w:eastAsia="宋体" w:hAnsi="Times New Roman" w:hint="eastAsia"/>
              </w:rPr>
              <w:t>，数据库使用</w:t>
            </w:r>
            <w:r>
              <w:rPr>
                <w:rFonts w:ascii="Times New Roman" w:eastAsia="宋体" w:hAnsi="Times New Roman" w:hint="eastAsia"/>
              </w:rPr>
              <w:t>MySQL 8</w:t>
            </w:r>
            <w:r>
              <w:rPr>
                <w:rFonts w:ascii="Times New Roman" w:eastAsia="宋体" w:hAnsi="Times New Roman" w:hint="eastAsia"/>
              </w:rPr>
              <w:t>；后端按接口、业务和数据访问分层。模拟支付通过接口隔离。主</w:t>
            </w:r>
            <w:r>
              <w:rPr>
                <w:rFonts w:ascii="Times New Roman" w:eastAsia="宋体" w:hAnsi="Times New Roman" w:hint="eastAsia"/>
              </w:rPr>
              <w:lastRenderedPageBreak/>
              <w:t>要功能设计如下：</w:t>
            </w:r>
          </w:p>
          <w:p w14:paraId="3DD6E653"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用户端功能：</w:t>
            </w:r>
          </w:p>
          <w:p w14:paraId="3DD6E654"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）注册与登录：用户通过用户名和密码注册、登录；系统校验身份并签发</w:t>
            </w:r>
            <w:r>
              <w:rPr>
                <w:rFonts w:ascii="Times New Roman" w:eastAsia="宋体" w:hAnsi="Times New Roman" w:hint="eastAsia"/>
              </w:rPr>
              <w:t>JWT</w:t>
            </w:r>
            <w:r>
              <w:rPr>
                <w:rFonts w:ascii="Times New Roman" w:eastAsia="宋体" w:hAnsi="Times New Roman" w:hint="eastAsia"/>
              </w:rPr>
              <w:t>，密码以</w:t>
            </w:r>
            <w:proofErr w:type="spellStart"/>
            <w:r>
              <w:rPr>
                <w:rFonts w:ascii="Times New Roman" w:eastAsia="宋体" w:hAnsi="Times New Roman" w:hint="eastAsia"/>
              </w:rPr>
              <w:t>BCrypt</w:t>
            </w:r>
            <w:proofErr w:type="spellEnd"/>
            <w:r>
              <w:rPr>
                <w:rFonts w:ascii="Times New Roman" w:eastAsia="宋体" w:hAnsi="Times New Roman" w:hint="eastAsia"/>
              </w:rPr>
              <w:t>哈希保存，普通用户不能注册管理员账号。</w:t>
            </w:r>
          </w:p>
          <w:p w14:paraId="3DD6E655"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）商品与团购浏览：用户查看商品名称、价格、库存和评分；进入团购详情查看拼团价、人数进度、截止时间、团长与提货点，也可按关键词搜索商品。</w:t>
            </w:r>
          </w:p>
          <w:p w14:paraId="3DD6E656"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）参团下单：用户选择团购和数量提交订单；系统检查团购状态，并以原子更新扣减库存，库存不足或团购结束时拒绝下单。</w:t>
            </w:r>
          </w:p>
          <w:p w14:paraId="3DD6E657"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）模拟支付与成团：用户对待支付订单进行模拟支付；系统计入有效参团人数，达到门槛后将团购标记成功并生成取货码，不涉及真实资金。</w:t>
            </w:r>
          </w:p>
          <w:p w14:paraId="3DD6E658"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5</w:t>
            </w:r>
            <w:r>
              <w:rPr>
                <w:rFonts w:ascii="Times New Roman" w:eastAsia="宋体" w:hAnsi="Times New Roman" w:hint="eastAsia"/>
              </w:rPr>
              <w:t>）订单管理与退款：用户查看本人订单，并在规则允许时取消未成团订单；系统自动关闭超时未支付订单，对到期未成团订单办理模拟退款并回补库存。</w:t>
            </w:r>
          </w:p>
          <w:p w14:paraId="3DD6E659"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6</w:t>
            </w:r>
            <w:r>
              <w:rPr>
                <w:rFonts w:ascii="Times New Roman" w:eastAsia="宋体" w:hAnsi="Times New Roman" w:hint="eastAsia"/>
              </w:rPr>
              <w:t>）提货、评价与消息：用户凭取货码到提货点取货，团长核销后可评价商品和团长；系统展示成团、退款、超时、核销等站内消息。</w:t>
            </w:r>
          </w:p>
          <w:p w14:paraId="3DD6E65A"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7</w:t>
            </w:r>
            <w:r>
              <w:rPr>
                <w:rFonts w:ascii="Times New Roman" w:eastAsia="宋体" w:hAnsi="Times New Roman" w:hint="eastAsia"/>
              </w:rPr>
              <w:t>）</w:t>
            </w:r>
            <w:r>
              <w:rPr>
                <w:rFonts w:ascii="Times New Roman" w:eastAsia="宋体" w:hAnsi="Times New Roman" w:hint="eastAsia"/>
              </w:rPr>
              <w:t>AI</w:t>
            </w:r>
            <w:r>
              <w:rPr>
                <w:rFonts w:ascii="Times New Roman" w:eastAsia="宋体" w:hAnsi="Times New Roman" w:hint="eastAsia"/>
              </w:rPr>
              <w:t>导购需求订阅：用户输入需求，系统按规则提取商品关键词和价格上限，回显结果后创建订阅，匹配到团购时发送站内提醒。页面与接口代码已写，构建、走查和回归待完成；大语言模型解析尚未接入。</w:t>
            </w:r>
          </w:p>
          <w:p w14:paraId="3DD6E65B"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团长端功能：</w:t>
            </w:r>
          </w:p>
          <w:p w14:paraId="3DD6E65C"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）注册与资料：团长注册时填写提货点名称和地址；团长及提货点信息在团购详情中展示，方便用户选择自提。</w:t>
            </w:r>
          </w:p>
          <w:p w14:paraId="3DD6E65D"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）发起团购：团长选择商品，设置成团人数和截止时间；系统拒绝无效商品、非法人数和已过截止时间。</w:t>
            </w:r>
          </w:p>
          <w:p w14:paraId="3DD6E65E"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）我的团购：团长查看本人创建的团购、参团人数及相关订单，跟进进行中、已成团和已解散等状态。</w:t>
            </w:r>
          </w:p>
          <w:p w14:paraId="3DD6E65F"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）提货核销：团长输入取货码，系统只允许核销本人团购内有效且尚未核销的订单；完成后更新订单状态并通知用户。</w:t>
            </w:r>
          </w:p>
          <w:p w14:paraId="3DD6E660"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管理员端功能：</w:t>
            </w:r>
          </w:p>
          <w:p w14:paraId="3DD6E661"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）系统登录：管理员以预设账号和密码登录后台，系统按角色授权；管理员账号不开放自助注册。</w:t>
            </w:r>
          </w:p>
          <w:p w14:paraId="3DD6E662"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）商品维护：管理员新增、编辑和下架商品，维护名称、价格、库存等信息；商品改价不影响已创建订单的价格快照。</w:t>
            </w:r>
          </w:p>
          <w:p w14:paraId="3DD6E663"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）商品图片：管理员上传商品图片；系统限制文件大小，并校验上传接口的管理员权限。</w:t>
            </w:r>
          </w:p>
          <w:p w14:paraId="3DD6E664"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）基础统计：管理员查看当日订单数和成团数；成交额、趋势与订单状态分布属于后续看板扩展。</w:t>
            </w:r>
          </w:p>
          <w:p w14:paraId="3DD6E665"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lastRenderedPageBreak/>
              <w:t>（</w:t>
            </w:r>
            <w:r>
              <w:rPr>
                <w:rFonts w:ascii="Times New Roman" w:eastAsia="宋体" w:hAnsi="Times New Roman" w:hint="eastAsia"/>
              </w:rPr>
              <w:t>5</w:t>
            </w:r>
            <w:r>
              <w:rPr>
                <w:rFonts w:ascii="Times New Roman" w:eastAsia="宋体" w:hAnsi="Times New Roman" w:hint="eastAsia"/>
              </w:rPr>
              <w:t>）异常退款：管理员对符合规则的异常订单执行模拟退款；系统检查状态，同步回补库存和参团人数，并拒绝重复退款。</w:t>
            </w:r>
          </w:p>
          <w:p w14:paraId="3DD6E666" w14:textId="77777777" w:rsidR="00F24AD5" w:rsidRDefault="00DE45AA">
            <w:pPr>
              <w:spacing w:line="300" w:lineRule="auto"/>
              <w:ind w:firstLineChars="200" w:firstLine="420"/>
              <w:jc w:val="left"/>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6</w:t>
            </w:r>
            <w:r>
              <w:rPr>
                <w:rFonts w:ascii="Times New Roman" w:eastAsia="宋体" w:hAnsi="Times New Roman" w:hint="eastAsia"/>
              </w:rPr>
              <w:t>）权限控制：系统区分用户、团长和管理员；用户只能访问本人数据，团长只能查看和核销本团订单，管理员使用管理接口。</w:t>
            </w:r>
          </w:p>
          <w:p w14:paraId="3DD6E667" w14:textId="77777777" w:rsidR="00F24AD5" w:rsidRDefault="00DE45AA">
            <w:pPr>
              <w:spacing w:line="300" w:lineRule="auto"/>
              <w:rPr>
                <w:rFonts w:ascii="Times New Roman" w:eastAsia="宋体" w:hAnsi="Times New Roman" w:cs="宋体"/>
              </w:rPr>
            </w:pPr>
            <w:r>
              <w:rPr>
                <w:rFonts w:ascii="Times New Roman" w:eastAsia="宋体" w:hAnsi="Times New Roman" w:cs="宋体" w:hint="eastAsia"/>
              </w:rPr>
              <w:t xml:space="preserve">3. </w:t>
            </w:r>
            <w:r>
              <w:rPr>
                <w:rFonts w:ascii="Times New Roman" w:eastAsia="宋体" w:hAnsi="Times New Roman" w:cs="宋体" w:hint="eastAsia"/>
              </w:rPr>
              <w:t>完成毕业论文的撰写</w:t>
            </w:r>
          </w:p>
          <w:p w14:paraId="3DD6E668" w14:textId="77777777" w:rsidR="00F24AD5" w:rsidRDefault="00DE45AA">
            <w:pPr>
              <w:spacing w:line="300" w:lineRule="auto"/>
              <w:rPr>
                <w:rFonts w:ascii="Times New Roman" w:eastAsia="宋体" w:hAnsi="Times New Roman" w:cs="宋体"/>
              </w:rPr>
            </w:pPr>
            <w:r>
              <w:rPr>
                <w:rFonts w:ascii="Times New Roman" w:eastAsia="宋体" w:hAnsi="Times New Roman" w:cs="宋体" w:hint="eastAsia"/>
              </w:rPr>
              <w:t xml:space="preserve">4. </w:t>
            </w:r>
            <w:r>
              <w:rPr>
                <w:rFonts w:ascii="Times New Roman" w:eastAsia="宋体" w:hAnsi="Times New Roman" w:cs="宋体" w:hint="eastAsia"/>
              </w:rPr>
              <w:t>毕业答辩的准备工作</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rPr>
              <w:lastRenderedPageBreak/>
              <w:t>课题研究的条件（材料、主要实验仪器设备、手机等）：</w:t>
            </w:r>
          </w:p>
          <w:p w14:paraId="3DD6E66B" w14:textId="77777777" w:rsidR="00F24AD5" w:rsidRDefault="00DE45AA">
            <w:pPr>
              <w:pStyle w:val="a5"/>
              <w:spacing w:line="300" w:lineRule="auto"/>
              <w:rPr>
                <w:rFonts w:ascii="Times New Roman" w:eastAsia="宋体" w:hAnsi="Times New Roman" w:cs="宋体"/>
                <w:sz w:val="21"/>
              </w:rPr>
            </w:pPr>
            <w:r>
              <w:rPr>
                <w:rFonts w:ascii="Times New Roman" w:eastAsia="宋体" w:hAnsi="Times New Roman" w:cs="宋体"/>
                <w:sz w:val="21"/>
              </w:rPr>
              <w:t>硬件：</w:t>
            </w:r>
          </w:p>
          <w:p w14:paraId="3DD6E66C" w14:textId="201920C3" w:rsidR="00F24AD5" w:rsidRDefault="00DE45AA">
            <w:pPr>
              <w:pStyle w:val="a5"/>
              <w:spacing w:line="300" w:lineRule="auto"/>
              <w:ind w:firstLineChars="200" w:firstLine="420"/>
              <w:rPr>
                <w:rFonts w:ascii="Times New Roman" w:eastAsia="宋体" w:hAnsi="Times New Roman" w:cs="宋体" w:hint="eastAsia"/>
                <w:sz w:val="21"/>
              </w:rPr>
            </w:pPr>
            <w:r>
              <w:rPr>
                <w:rFonts w:ascii="Times New Roman" w:eastAsia="宋体" w:hAnsi="Times New Roman" w:cs="宋体" w:hint="eastAsia"/>
                <w:sz w:val="21"/>
              </w:rPr>
              <w:t>操作系统：</w:t>
            </w:r>
            <w:r>
              <w:rPr>
                <w:rFonts w:ascii="Times New Roman" w:eastAsia="宋体" w:hAnsi="Times New Roman" w:cs="宋体" w:hint="eastAsia"/>
                <w:sz w:val="21"/>
              </w:rPr>
              <w:t>Windows</w:t>
            </w:r>
            <w:r w:rsidR="00EB3800">
              <w:rPr>
                <w:rFonts w:ascii="Times New Roman" w:eastAsia="宋体" w:hAnsi="Times New Roman" w:cs="宋体" w:hint="eastAsia"/>
                <w:sz w:val="21"/>
              </w:rPr>
              <w:t xml:space="preserve"> 11 </w:t>
            </w:r>
            <w:r w:rsidR="00EB3800">
              <w:rPr>
                <w:rFonts w:ascii="Times New Roman" w:eastAsia="宋体" w:hAnsi="Times New Roman" w:cs="宋体" w:hint="eastAsia"/>
                <w:sz w:val="21"/>
              </w:rPr>
              <w:t>专业版</w:t>
            </w:r>
          </w:p>
          <w:p w14:paraId="3DD6E66F" w14:textId="77777777" w:rsidR="00F24AD5" w:rsidRDefault="00DE45AA">
            <w:pPr>
              <w:pStyle w:val="a5"/>
              <w:spacing w:line="300" w:lineRule="auto"/>
              <w:rPr>
                <w:rFonts w:ascii="Times New Roman" w:eastAsia="宋体" w:hAnsi="Times New Roman" w:cs="宋体"/>
                <w:sz w:val="21"/>
              </w:rPr>
            </w:pPr>
            <w:r>
              <w:rPr>
                <w:rFonts w:ascii="Times New Roman" w:eastAsia="宋体" w:hAnsi="Times New Roman" w:cs="宋体"/>
                <w:sz w:val="21"/>
              </w:rPr>
              <w:t>软件：</w:t>
            </w:r>
          </w:p>
          <w:p w14:paraId="3DD6E670" w14:textId="3E68FFC7" w:rsidR="00F24AD5" w:rsidRDefault="00DE45AA">
            <w:pPr>
              <w:adjustRightInd w:val="0"/>
              <w:snapToGrid w:val="0"/>
              <w:spacing w:line="300" w:lineRule="auto"/>
              <w:ind w:leftChars="200" w:left="420"/>
              <w:jc w:val="left"/>
              <w:rPr>
                <w:rFonts w:ascii="Times New Roman" w:eastAsia="宋体" w:hAnsi="Times New Roman" w:cs="Times New Roman" w:hint="eastAsia"/>
              </w:rPr>
            </w:pPr>
            <w:r>
              <w:rPr>
                <w:rFonts w:ascii="Times New Roman" w:eastAsia="宋体" w:hAnsi="Times New Roman" w:cs="宋体" w:hint="eastAsia"/>
              </w:rPr>
              <w:t>开发工具：</w:t>
            </w:r>
            <w:r w:rsidR="00EB3800">
              <w:rPr>
                <w:rFonts w:ascii="Times New Roman" w:eastAsia="宋体" w:hAnsi="Times New Roman" w:cs="宋体" w:hint="eastAsia"/>
              </w:rPr>
              <w:t xml:space="preserve">IDEA </w:t>
            </w:r>
            <w:r w:rsidR="00EB3800">
              <w:rPr>
                <w:rFonts w:ascii="Times New Roman" w:eastAsia="宋体" w:hAnsi="Times New Roman" w:cs="宋体" w:hint="eastAsia"/>
              </w:rPr>
              <w:t>、</w:t>
            </w:r>
            <w:r w:rsidR="00EB3800" w:rsidRPr="00EB3800">
              <w:rPr>
                <w:rFonts w:ascii="Times New Roman" w:eastAsia="宋体" w:hAnsi="Times New Roman" w:cs="宋体"/>
              </w:rPr>
              <w:t>Visual Studio Code</w:t>
            </w:r>
            <w:r w:rsidR="00EB3800">
              <w:rPr>
                <w:rFonts w:ascii="Times New Roman" w:eastAsia="宋体" w:hAnsi="Times New Roman" w:cs="宋体" w:hint="eastAsia"/>
              </w:rPr>
              <w:t xml:space="preserve"> </w:t>
            </w:r>
          </w:p>
          <w:p w14:paraId="3DD6E671" w14:textId="5D293DAC" w:rsidR="00F24AD5" w:rsidRDefault="00DE45AA">
            <w:pPr>
              <w:adjustRightInd w:val="0"/>
              <w:snapToGrid w:val="0"/>
              <w:spacing w:line="300" w:lineRule="auto"/>
              <w:ind w:leftChars="200" w:left="420"/>
              <w:jc w:val="left"/>
              <w:rPr>
                <w:rFonts w:ascii="Times New Roman" w:eastAsia="宋体" w:hAnsi="Times New Roman"/>
              </w:rPr>
            </w:pPr>
            <w:r>
              <w:rPr>
                <w:rFonts w:ascii="Times New Roman" w:eastAsia="宋体" w:hAnsi="Times New Roman" w:hint="eastAsia"/>
              </w:rPr>
              <w:t>运行环境：</w:t>
            </w:r>
            <w:r>
              <w:rPr>
                <w:rFonts w:ascii="Times New Roman" w:eastAsia="宋体" w:hAnsi="Times New Roman" w:hint="eastAsia"/>
              </w:rPr>
              <w:t>JDK 17</w:t>
            </w:r>
            <w:r>
              <w:rPr>
                <w:rFonts w:ascii="Times New Roman" w:eastAsia="宋体" w:hAnsi="Times New Roman" w:hint="eastAsia"/>
              </w:rPr>
              <w:t>、</w:t>
            </w:r>
            <w:r>
              <w:rPr>
                <w:rFonts w:ascii="Times New Roman" w:eastAsia="宋体" w:hAnsi="Times New Roman" w:hint="eastAsia"/>
              </w:rPr>
              <w:t>Maven 3.8</w:t>
            </w:r>
            <w:r>
              <w:rPr>
                <w:rFonts w:ascii="Times New Roman" w:eastAsia="宋体" w:hAnsi="Times New Roman" w:hint="eastAsia"/>
              </w:rPr>
              <w:t>及以上、</w:t>
            </w:r>
            <w:r>
              <w:rPr>
                <w:rFonts w:ascii="Times New Roman" w:eastAsia="宋体" w:hAnsi="Times New Roman" w:hint="eastAsia"/>
              </w:rPr>
              <w:t>Node.js 18</w:t>
            </w:r>
            <w:r>
              <w:rPr>
                <w:rFonts w:ascii="Times New Roman" w:eastAsia="宋体" w:hAnsi="Times New Roman" w:hint="eastAsia"/>
              </w:rPr>
              <w:t>及以上、</w:t>
            </w:r>
            <w:r>
              <w:rPr>
                <w:rFonts w:ascii="Times New Roman" w:eastAsia="宋体" w:hAnsi="Times New Roman" w:hint="eastAsia"/>
              </w:rPr>
              <w:t>MySQL 8</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rPr>
              <w:t>研究计划与进度安排：</w:t>
            </w:r>
          </w:p>
          <w:p w14:paraId="3DD6E674"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月）：查证近年文献，复核需求和系统设计，完成开题报告及功能边界梳理。</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月至</w:t>
            </w:r>
            <w:r>
              <w:rPr>
                <w:rFonts w:ascii="Times New Roman" w:eastAsia="宋体" w:hAnsi="Times New Roman" w:cs="宋体"/>
                <w:kern w:val="0"/>
                <w:lang w:bidi="ar"/>
              </w:rPr>
              <w:t>11</w:t>
            </w:r>
            <w:r>
              <w:rPr>
                <w:rFonts w:ascii="Times New Roman" w:eastAsia="宋体" w:hAnsi="Times New Roman" w:cs="宋体"/>
                <w:kern w:val="0"/>
                <w:lang w:bidi="ar"/>
              </w:rPr>
              <w:t>月）：完成前端构建和</w:t>
            </w:r>
            <w:r>
              <w:rPr>
                <w:rFonts w:ascii="Times New Roman" w:eastAsia="宋体" w:hAnsi="Times New Roman" w:cs="宋体"/>
                <w:kern w:val="0"/>
                <w:lang w:bidi="ar"/>
              </w:rPr>
              <w:t>AI</w:t>
            </w:r>
            <w:r>
              <w:rPr>
                <w:rFonts w:ascii="Times New Roman" w:eastAsia="宋体" w:hAnsi="Times New Roman" w:cs="宋体"/>
                <w:kern w:val="0"/>
                <w:lang w:bidi="ar"/>
              </w:rPr>
              <w:t>订阅预览、创建、取消及匹配走查，重跑交易与订阅回归；再推进可选模型解析与规则降级。</w:t>
            </w:r>
          </w:p>
          <w:p w14:paraId="3DD6E676"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12</w:t>
            </w:r>
            <w:r>
              <w:rPr>
                <w:rFonts w:ascii="Times New Roman" w:eastAsia="宋体" w:hAnsi="Times New Roman" w:cs="宋体"/>
                <w:kern w:val="0"/>
                <w:lang w:bidi="ar"/>
              </w:rPr>
              <w:t>月至</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1</w:t>
            </w:r>
            <w:r>
              <w:rPr>
                <w:rFonts w:ascii="Times New Roman" w:eastAsia="宋体" w:hAnsi="Times New Roman" w:cs="宋体"/>
                <w:kern w:val="0"/>
                <w:lang w:bidi="ar"/>
              </w:rPr>
              <w:t>月）：在独立测试库验证订单、库存、成团、退款、核销以及越权和并发场景，修复问题并整理部署与演示材料。</w:t>
            </w:r>
          </w:p>
          <w:p w14:paraId="3DD6E677" w14:textId="77777777" w:rsidR="00F24AD5" w:rsidRDefault="00DE45AA">
            <w:pPr>
              <w:spacing w:line="300" w:lineRule="auto"/>
              <w:rPr>
                <w:rFonts w:ascii="Times New Roman" w:eastAsia="宋体" w:hAnsi="Times New Roman" w:cs="宋体"/>
                <w:kern w:val="0"/>
                <w:lang w:bidi="ar"/>
              </w:rPr>
            </w:pPr>
            <w:r>
              <w:rPr>
                <w:rFonts w:ascii="Times New Roman" w:eastAsia="宋体" w:hAnsi="Times New Roman" w:cs="宋体"/>
                <w:kern w:val="0"/>
                <w:lang w:bidi="ar"/>
              </w:rPr>
              <w:t>第四阶段（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2</w:t>
            </w:r>
            <w:r>
              <w:rPr>
                <w:rFonts w:ascii="Times New Roman" w:eastAsia="宋体" w:hAnsi="Times New Roman" w:cs="宋体"/>
                <w:kern w:val="0"/>
                <w:lang w:bidi="ar"/>
              </w:rPr>
              <w:t>月至</w:t>
            </w:r>
            <w:r>
              <w:rPr>
                <w:rFonts w:ascii="Times New Roman" w:eastAsia="宋体" w:hAnsi="Times New Roman" w:cs="宋体"/>
                <w:kern w:val="0"/>
                <w:lang w:bidi="ar"/>
              </w:rPr>
              <w:t>3</w:t>
            </w:r>
            <w:r>
              <w:rPr>
                <w:rFonts w:ascii="Times New Roman" w:eastAsia="宋体" w:hAnsi="Times New Roman" w:cs="宋体"/>
                <w:kern w:val="0"/>
                <w:lang w:bidi="ar"/>
              </w:rPr>
              <w:t>月）：依据最终代码和测试证据撰写、修改论文，核对截图、接口、数据库和文档。</w:t>
            </w:r>
          </w:p>
          <w:p w14:paraId="3DD6E678" w14:textId="77777777" w:rsidR="00F24AD5" w:rsidRDefault="00DE45AA">
            <w:pPr>
              <w:spacing w:line="300" w:lineRule="auto"/>
              <w:rPr>
                <w:rFonts w:ascii="Times New Roman" w:eastAsia="宋体" w:hAnsi="Times New Roman"/>
              </w:rPr>
            </w:pPr>
            <w:r>
              <w:rPr>
                <w:rFonts w:ascii="Times New Roman" w:eastAsia="宋体" w:hAnsi="Times New Roman" w:cs="宋体"/>
                <w:kern w:val="0"/>
                <w:lang w:bidi="ar"/>
              </w:rPr>
              <w:t>第五阶段（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4</w:t>
            </w:r>
            <w:r>
              <w:rPr>
                <w:rFonts w:ascii="Times New Roman" w:eastAsia="宋体" w:hAnsi="Times New Roman" w:cs="宋体"/>
                <w:kern w:val="0"/>
                <w:lang w:bidi="ar"/>
              </w:rPr>
              <w:t>月）：完成论文定稿、系统演示和答辩准备，按学院及指导教师通知提交成果。</w:t>
            </w:r>
          </w:p>
        </w:tc>
      </w:tr>
      <w:tr w:rsidR="00F24AD5" w14:paraId="3DD6E685" w14:textId="77777777">
        <w:trPr>
          <w:trHeight w:val="459"/>
          <w:jc w:val="center"/>
        </w:trPr>
        <w:tc>
          <w:tcPr>
            <w:tcW w:w="8902" w:type="dxa"/>
            <w:gridSpan w:val="4"/>
          </w:tcPr>
          <w:p w14:paraId="3DD6E67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主要参考文献：</w:t>
            </w:r>
          </w:p>
          <w:p w14:paraId="3DD6E67B"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[1]</w:t>
            </w:r>
            <w:proofErr w:type="gramStart"/>
            <w:r>
              <w:rPr>
                <w:rFonts w:ascii="Times New Roman" w:eastAsia="宋体" w:hAnsi="Times New Roman" w:cs="Times New Roman"/>
                <w:sz w:val="21"/>
              </w:rPr>
              <w:t>李静</w:t>
            </w:r>
            <w:r>
              <w:rPr>
                <w:rFonts w:ascii="Times New Roman" w:eastAsia="宋体" w:hAnsi="Times New Roman" w:cs="Times New Roman"/>
                <w:sz w:val="21"/>
              </w:rPr>
              <w:t>,</w:t>
            </w:r>
            <w:proofErr w:type="gramEnd"/>
            <w:r>
              <w:rPr>
                <w:rFonts w:ascii="Times New Roman" w:eastAsia="宋体" w:hAnsi="Times New Roman" w:cs="Times New Roman"/>
                <w:sz w:val="21"/>
              </w:rPr>
              <w:t>桂雅</w:t>
            </w:r>
            <w:proofErr w:type="gramStart"/>
            <w:r>
              <w:rPr>
                <w:rFonts w:ascii="Times New Roman" w:eastAsia="宋体" w:hAnsi="Times New Roman" w:cs="Times New Roman"/>
                <w:sz w:val="21"/>
              </w:rPr>
              <w:t>婷</w:t>
            </w:r>
            <w:r>
              <w:rPr>
                <w:rFonts w:ascii="Times New Roman" w:eastAsia="宋体" w:hAnsi="Times New Roman" w:cs="Times New Roman"/>
                <w:sz w:val="21"/>
              </w:rPr>
              <w:t>,</w:t>
            </w:r>
            <w:proofErr w:type="gramEnd"/>
            <w:r>
              <w:rPr>
                <w:rFonts w:ascii="Times New Roman" w:eastAsia="宋体" w:hAnsi="Times New Roman" w:cs="Times New Roman"/>
                <w:sz w:val="21"/>
              </w:rPr>
              <w:t>朱文</w:t>
            </w:r>
            <w:proofErr w:type="gramStart"/>
            <w:r>
              <w:rPr>
                <w:rFonts w:ascii="Times New Roman" w:eastAsia="宋体" w:hAnsi="Times New Roman" w:cs="Times New Roman"/>
                <w:sz w:val="21"/>
              </w:rPr>
              <w:t>浩</w:t>
            </w:r>
            <w:r>
              <w:rPr>
                <w:rFonts w:ascii="Times New Roman" w:eastAsia="宋体" w:hAnsi="Times New Roman" w:cs="Times New Roman"/>
                <w:sz w:val="21"/>
              </w:rPr>
              <w:t>.</w:t>
            </w:r>
            <w:proofErr w:type="gramEnd"/>
            <w:r>
              <w:rPr>
                <w:rFonts w:ascii="Times New Roman" w:eastAsia="宋体" w:hAnsi="Times New Roman" w:cs="Times New Roman"/>
                <w:sz w:val="21"/>
              </w:rPr>
              <w:t>社会资本对消费者社区团购生鲜农产品的意愿及行为的影响研究</w:t>
            </w:r>
            <w:r>
              <w:rPr>
                <w:rFonts w:ascii="Times New Roman" w:eastAsia="宋体" w:hAnsi="Times New Roman" w:cs="Times New Roman"/>
                <w:sz w:val="21"/>
              </w:rPr>
              <w:t>[J].</w:t>
            </w:r>
            <w:r>
              <w:rPr>
                <w:rFonts w:ascii="Times New Roman" w:eastAsia="宋体" w:hAnsi="Times New Roman" w:cs="Times New Roman"/>
                <w:sz w:val="21"/>
              </w:rPr>
              <w:t>云南农业大学学报</w:t>
            </w:r>
            <w:proofErr w:type="gramStart"/>
            <w:r>
              <w:rPr>
                <w:rFonts w:ascii="Times New Roman" w:eastAsia="宋体" w:hAnsi="Times New Roman" w:cs="Times New Roman"/>
                <w:sz w:val="21"/>
              </w:rPr>
              <w:t>(</w:t>
            </w:r>
            <w:r>
              <w:rPr>
                <w:rFonts w:ascii="Times New Roman" w:eastAsia="宋体" w:hAnsi="Times New Roman" w:cs="Times New Roman"/>
                <w:sz w:val="21"/>
              </w:rPr>
              <w:t>社会科学</w:t>
            </w:r>
            <w:r>
              <w:rPr>
                <w:rFonts w:ascii="Times New Roman" w:eastAsia="宋体" w:hAnsi="Times New Roman" w:cs="Times New Roman"/>
                <w:sz w:val="21"/>
              </w:rPr>
              <w:t>)</w:t>
            </w:r>
            <w:proofErr w:type="gramEnd"/>
            <w:r>
              <w:rPr>
                <w:rFonts w:ascii="Times New Roman" w:eastAsia="宋体" w:hAnsi="Times New Roman" w:cs="Times New Roman"/>
                <w:sz w:val="21"/>
              </w:rPr>
              <w:t>,2024,18</w:t>
            </w:r>
            <w:proofErr w:type="gramStart"/>
            <w:r>
              <w:rPr>
                <w:rFonts w:ascii="Times New Roman" w:eastAsia="宋体" w:hAnsi="Times New Roman" w:cs="Times New Roman"/>
                <w:sz w:val="21"/>
              </w:rPr>
              <w:t>(5)</w:t>
            </w:r>
            <w:proofErr w:type="gramEnd"/>
            <w:r>
              <w:rPr>
                <w:rFonts w:ascii="Times New Roman" w:eastAsia="宋体" w:hAnsi="Times New Roman" w:cs="Times New Roman"/>
                <w:sz w:val="21"/>
              </w:rPr>
              <w:t>:34-40.DOI:10.12371/</w:t>
            </w:r>
            <w:proofErr w:type="spellStart"/>
            <w:r>
              <w:rPr>
                <w:rFonts w:ascii="Times New Roman" w:eastAsia="宋体" w:hAnsi="Times New Roman" w:cs="Times New Roman"/>
                <w:sz w:val="21"/>
              </w:rPr>
              <w:t>j.ynau</w:t>
            </w:r>
            <w:proofErr w:type="spellEnd"/>
            <w:proofErr w:type="gramStart"/>
            <w:r>
              <w:rPr>
                <w:rFonts w:ascii="Times New Roman" w:eastAsia="宋体" w:hAnsi="Times New Roman" w:cs="Times New Roman"/>
                <w:sz w:val="21"/>
              </w:rPr>
              <w:t>(s)</w:t>
            </w:r>
            <w:proofErr w:type="gramEnd"/>
            <w:r>
              <w:rPr>
                <w:rFonts w:ascii="Times New Roman" w:eastAsia="宋体" w:hAnsi="Times New Roman" w:cs="Times New Roman"/>
                <w:sz w:val="21"/>
              </w:rPr>
              <w:t>.202404148.</w:t>
            </w:r>
          </w:p>
          <w:p w14:paraId="3DD6E67C"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[2]</w:t>
            </w:r>
            <w:proofErr w:type="gramStart"/>
            <w:r>
              <w:rPr>
                <w:rFonts w:ascii="Times New Roman" w:eastAsia="宋体" w:hAnsi="Times New Roman" w:cs="Times New Roman"/>
                <w:sz w:val="21"/>
              </w:rPr>
              <w:t>范鹏云</w:t>
            </w:r>
            <w:r>
              <w:rPr>
                <w:rFonts w:ascii="Times New Roman" w:eastAsia="宋体" w:hAnsi="Times New Roman" w:cs="Times New Roman"/>
                <w:sz w:val="21"/>
              </w:rPr>
              <w:t>,</w:t>
            </w:r>
            <w:r>
              <w:rPr>
                <w:rFonts w:ascii="Times New Roman" w:eastAsia="宋体" w:hAnsi="Times New Roman" w:cs="Times New Roman"/>
                <w:sz w:val="21"/>
              </w:rPr>
              <w:t>冯瑞昂</w:t>
            </w:r>
            <w:r>
              <w:rPr>
                <w:rFonts w:ascii="Times New Roman" w:eastAsia="宋体" w:hAnsi="Times New Roman" w:cs="Times New Roman"/>
                <w:sz w:val="21"/>
              </w:rPr>
              <w:t>,</w:t>
            </w:r>
            <w:r>
              <w:rPr>
                <w:rFonts w:ascii="Times New Roman" w:eastAsia="宋体" w:hAnsi="Times New Roman" w:cs="Times New Roman"/>
                <w:sz w:val="21"/>
              </w:rPr>
              <w:t>张群</w:t>
            </w:r>
            <w:r>
              <w:rPr>
                <w:rFonts w:ascii="Times New Roman" w:eastAsia="宋体" w:hAnsi="Times New Roman" w:cs="Times New Roman"/>
                <w:sz w:val="21"/>
              </w:rPr>
              <w:t>,</w:t>
            </w:r>
            <w:r>
              <w:rPr>
                <w:rFonts w:ascii="Times New Roman" w:eastAsia="宋体" w:hAnsi="Times New Roman" w:cs="Times New Roman"/>
                <w:sz w:val="21"/>
              </w:rPr>
              <w:t>等</w:t>
            </w:r>
            <w:r>
              <w:rPr>
                <w:rFonts w:ascii="Times New Roman" w:eastAsia="宋体" w:hAnsi="Times New Roman" w:cs="Times New Roman"/>
                <w:sz w:val="21"/>
              </w:rPr>
              <w:t>.</w:t>
            </w:r>
            <w:proofErr w:type="gramEnd"/>
            <w:r>
              <w:rPr>
                <w:rFonts w:ascii="Times New Roman" w:eastAsia="宋体" w:hAnsi="Times New Roman" w:cs="Times New Roman"/>
                <w:sz w:val="21"/>
              </w:rPr>
              <w:t>社区团购的运营模式及用户满意度探析</w:t>
            </w:r>
            <w:r>
              <w:rPr>
                <w:rFonts w:ascii="Times New Roman" w:eastAsia="宋体" w:hAnsi="Times New Roman" w:cs="Times New Roman"/>
                <w:sz w:val="21"/>
              </w:rPr>
              <w:t>——</w:t>
            </w:r>
            <w:r>
              <w:rPr>
                <w:rFonts w:ascii="Times New Roman" w:eastAsia="宋体" w:hAnsi="Times New Roman" w:cs="Times New Roman"/>
                <w:sz w:val="21"/>
              </w:rPr>
              <w:t>基于若干地区调查</w:t>
            </w:r>
            <w:r>
              <w:rPr>
                <w:rFonts w:ascii="Times New Roman" w:eastAsia="宋体" w:hAnsi="Times New Roman" w:cs="Times New Roman"/>
                <w:sz w:val="21"/>
              </w:rPr>
              <w:t>[J].</w:t>
            </w:r>
            <w:r>
              <w:rPr>
                <w:rFonts w:ascii="Times New Roman" w:eastAsia="宋体" w:hAnsi="Times New Roman" w:cs="Times New Roman"/>
                <w:sz w:val="21"/>
              </w:rPr>
              <w:t>社会科学</w:t>
            </w:r>
            <w:proofErr w:type="gramStart"/>
            <w:r>
              <w:rPr>
                <w:rFonts w:ascii="Times New Roman" w:eastAsia="宋体" w:hAnsi="Times New Roman" w:cs="Times New Roman"/>
                <w:sz w:val="21"/>
              </w:rPr>
              <w:t>前沿</w:t>
            </w:r>
            <w:r>
              <w:rPr>
                <w:rFonts w:ascii="Times New Roman" w:eastAsia="宋体" w:hAnsi="Times New Roman" w:cs="Times New Roman"/>
                <w:sz w:val="21"/>
              </w:rPr>
              <w:t>,</w:t>
            </w:r>
            <w:proofErr w:type="gramEnd"/>
            <w:r>
              <w:rPr>
                <w:rFonts w:ascii="Times New Roman" w:eastAsia="宋体" w:hAnsi="Times New Roman" w:cs="Times New Roman"/>
                <w:sz w:val="21"/>
              </w:rPr>
              <w:t>2022,11</w:t>
            </w:r>
            <w:proofErr w:type="gramStart"/>
            <w:r>
              <w:rPr>
                <w:rFonts w:ascii="Times New Roman" w:eastAsia="宋体" w:hAnsi="Times New Roman" w:cs="Times New Roman"/>
                <w:sz w:val="21"/>
              </w:rPr>
              <w:t>(4)</w:t>
            </w:r>
            <w:proofErr w:type="gramEnd"/>
            <w:r>
              <w:rPr>
                <w:rFonts w:ascii="Times New Roman" w:eastAsia="宋体" w:hAnsi="Times New Roman" w:cs="Times New Roman"/>
                <w:sz w:val="21"/>
              </w:rPr>
              <w:t>:1434-1443.DOI:10.12677/ass.2022.114195.</w:t>
            </w:r>
          </w:p>
          <w:p w14:paraId="3DD6E67D"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[3]</w:t>
            </w:r>
            <w:r>
              <w:rPr>
                <w:rFonts w:ascii="Times New Roman" w:eastAsia="宋体" w:hAnsi="Times New Roman" w:cs="Times New Roman"/>
                <w:sz w:val="21"/>
              </w:rPr>
              <w:t>杨</w:t>
            </w:r>
            <w:proofErr w:type="gramStart"/>
            <w:r>
              <w:rPr>
                <w:rFonts w:ascii="Times New Roman" w:eastAsia="宋体" w:hAnsi="Times New Roman" w:cs="Times New Roman"/>
                <w:sz w:val="21"/>
              </w:rPr>
              <w:t>金海</w:t>
            </w:r>
            <w:r>
              <w:rPr>
                <w:rFonts w:ascii="Times New Roman" w:eastAsia="宋体" w:hAnsi="Times New Roman" w:cs="Times New Roman"/>
                <w:sz w:val="21"/>
              </w:rPr>
              <w:t>,</w:t>
            </w:r>
            <w:proofErr w:type="gramEnd"/>
            <w:r>
              <w:rPr>
                <w:rFonts w:ascii="Times New Roman" w:eastAsia="宋体" w:hAnsi="Times New Roman" w:cs="Times New Roman"/>
                <w:sz w:val="21"/>
              </w:rPr>
              <w:t>唐</w:t>
            </w:r>
            <w:proofErr w:type="gramStart"/>
            <w:r>
              <w:rPr>
                <w:rFonts w:ascii="Times New Roman" w:eastAsia="宋体" w:hAnsi="Times New Roman" w:cs="Times New Roman"/>
                <w:sz w:val="21"/>
              </w:rPr>
              <w:t>喻</w:t>
            </w:r>
            <w:r>
              <w:rPr>
                <w:rFonts w:ascii="Times New Roman" w:eastAsia="宋体" w:hAnsi="Times New Roman" w:cs="Times New Roman"/>
                <w:sz w:val="21"/>
              </w:rPr>
              <w:t>,</w:t>
            </w:r>
            <w:r>
              <w:rPr>
                <w:rFonts w:ascii="Times New Roman" w:eastAsia="宋体" w:hAnsi="Times New Roman" w:cs="Times New Roman"/>
                <w:sz w:val="21"/>
              </w:rPr>
              <w:t>王肖</w:t>
            </w:r>
            <w:r>
              <w:rPr>
                <w:rFonts w:ascii="Times New Roman" w:eastAsia="宋体" w:hAnsi="Times New Roman" w:cs="Times New Roman"/>
                <w:sz w:val="21"/>
              </w:rPr>
              <w:t>.</w:t>
            </w:r>
            <w:proofErr w:type="gramEnd"/>
            <w:r>
              <w:rPr>
                <w:rFonts w:ascii="Times New Roman" w:eastAsia="宋体" w:hAnsi="Times New Roman" w:cs="Times New Roman"/>
                <w:sz w:val="21"/>
              </w:rPr>
              <w:t>顾客满意度视角下的社区团购生鲜农产品配送系统优化</w:t>
            </w:r>
            <w:r>
              <w:rPr>
                <w:rFonts w:ascii="Times New Roman" w:eastAsia="宋体" w:hAnsi="Times New Roman" w:cs="Times New Roman"/>
                <w:sz w:val="21"/>
              </w:rPr>
              <w:t>[J].</w:t>
            </w:r>
            <w:r>
              <w:rPr>
                <w:rFonts w:ascii="Times New Roman" w:eastAsia="宋体" w:hAnsi="Times New Roman" w:cs="Times New Roman"/>
                <w:sz w:val="21"/>
              </w:rPr>
              <w:t>湖北科技学院</w:t>
            </w:r>
            <w:proofErr w:type="gramStart"/>
            <w:r>
              <w:rPr>
                <w:rFonts w:ascii="Times New Roman" w:eastAsia="宋体" w:hAnsi="Times New Roman" w:cs="Times New Roman"/>
                <w:sz w:val="21"/>
              </w:rPr>
              <w:t>学报</w:t>
            </w:r>
            <w:r>
              <w:rPr>
                <w:rFonts w:ascii="Times New Roman" w:eastAsia="宋体" w:hAnsi="Times New Roman" w:cs="Times New Roman"/>
                <w:sz w:val="21"/>
              </w:rPr>
              <w:t>,</w:t>
            </w:r>
            <w:proofErr w:type="gramEnd"/>
            <w:r>
              <w:rPr>
                <w:rFonts w:ascii="Times New Roman" w:eastAsia="宋体" w:hAnsi="Times New Roman" w:cs="Times New Roman"/>
                <w:sz w:val="21"/>
              </w:rPr>
              <w:t>2025,45</w:t>
            </w:r>
            <w:proofErr w:type="gramStart"/>
            <w:r>
              <w:rPr>
                <w:rFonts w:ascii="Times New Roman" w:eastAsia="宋体" w:hAnsi="Times New Roman" w:cs="Times New Roman"/>
                <w:sz w:val="21"/>
              </w:rPr>
              <w:t>(2)</w:t>
            </w:r>
            <w:proofErr w:type="gramEnd"/>
            <w:r>
              <w:rPr>
                <w:rFonts w:ascii="Times New Roman" w:eastAsia="宋体" w:hAnsi="Times New Roman" w:cs="Times New Roman"/>
                <w:sz w:val="21"/>
              </w:rPr>
              <w:t>:17-25.DOI:10.16751/j.cnki.hbkj.2025.02.013.</w:t>
            </w:r>
          </w:p>
          <w:p w14:paraId="3DD6E67E"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4]HONGSUCHON</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T,LI</w:t>
            </w:r>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J.Accessing</w:t>
            </w:r>
            <w:proofErr w:type="spellEnd"/>
            <w:proofErr w:type="gramEnd"/>
            <w:r>
              <w:rPr>
                <w:rFonts w:ascii="Times New Roman" w:eastAsia="宋体" w:hAnsi="Times New Roman" w:cs="Times New Roman"/>
                <w:sz w:val="21"/>
              </w:rPr>
              <w:t xml:space="preserve"> the Influence of Consumer Participation on Purchase Intention Toward Community Group Buying Platform[J</w:t>
            </w:r>
            <w:proofErr w:type="gramStart"/>
            <w:r>
              <w:rPr>
                <w:rFonts w:ascii="Times New Roman" w:eastAsia="宋体" w:hAnsi="Times New Roman" w:cs="Times New Roman"/>
                <w:sz w:val="21"/>
              </w:rPr>
              <w:t>].Frontiers</w:t>
            </w:r>
            <w:proofErr w:type="gramEnd"/>
            <w:r>
              <w:rPr>
                <w:rFonts w:ascii="Times New Roman" w:eastAsia="宋体" w:hAnsi="Times New Roman" w:cs="Times New Roman"/>
                <w:sz w:val="21"/>
              </w:rPr>
              <w:t xml:space="preserve"> in Psychology,2022,</w:t>
            </w:r>
            <w:proofErr w:type="gramStart"/>
            <w:r>
              <w:rPr>
                <w:rFonts w:ascii="Times New Roman" w:eastAsia="宋体" w:hAnsi="Times New Roman" w:cs="Times New Roman"/>
                <w:sz w:val="21"/>
              </w:rPr>
              <w:t>13:887959.DOI</w:t>
            </w:r>
            <w:proofErr w:type="gramEnd"/>
            <w:r>
              <w:rPr>
                <w:rFonts w:ascii="Times New Roman" w:eastAsia="宋体" w:hAnsi="Times New Roman" w:cs="Times New Roman"/>
                <w:sz w:val="21"/>
              </w:rPr>
              <w:t>:10.3389/fpsyg.2022.887959.</w:t>
            </w:r>
          </w:p>
          <w:p w14:paraId="3DD6E67F"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5]ZHANG</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M,HASSAN</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H,MIGIN</w:t>
            </w:r>
            <w:proofErr w:type="gramEnd"/>
            <w:r>
              <w:rPr>
                <w:rFonts w:ascii="Times New Roman" w:eastAsia="宋体" w:hAnsi="Times New Roman" w:cs="Times New Roman"/>
                <w:sz w:val="21"/>
              </w:rPr>
              <w:t xml:space="preserve"> M </w:t>
            </w:r>
            <w:proofErr w:type="spellStart"/>
            <w:proofErr w:type="gramStart"/>
            <w:r>
              <w:rPr>
                <w:rFonts w:ascii="Times New Roman" w:eastAsia="宋体" w:hAnsi="Times New Roman" w:cs="Times New Roman"/>
                <w:sz w:val="21"/>
              </w:rPr>
              <w:t>W.Exploring</w:t>
            </w:r>
            <w:proofErr w:type="spellEnd"/>
            <w:proofErr w:type="gramEnd"/>
            <w:r>
              <w:rPr>
                <w:rFonts w:ascii="Times New Roman" w:eastAsia="宋体" w:hAnsi="Times New Roman" w:cs="Times New Roman"/>
                <w:sz w:val="21"/>
              </w:rPr>
              <w:t xml:space="preserve"> the Consumers’ Purchase Intention on Online Community Group Buying Platform during </w:t>
            </w:r>
            <w:r>
              <w:rPr>
                <w:rFonts w:ascii="Times New Roman" w:eastAsia="宋体" w:hAnsi="Times New Roman" w:cs="Times New Roman"/>
                <w:sz w:val="21"/>
              </w:rPr>
              <w:lastRenderedPageBreak/>
              <w:t>Pandemic[J</w:t>
            </w:r>
            <w:proofErr w:type="gramStart"/>
            <w:r>
              <w:rPr>
                <w:rFonts w:ascii="Times New Roman" w:eastAsia="宋体" w:hAnsi="Times New Roman" w:cs="Times New Roman"/>
                <w:sz w:val="21"/>
              </w:rPr>
              <w:t>].Sustainability</w:t>
            </w:r>
            <w:proofErr w:type="gramEnd"/>
            <w:r>
              <w:rPr>
                <w:rFonts w:ascii="Times New Roman" w:eastAsia="宋体" w:hAnsi="Times New Roman" w:cs="Times New Roman"/>
                <w:sz w:val="21"/>
              </w:rPr>
              <w:t>,2023,15(3</w:t>
            </w:r>
            <w:proofErr w:type="gramStart"/>
            <w:r>
              <w:rPr>
                <w:rFonts w:ascii="Times New Roman" w:eastAsia="宋体" w:hAnsi="Times New Roman" w:cs="Times New Roman"/>
                <w:sz w:val="21"/>
              </w:rPr>
              <w:t>):2433.DOI</w:t>
            </w:r>
            <w:proofErr w:type="gramEnd"/>
            <w:r>
              <w:rPr>
                <w:rFonts w:ascii="Times New Roman" w:eastAsia="宋体" w:hAnsi="Times New Roman" w:cs="Times New Roman"/>
                <w:sz w:val="21"/>
              </w:rPr>
              <w:t>:10.3390/su15032433.</w:t>
            </w:r>
          </w:p>
          <w:p w14:paraId="3DD6E680"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6]WU</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J,CHEN</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Y,PAN</w:t>
            </w:r>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H,et</w:t>
            </w:r>
            <w:proofErr w:type="spellEnd"/>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al.Influence</w:t>
            </w:r>
            <w:proofErr w:type="spellEnd"/>
            <w:proofErr w:type="gramEnd"/>
            <w:r>
              <w:rPr>
                <w:rFonts w:ascii="Times New Roman" w:eastAsia="宋体" w:hAnsi="Times New Roman" w:cs="Times New Roman"/>
                <w:sz w:val="21"/>
              </w:rPr>
              <w:t xml:space="preserve"> of Multi-Role Interactions in Community Group-Buying on Consumers’ Lock-In Purchasing Intention </w:t>
            </w:r>
            <w:proofErr w:type="gramStart"/>
            <w:r>
              <w:rPr>
                <w:rFonts w:ascii="Times New Roman" w:eastAsia="宋体" w:hAnsi="Times New Roman" w:cs="Times New Roman"/>
                <w:sz w:val="21"/>
              </w:rPr>
              <w:t>From</w:t>
            </w:r>
            <w:proofErr w:type="gramEnd"/>
            <w:r>
              <w:rPr>
                <w:rFonts w:ascii="Times New Roman" w:eastAsia="宋体" w:hAnsi="Times New Roman" w:cs="Times New Roman"/>
                <w:sz w:val="21"/>
              </w:rPr>
              <w:t xml:space="preserve"> a Fixed Leader Based on Role Theory and Trust Transfer Theory[J</w:t>
            </w:r>
            <w:proofErr w:type="gramStart"/>
            <w:r>
              <w:rPr>
                <w:rFonts w:ascii="Times New Roman" w:eastAsia="宋体" w:hAnsi="Times New Roman" w:cs="Times New Roman"/>
                <w:sz w:val="21"/>
              </w:rPr>
              <w:t>].Frontiers</w:t>
            </w:r>
            <w:proofErr w:type="gramEnd"/>
            <w:r>
              <w:rPr>
                <w:rFonts w:ascii="Times New Roman" w:eastAsia="宋体" w:hAnsi="Times New Roman" w:cs="Times New Roman"/>
                <w:sz w:val="21"/>
              </w:rPr>
              <w:t xml:space="preserve"> in Psychology,2022,</w:t>
            </w:r>
            <w:proofErr w:type="gramStart"/>
            <w:r>
              <w:rPr>
                <w:rFonts w:ascii="Times New Roman" w:eastAsia="宋体" w:hAnsi="Times New Roman" w:cs="Times New Roman"/>
                <w:sz w:val="21"/>
              </w:rPr>
              <w:t>13:903221.DOI</w:t>
            </w:r>
            <w:proofErr w:type="gramEnd"/>
            <w:r>
              <w:rPr>
                <w:rFonts w:ascii="Times New Roman" w:eastAsia="宋体" w:hAnsi="Times New Roman" w:cs="Times New Roman"/>
                <w:sz w:val="21"/>
              </w:rPr>
              <w:t>:10.3389/fpsyg.2022.903221.</w:t>
            </w:r>
          </w:p>
          <w:p w14:paraId="3DD6E681"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7]JIANG</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L,HUANG</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Y,ZHU</w:t>
            </w:r>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H,et</w:t>
            </w:r>
            <w:proofErr w:type="spellEnd"/>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al.New</w:t>
            </w:r>
            <w:proofErr w:type="spellEnd"/>
            <w:proofErr w:type="gramEnd"/>
            <w:r>
              <w:rPr>
                <w:rFonts w:ascii="Times New Roman" w:eastAsia="宋体" w:hAnsi="Times New Roman" w:cs="Times New Roman"/>
                <w:sz w:val="21"/>
              </w:rPr>
              <w:t xml:space="preserve"> marketing strategies for online group-buying business from a social interaction theory perspective[J</w:t>
            </w:r>
            <w:proofErr w:type="gramStart"/>
            <w:r>
              <w:rPr>
                <w:rFonts w:ascii="Times New Roman" w:eastAsia="宋体" w:hAnsi="Times New Roman" w:cs="Times New Roman"/>
                <w:sz w:val="21"/>
              </w:rPr>
              <w:t>].Frontiers</w:t>
            </w:r>
            <w:proofErr w:type="gramEnd"/>
            <w:r>
              <w:rPr>
                <w:rFonts w:ascii="Times New Roman" w:eastAsia="宋体" w:hAnsi="Times New Roman" w:cs="Times New Roman"/>
                <w:sz w:val="21"/>
              </w:rPr>
              <w:t xml:space="preserve"> in Psychology,2022,</w:t>
            </w:r>
            <w:proofErr w:type="gramStart"/>
            <w:r>
              <w:rPr>
                <w:rFonts w:ascii="Times New Roman" w:eastAsia="宋体" w:hAnsi="Times New Roman" w:cs="Times New Roman"/>
                <w:sz w:val="21"/>
              </w:rPr>
              <w:t>13:953799.DOI</w:t>
            </w:r>
            <w:proofErr w:type="gramEnd"/>
            <w:r>
              <w:rPr>
                <w:rFonts w:ascii="Times New Roman" w:eastAsia="宋体" w:hAnsi="Times New Roman" w:cs="Times New Roman"/>
                <w:sz w:val="21"/>
              </w:rPr>
              <w:t>:10.3389/fpsyg.2022.953799.</w:t>
            </w:r>
          </w:p>
          <w:p w14:paraId="3DD6E682"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8]SPRING</w:t>
            </w:r>
            <w:proofErr w:type="gramEnd"/>
            <w:r>
              <w:rPr>
                <w:rFonts w:ascii="Times New Roman" w:eastAsia="宋体" w:hAnsi="Times New Roman" w:cs="Times New Roman"/>
                <w:sz w:val="21"/>
              </w:rPr>
              <w:t xml:space="preserve"> </w:t>
            </w:r>
            <w:proofErr w:type="spellStart"/>
            <w:r>
              <w:rPr>
                <w:rFonts w:ascii="Times New Roman" w:eastAsia="宋体" w:hAnsi="Times New Roman" w:cs="Times New Roman"/>
                <w:sz w:val="21"/>
              </w:rPr>
              <w:t>TEAM.Spring</w:t>
            </w:r>
            <w:proofErr w:type="spellEnd"/>
            <w:r>
              <w:rPr>
                <w:rFonts w:ascii="Times New Roman" w:eastAsia="宋体" w:hAnsi="Times New Roman" w:cs="Times New Roman"/>
                <w:sz w:val="21"/>
              </w:rPr>
              <w:t xml:space="preserve"> Boot Reference Documentation: Version 3.2.5[EB/OL].2024-04-18[2026-10-14</w:t>
            </w:r>
            <w:proofErr w:type="gramStart"/>
            <w:r>
              <w:rPr>
                <w:rFonts w:ascii="Times New Roman" w:eastAsia="宋体" w:hAnsi="Times New Roman" w:cs="Times New Roman"/>
                <w:sz w:val="21"/>
              </w:rPr>
              <w:t>].https://docs.spring.io/spring-boot/docs/3.2.5/reference/html/</w:t>
            </w:r>
            <w:proofErr w:type="gramEnd"/>
            <w:r>
              <w:rPr>
                <w:rFonts w:ascii="Times New Roman" w:eastAsia="宋体" w:hAnsi="Times New Roman" w:cs="Times New Roman"/>
                <w:sz w:val="21"/>
              </w:rPr>
              <w:t>.</w:t>
            </w:r>
          </w:p>
          <w:p w14:paraId="3DD6E683"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9]SPRING</w:t>
            </w:r>
            <w:proofErr w:type="gramEnd"/>
            <w:r>
              <w:rPr>
                <w:rFonts w:ascii="Times New Roman" w:eastAsia="宋体" w:hAnsi="Times New Roman" w:cs="Times New Roman"/>
                <w:sz w:val="21"/>
              </w:rPr>
              <w:t xml:space="preserve"> SECURITY </w:t>
            </w:r>
            <w:proofErr w:type="spellStart"/>
            <w:r>
              <w:rPr>
                <w:rFonts w:ascii="Times New Roman" w:eastAsia="宋体" w:hAnsi="Times New Roman" w:cs="Times New Roman"/>
                <w:sz w:val="21"/>
              </w:rPr>
              <w:t>TEAM.Spring</w:t>
            </w:r>
            <w:proofErr w:type="spellEnd"/>
            <w:r>
              <w:rPr>
                <w:rFonts w:ascii="Times New Roman" w:eastAsia="宋体" w:hAnsi="Times New Roman" w:cs="Times New Roman"/>
                <w:sz w:val="21"/>
              </w:rPr>
              <w:t xml:space="preserve"> Security 6.2 Goes GA[EB/OL].2023-11-20[2026-10-14</w:t>
            </w:r>
            <w:proofErr w:type="gramStart"/>
            <w:r>
              <w:rPr>
                <w:rFonts w:ascii="Times New Roman" w:eastAsia="宋体" w:hAnsi="Times New Roman" w:cs="Times New Roman"/>
                <w:sz w:val="21"/>
              </w:rPr>
              <w:t>].https://spring.io/blog/2023/11/20/spring-security-6-2-goes-ga/</w:t>
            </w:r>
            <w:proofErr w:type="gramEnd"/>
            <w:r>
              <w:rPr>
                <w:rFonts w:ascii="Times New Roman" w:eastAsia="宋体" w:hAnsi="Times New Roman" w:cs="Times New Roman"/>
                <w:sz w:val="21"/>
              </w:rPr>
              <w:t>.</w:t>
            </w:r>
          </w:p>
          <w:p w14:paraId="3DD6E684" w14:textId="77777777" w:rsidR="00F24AD5" w:rsidRDefault="00DE45AA">
            <w:pPr>
              <w:pStyle w:val="2"/>
              <w:ind w:firstLineChars="0" w:firstLine="0"/>
              <w:jc w:val="left"/>
            </w:pPr>
            <w:r>
              <w:t>[</w:t>
            </w:r>
            <w:proofErr w:type="gramStart"/>
            <w:r>
              <w:t>10]VUE.JS</w:t>
            </w:r>
            <w:proofErr w:type="gramEnd"/>
            <w:r>
              <w:t xml:space="preserve"> </w:t>
            </w:r>
            <w:proofErr w:type="spellStart"/>
            <w:r>
              <w:t>TEAM.Announcing</w:t>
            </w:r>
            <w:proofErr w:type="spellEnd"/>
            <w:r>
              <w:t xml:space="preserve"> Vue 3.4[EB/OL].2023-12-28[2026-10-14</w:t>
            </w:r>
            <w:proofErr w:type="gramStart"/>
            <w:r>
              <w:t>].https://blog.vuejs.org/posts/vue-3-4</w:t>
            </w:r>
            <w:proofErr w:type="gramEnd"/>
            <w:r>
              <w:t>.</w:t>
            </w:r>
          </w:p>
          <w:p w14:paraId="1AE7F721"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11]</w:t>
            </w:r>
            <w:proofErr w:type="spellStart"/>
            <w:r>
              <w:rPr>
                <w:rFonts w:ascii="Times New Roman" w:eastAsia="宋体" w:hAnsi="Times New Roman" w:cs="Times New Roman"/>
                <w:sz w:val="21"/>
              </w:rPr>
              <w:t>ORACLE.MySQL</w:t>
            </w:r>
            <w:proofErr w:type="spellEnd"/>
            <w:proofErr w:type="gramEnd"/>
            <w:r>
              <w:rPr>
                <w:rFonts w:ascii="Times New Roman" w:eastAsia="宋体" w:hAnsi="Times New Roman" w:cs="Times New Roman"/>
                <w:sz w:val="21"/>
              </w:rPr>
              <w:t xml:space="preserve"> 8.0 Reference </w:t>
            </w:r>
            <w:proofErr w:type="gramStart"/>
            <w:r>
              <w:rPr>
                <w:rFonts w:ascii="Times New Roman" w:eastAsia="宋体" w:hAnsi="Times New Roman" w:cs="Times New Roman"/>
                <w:sz w:val="21"/>
              </w:rPr>
              <w:t>Manual[</w:t>
            </w:r>
            <w:proofErr w:type="gramEnd"/>
            <w:r>
              <w:rPr>
                <w:rFonts w:ascii="Times New Roman" w:eastAsia="宋体" w:hAnsi="Times New Roman" w:cs="Times New Roman"/>
                <w:sz w:val="21"/>
              </w:rPr>
              <w:t>EB/OL].2026-07-08[2026-10-14</w:t>
            </w:r>
            <w:proofErr w:type="gramStart"/>
            <w:r>
              <w:rPr>
                <w:rFonts w:ascii="Times New Roman" w:eastAsia="宋体" w:hAnsi="Times New Roman" w:cs="Times New Roman"/>
                <w:sz w:val="21"/>
              </w:rPr>
              <w:t>].https://dev.mysql.com/doc/refman/8.0/en/</w:t>
            </w:r>
            <w:proofErr w:type="gramEnd"/>
            <w:r>
              <w:rPr>
                <w:rFonts w:ascii="Times New Roman" w:eastAsia="宋体" w:hAnsi="Times New Roman" w:cs="Times New Roman"/>
                <w:sz w:val="21"/>
              </w:rPr>
              <w:t>.</w:t>
            </w:r>
          </w:p>
          <w:p w14:paraId="50007020"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12]</w:t>
            </w:r>
            <w:proofErr w:type="spellStart"/>
            <w:r>
              <w:rPr>
                <w:rFonts w:ascii="Times New Roman" w:eastAsia="宋体" w:hAnsi="Times New Roman" w:cs="Times New Roman"/>
                <w:sz w:val="21"/>
              </w:rPr>
              <w:t>BAOMIDOU.MyBatis</w:t>
            </w:r>
            <w:proofErr w:type="spellEnd"/>
            <w:proofErr w:type="gramEnd"/>
            <w:r>
              <w:rPr>
                <w:rFonts w:ascii="Times New Roman" w:eastAsia="宋体" w:hAnsi="Times New Roman" w:cs="Times New Roman"/>
                <w:sz w:val="21"/>
              </w:rPr>
              <w:t xml:space="preserve">-Plus </w:t>
            </w:r>
            <w:proofErr w:type="gramStart"/>
            <w:r>
              <w:rPr>
                <w:rFonts w:ascii="Times New Roman" w:eastAsia="宋体" w:hAnsi="Times New Roman" w:cs="Times New Roman"/>
                <w:sz w:val="21"/>
              </w:rPr>
              <w:t>Documentation[</w:t>
            </w:r>
            <w:proofErr w:type="gramEnd"/>
            <w:r>
              <w:rPr>
                <w:rFonts w:ascii="Times New Roman" w:eastAsia="宋体" w:hAnsi="Times New Roman" w:cs="Times New Roman"/>
                <w:sz w:val="21"/>
              </w:rPr>
              <w:t>EB/OL</w:t>
            </w:r>
            <w:proofErr w:type="gramStart"/>
            <w:r>
              <w:rPr>
                <w:rFonts w:ascii="Times New Roman" w:eastAsia="宋体" w:hAnsi="Times New Roman" w:cs="Times New Roman"/>
                <w:sz w:val="21"/>
              </w:rPr>
              <w:t>].[</w:t>
            </w:r>
            <w:proofErr w:type="gramEnd"/>
            <w:r>
              <w:rPr>
                <w:rFonts w:ascii="Times New Roman" w:eastAsia="宋体" w:hAnsi="Times New Roman" w:cs="Times New Roman"/>
                <w:sz w:val="21"/>
              </w:rPr>
              <w:t>2026-10-14</w:t>
            </w:r>
            <w:proofErr w:type="gramStart"/>
            <w:r>
              <w:rPr>
                <w:rFonts w:ascii="Times New Roman" w:eastAsia="宋体" w:hAnsi="Times New Roman" w:cs="Times New Roman"/>
                <w:sz w:val="21"/>
              </w:rPr>
              <w:t>].https://baomidou.com/</w:t>
            </w:r>
            <w:proofErr w:type="gramEnd"/>
            <w:r>
              <w:rPr>
                <w:rFonts w:ascii="Times New Roman" w:eastAsia="宋体" w:hAnsi="Times New Roman" w:cs="Times New Roman"/>
                <w:sz w:val="21"/>
              </w:rPr>
              <w:t>.</w:t>
            </w:r>
          </w:p>
          <w:p w14:paraId="3BDA4BE0"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13]JUNIT</w:t>
            </w:r>
            <w:proofErr w:type="gramEnd"/>
            <w:r>
              <w:rPr>
                <w:rFonts w:ascii="Times New Roman" w:eastAsia="宋体" w:hAnsi="Times New Roman" w:cs="Times New Roman"/>
                <w:sz w:val="21"/>
              </w:rPr>
              <w:t xml:space="preserve"> </w:t>
            </w:r>
            <w:proofErr w:type="spellStart"/>
            <w:r>
              <w:rPr>
                <w:rFonts w:ascii="Times New Roman" w:eastAsia="宋体" w:hAnsi="Times New Roman" w:cs="Times New Roman"/>
                <w:sz w:val="21"/>
              </w:rPr>
              <w:t>TEAM.JUnit</w:t>
            </w:r>
            <w:proofErr w:type="spellEnd"/>
            <w:r>
              <w:rPr>
                <w:rFonts w:ascii="Times New Roman" w:eastAsia="宋体" w:hAnsi="Times New Roman" w:cs="Times New Roman"/>
                <w:sz w:val="21"/>
              </w:rPr>
              <w:t xml:space="preserve"> 5 User Guide: Version 5.10.3[EB/OL].2024-06-27[2026-10-14</w:t>
            </w:r>
            <w:proofErr w:type="gramStart"/>
            <w:r>
              <w:rPr>
                <w:rFonts w:ascii="Times New Roman" w:eastAsia="宋体" w:hAnsi="Times New Roman" w:cs="Times New Roman"/>
                <w:sz w:val="21"/>
              </w:rPr>
              <w:t>].https://junit.org/junit5/docs/5.10.3/user-guide/</w:t>
            </w:r>
            <w:proofErr w:type="gramEnd"/>
            <w:r>
              <w:rPr>
                <w:rFonts w:ascii="Times New Roman" w:eastAsia="宋体" w:hAnsi="Times New Roman" w:cs="Times New Roman"/>
                <w:sz w:val="21"/>
              </w:rPr>
              <w:t>.</w:t>
            </w:r>
          </w:p>
          <w:p w14:paraId="409D9875"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14]OWASP</w:t>
            </w:r>
            <w:proofErr w:type="gramEnd"/>
            <w:r>
              <w:rPr>
                <w:rFonts w:ascii="Times New Roman" w:eastAsia="宋体" w:hAnsi="Times New Roman" w:cs="Times New Roman"/>
                <w:sz w:val="21"/>
              </w:rPr>
              <w:t xml:space="preserve"> API SECURITY PROJECT.OWASP API Security Top 10—2023[EB/OL].2023-07-03[2026-10-14</w:t>
            </w:r>
            <w:proofErr w:type="gramStart"/>
            <w:r>
              <w:rPr>
                <w:rFonts w:ascii="Times New Roman" w:eastAsia="宋体" w:hAnsi="Times New Roman" w:cs="Times New Roman"/>
                <w:sz w:val="21"/>
              </w:rPr>
              <w:t>].https://api-security.owasp.org/editions/2023/en/</w:t>
            </w:r>
            <w:proofErr w:type="gramEnd"/>
            <w:r>
              <w:rPr>
                <w:rFonts w:ascii="Times New Roman" w:eastAsia="宋体" w:hAnsi="Times New Roman" w:cs="Times New Roman"/>
                <w:sz w:val="21"/>
              </w:rPr>
              <w:t>.</w:t>
            </w:r>
          </w:p>
          <w:p w14:paraId="78EE904D"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15]SCARFONE</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K,SOUPPAYA</w:t>
            </w:r>
            <w:proofErr w:type="gramEnd"/>
            <w:r>
              <w:rPr>
                <w:rFonts w:ascii="Times New Roman" w:eastAsia="宋体" w:hAnsi="Times New Roman" w:cs="Times New Roman"/>
                <w:sz w:val="21"/>
              </w:rPr>
              <w:t xml:space="preserve"> </w:t>
            </w:r>
            <w:proofErr w:type="gramStart"/>
            <w:r>
              <w:rPr>
                <w:rFonts w:ascii="Times New Roman" w:eastAsia="宋体" w:hAnsi="Times New Roman" w:cs="Times New Roman"/>
                <w:sz w:val="21"/>
              </w:rPr>
              <w:t>M,DODSON</w:t>
            </w:r>
            <w:proofErr w:type="gramEnd"/>
            <w:r>
              <w:rPr>
                <w:rFonts w:ascii="Times New Roman" w:eastAsia="宋体" w:hAnsi="Times New Roman" w:cs="Times New Roman"/>
                <w:sz w:val="21"/>
              </w:rPr>
              <w:t xml:space="preserve"> </w:t>
            </w:r>
            <w:proofErr w:type="spellStart"/>
            <w:proofErr w:type="gramStart"/>
            <w:r>
              <w:rPr>
                <w:rFonts w:ascii="Times New Roman" w:eastAsia="宋体" w:hAnsi="Times New Roman" w:cs="Times New Roman"/>
                <w:sz w:val="21"/>
              </w:rPr>
              <w:t>D.Secure</w:t>
            </w:r>
            <w:proofErr w:type="spellEnd"/>
            <w:proofErr w:type="gramEnd"/>
            <w:r>
              <w:rPr>
                <w:rFonts w:ascii="Times New Roman" w:eastAsia="宋体" w:hAnsi="Times New Roman" w:cs="Times New Roman"/>
                <w:sz w:val="21"/>
              </w:rPr>
              <w:t xml:space="preserve"> Software Development Framework (SSDF) Version 1.1: Recommendations for Mitigating the Risk of Software Vulnerabilities: NIST SP 800-218[R</w:t>
            </w:r>
            <w:proofErr w:type="gramStart"/>
            <w:r>
              <w:rPr>
                <w:rFonts w:ascii="Times New Roman" w:eastAsia="宋体" w:hAnsi="Times New Roman" w:cs="Times New Roman"/>
                <w:sz w:val="21"/>
              </w:rPr>
              <w:t>].Gaithersburg</w:t>
            </w:r>
            <w:proofErr w:type="gramEnd"/>
            <w:r>
              <w:rPr>
                <w:rFonts w:ascii="Times New Roman" w:eastAsia="宋体" w:hAnsi="Times New Roman" w:cs="Times New Roman"/>
                <w:sz w:val="21"/>
              </w:rPr>
              <w:t xml:space="preserve">: National Institute of Standards and </w:t>
            </w:r>
            <w:proofErr w:type="gramStart"/>
            <w:r>
              <w:rPr>
                <w:rFonts w:ascii="Times New Roman" w:eastAsia="宋体" w:hAnsi="Times New Roman" w:cs="Times New Roman"/>
                <w:sz w:val="21"/>
              </w:rPr>
              <w:t>Technology,2022-02-03.DOI</w:t>
            </w:r>
            <w:proofErr w:type="gramEnd"/>
            <w:r>
              <w:rPr>
                <w:rFonts w:ascii="Times New Roman" w:eastAsia="宋体" w:hAnsi="Times New Roman" w:cs="Times New Roman"/>
                <w:sz w:val="21"/>
              </w:rPr>
              <w:t>:10.6028/NIST.SP.800-218.</w:t>
            </w:r>
          </w:p>
          <w:p w14:paraId="7322C4F8" w14:textId="77777777" w:rsidR="00F24AD5" w:rsidRDefault="00DE45AA">
            <w:pPr>
              <w:pStyle w:val="a5"/>
              <w:spacing w:line="300" w:lineRule="auto"/>
              <w:jc w:val="left"/>
              <w:rPr>
                <w:rFonts w:ascii="Times New Roman" w:eastAsia="宋体" w:hAnsi="Times New Roman" w:cs="Times New Roman"/>
                <w:sz w:val="21"/>
              </w:rPr>
            </w:pPr>
            <w:r>
              <w:rPr>
                <w:rFonts w:ascii="Times New Roman" w:eastAsia="宋体" w:hAnsi="Times New Roman" w:cs="Times New Roman"/>
                <w:sz w:val="21"/>
              </w:rPr>
              <w:t>[</w:t>
            </w:r>
            <w:proofErr w:type="gramStart"/>
            <w:r>
              <w:rPr>
                <w:rFonts w:ascii="Times New Roman" w:eastAsia="宋体" w:hAnsi="Times New Roman" w:cs="Times New Roman"/>
                <w:sz w:val="21"/>
              </w:rPr>
              <w:t>16]OWASP</w:t>
            </w:r>
            <w:proofErr w:type="gramEnd"/>
            <w:r>
              <w:rPr>
                <w:rFonts w:ascii="Times New Roman" w:eastAsia="宋体" w:hAnsi="Times New Roman" w:cs="Times New Roman"/>
                <w:sz w:val="21"/>
              </w:rPr>
              <w:t xml:space="preserve"> </w:t>
            </w:r>
            <w:proofErr w:type="spellStart"/>
            <w:r>
              <w:rPr>
                <w:rFonts w:ascii="Times New Roman" w:eastAsia="宋体" w:hAnsi="Times New Roman" w:cs="Times New Roman"/>
                <w:sz w:val="21"/>
              </w:rPr>
              <w:t>FOUNDATION.Application</w:t>
            </w:r>
            <w:proofErr w:type="spellEnd"/>
            <w:r>
              <w:rPr>
                <w:rFonts w:ascii="Times New Roman" w:eastAsia="宋体" w:hAnsi="Times New Roman" w:cs="Times New Roman"/>
                <w:sz w:val="21"/>
              </w:rPr>
              <w:t xml:space="preserve"> Security Verification Standard Version 5.0.0[EB/OL].2025-05[2026-10-14</w:t>
            </w:r>
            <w:proofErr w:type="gramStart"/>
            <w:r>
              <w:rPr>
                <w:rFonts w:ascii="Times New Roman" w:eastAsia="宋体" w:hAnsi="Times New Roman" w:cs="Times New Roman"/>
                <w:sz w:val="21"/>
              </w:rPr>
              <w:t>].https://github.com/OWASP/ASVS/tree/v5.0.0</w:t>
            </w:r>
            <w:proofErr w:type="gramEnd"/>
            <w:r>
              <w:rPr>
                <w:rFonts w:ascii="Times New Roman" w:eastAsia="宋体" w:hAnsi="Times New Roman" w:cs="Times New Roman"/>
                <w:sz w:val="21"/>
              </w:rPr>
              <w:t>.</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lastRenderedPageBreak/>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1503" w14:textId="77777777" w:rsidR="009D5C14" w:rsidRDefault="009D5C14" w:rsidP="007D6913">
      <w:r>
        <w:separator/>
      </w:r>
    </w:p>
  </w:endnote>
  <w:endnote w:type="continuationSeparator" w:id="0">
    <w:p w14:paraId="692FCF12" w14:textId="77777777" w:rsidR="009D5C14" w:rsidRDefault="009D5C14"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0DCA" w14:textId="77777777" w:rsidR="009D5C14" w:rsidRDefault="009D5C14" w:rsidP="007D6913">
      <w:r>
        <w:separator/>
      </w:r>
    </w:p>
  </w:footnote>
  <w:footnote w:type="continuationSeparator" w:id="0">
    <w:p w14:paraId="12F2994C" w14:textId="77777777" w:rsidR="009D5C14" w:rsidRDefault="009D5C14"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45D1"/>
    <w:rsid w:val="00011E3F"/>
    <w:rsid w:val="00031A98"/>
    <w:rsid w:val="00053852"/>
    <w:rsid w:val="000A0A40"/>
    <w:rsid w:val="001710C8"/>
    <w:rsid w:val="001F1801"/>
    <w:rsid w:val="00210F0C"/>
    <w:rsid w:val="002715A8"/>
    <w:rsid w:val="002E3D6E"/>
    <w:rsid w:val="00305CE7"/>
    <w:rsid w:val="00346AA0"/>
    <w:rsid w:val="003530B5"/>
    <w:rsid w:val="003948BE"/>
    <w:rsid w:val="00402EC2"/>
    <w:rsid w:val="00404D90"/>
    <w:rsid w:val="00427D5E"/>
    <w:rsid w:val="004848EE"/>
    <w:rsid w:val="00492B6B"/>
    <w:rsid w:val="004A044C"/>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D5C14"/>
    <w:rsid w:val="009E4330"/>
    <w:rsid w:val="009F501E"/>
    <w:rsid w:val="00A25EA1"/>
    <w:rsid w:val="00A60417"/>
    <w:rsid w:val="00AC7512"/>
    <w:rsid w:val="00C30258"/>
    <w:rsid w:val="00C46460"/>
    <w:rsid w:val="00C6636A"/>
    <w:rsid w:val="00C81BCF"/>
    <w:rsid w:val="00D75026"/>
    <w:rsid w:val="00DC29D3"/>
    <w:rsid w:val="00DE45AA"/>
    <w:rsid w:val="00DF3C89"/>
    <w:rsid w:val="00E05D87"/>
    <w:rsid w:val="00E2442A"/>
    <w:rsid w:val="00E52658"/>
    <w:rsid w:val="00E620DE"/>
    <w:rsid w:val="00E62816"/>
    <w:rsid w:val="00EA3DC5"/>
    <w:rsid w:val="00EB3800"/>
    <w:rsid w:val="00EE3BD5"/>
    <w:rsid w:val="00F24AD5"/>
    <w:rsid w:val="00F71C9E"/>
    <w:rsid w:val="00F85381"/>
    <w:rsid w:val="00FD611B"/>
    <w:rsid w:val="00FE027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2548</Words>
  <Characters>3975</Characters>
  <Application>Microsoft Office Word</Application>
  <DocSecurity>0</DocSecurity>
  <Lines>124</Lines>
  <Paragraphs>94</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闫方</dc:creator>
  <cp:lastModifiedBy>kairui Li</cp:lastModifiedBy>
  <cp:revision>10</cp:revision>
  <cp:lastPrinted>2021-11-03T04:43:00Z</cp:lastPrinted>
  <dcterms:created xsi:type="dcterms:W3CDTF">2025-10-17T00:04:00Z</dcterms:created>
  <dcterms:modified xsi:type="dcterms:W3CDTF">2026-10-14T13:28:00Z</dcterms:modified>
</cp:coreProperties>
</file>