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AB024" w14:textId="77777777" w:rsidR="00F87EBB" w:rsidRDefault="00F3335F">
      <w:pPr>
        <w:jc w:val="center"/>
        <w:rPr>
          <w:rFonts w:eastAsia="黑体"/>
          <w:sz w:val="30"/>
          <w:szCs w:val="30"/>
        </w:rPr>
      </w:pPr>
      <w:r>
        <w:rPr>
          <w:rFonts w:eastAsia="黑体" w:hint="eastAsia"/>
          <w:sz w:val="30"/>
          <w:szCs w:val="30"/>
        </w:rPr>
        <w:t>武汉工商学院本科毕业论文（设计）</w:t>
      </w:r>
    </w:p>
    <w:p w14:paraId="5D541D88" w14:textId="77777777" w:rsidR="00F87EBB" w:rsidRDefault="00F3335F">
      <w:pPr>
        <w:jc w:val="center"/>
        <w:rPr>
          <w:rFonts w:eastAsia="黑体"/>
          <w:sz w:val="44"/>
          <w:szCs w:val="44"/>
        </w:rPr>
      </w:pPr>
      <w:r>
        <w:rPr>
          <w:rFonts w:eastAsia="黑体" w:hint="eastAsia"/>
          <w:sz w:val="44"/>
          <w:szCs w:val="44"/>
        </w:rPr>
        <w:t>开题报告表</w:t>
      </w:r>
    </w:p>
    <w:p w14:paraId="7EFDDD0B" w14:textId="77777777" w:rsidR="00F87EBB" w:rsidRDefault="00F87EBB"/>
    <w:p w14:paraId="6C15EBC0" w14:textId="77777777" w:rsidR="00F87EBB" w:rsidRDefault="00F87EBB"/>
    <w:p w14:paraId="20020F3A" w14:textId="77777777" w:rsidR="00F87EBB" w:rsidRDefault="00F87EBB"/>
    <w:p w14:paraId="0A0EDBE5" w14:textId="77777777" w:rsidR="00F87EBB" w:rsidRDefault="00F87EBB"/>
    <w:p w14:paraId="7716A007" w14:textId="77777777" w:rsidR="00F87EBB" w:rsidRDefault="00F87EBB"/>
    <w:tbl>
      <w:tblPr>
        <w:tblStyle w:val="a8"/>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5670"/>
      </w:tblGrid>
      <w:tr w:rsidR="00F87EBB" w14:paraId="271F4745" w14:textId="77777777">
        <w:tc>
          <w:tcPr>
            <w:tcW w:w="1417" w:type="dxa"/>
            <w:vAlign w:val="bottom"/>
          </w:tcPr>
          <w:p w14:paraId="3A062374" w14:textId="77777777" w:rsidR="00F87EBB" w:rsidRDefault="00F3335F">
            <w:pPr>
              <w:spacing w:beforeLines="100" w:before="312"/>
              <w:jc w:val="left"/>
              <w:rPr>
                <w:rFonts w:ascii="宋体" w:hAnsi="宋体"/>
                <w:b/>
                <w:sz w:val="28"/>
                <w:szCs w:val="28"/>
              </w:rPr>
            </w:pPr>
            <w:r>
              <w:rPr>
                <w:rFonts w:ascii="宋体" w:hAnsi="宋体" w:hint="eastAsia"/>
                <w:b/>
                <w:bCs/>
                <w:sz w:val="28"/>
                <w:szCs w:val="28"/>
              </w:rPr>
              <w:t>论文题目</w:t>
            </w:r>
          </w:p>
        </w:tc>
        <w:tc>
          <w:tcPr>
            <w:tcW w:w="5670" w:type="dxa"/>
            <w:tcBorders>
              <w:bottom w:val="single" w:sz="4" w:space="0" w:color="auto"/>
            </w:tcBorders>
            <w:vAlign w:val="bottom"/>
          </w:tcPr>
          <w:p w14:paraId="188AFD2C" w14:textId="16A5050F" w:rsidR="00F87EBB" w:rsidRPr="009936E2" w:rsidRDefault="009936E2">
            <w:pPr>
              <w:spacing w:beforeLines="100" w:before="312"/>
              <w:jc w:val="center"/>
              <w:rPr>
                <w:rFonts w:ascii="宋体" w:hAnsi="宋体"/>
                <w:b/>
                <w:color w:val="FF0000"/>
                <w:sz w:val="28"/>
                <w:szCs w:val="28"/>
              </w:rPr>
            </w:pPr>
            <w:r w:rsidRPr="009936E2">
              <w:rPr>
                <w:rFonts w:ascii="宋体" w:hAnsi="宋体" w:hint="eastAsia"/>
                <w:b/>
                <w:sz w:val="28"/>
                <w:szCs w:val="28"/>
              </w:rPr>
              <w:t>面向编程竞赛的</w:t>
            </w:r>
            <w:proofErr w:type="spellStart"/>
            <w:r w:rsidRPr="009936E2">
              <w:rPr>
                <w:rFonts w:ascii="宋体" w:hAnsi="宋体" w:hint="eastAsia"/>
                <w:b/>
                <w:sz w:val="28"/>
                <w:szCs w:val="28"/>
              </w:rPr>
              <w:t>SpringBoot</w:t>
            </w:r>
            <w:proofErr w:type="spellEnd"/>
            <w:r w:rsidRPr="009936E2">
              <w:rPr>
                <w:rFonts w:ascii="宋体" w:hAnsi="宋体" w:hint="eastAsia"/>
                <w:b/>
                <w:sz w:val="28"/>
                <w:szCs w:val="28"/>
              </w:rPr>
              <w:t>在线算法题库系统的设计与实现</w:t>
            </w:r>
          </w:p>
        </w:tc>
      </w:tr>
      <w:tr w:rsidR="00F87EBB" w14:paraId="7BDA14CC" w14:textId="77777777">
        <w:tc>
          <w:tcPr>
            <w:tcW w:w="1417" w:type="dxa"/>
            <w:vAlign w:val="bottom"/>
          </w:tcPr>
          <w:p w14:paraId="75FDE413" w14:textId="77777777" w:rsidR="00F87EBB" w:rsidRDefault="00F3335F">
            <w:pPr>
              <w:spacing w:beforeLines="100" w:before="312"/>
              <w:jc w:val="left"/>
              <w:rPr>
                <w:rFonts w:ascii="宋体" w:hAnsi="宋体"/>
                <w:b/>
                <w:sz w:val="28"/>
                <w:szCs w:val="28"/>
              </w:rPr>
            </w:pPr>
            <w:r>
              <w:rPr>
                <w:rFonts w:ascii="宋体" w:hAnsi="宋体" w:hint="eastAsia"/>
                <w:b/>
                <w:bCs/>
                <w:sz w:val="28"/>
                <w:szCs w:val="28"/>
              </w:rPr>
              <w:t>学生姓名</w:t>
            </w:r>
          </w:p>
        </w:tc>
        <w:tc>
          <w:tcPr>
            <w:tcW w:w="5670" w:type="dxa"/>
            <w:tcBorders>
              <w:top w:val="single" w:sz="4" w:space="0" w:color="auto"/>
              <w:bottom w:val="single" w:sz="4" w:space="0" w:color="auto"/>
            </w:tcBorders>
            <w:vAlign w:val="bottom"/>
          </w:tcPr>
          <w:p w14:paraId="2823AE15" w14:textId="5F83827C" w:rsidR="00F87EBB" w:rsidRPr="009936E2" w:rsidRDefault="009936E2">
            <w:pPr>
              <w:spacing w:beforeLines="100" w:before="312"/>
              <w:jc w:val="center"/>
              <w:rPr>
                <w:rFonts w:ascii="宋体" w:hAnsi="宋体"/>
                <w:b/>
                <w:sz w:val="28"/>
                <w:szCs w:val="28"/>
              </w:rPr>
            </w:pPr>
            <w:r w:rsidRPr="009936E2">
              <w:rPr>
                <w:rFonts w:ascii="宋体" w:hAnsi="宋体" w:hint="eastAsia"/>
                <w:b/>
                <w:sz w:val="28"/>
                <w:szCs w:val="28"/>
              </w:rPr>
              <w:t>汪鸿韬</w:t>
            </w:r>
          </w:p>
        </w:tc>
      </w:tr>
      <w:tr w:rsidR="00F87EBB" w14:paraId="4F2B2E5A" w14:textId="77777777">
        <w:tc>
          <w:tcPr>
            <w:tcW w:w="1417" w:type="dxa"/>
            <w:vAlign w:val="bottom"/>
          </w:tcPr>
          <w:p w14:paraId="785CC6A6" w14:textId="77777777" w:rsidR="00F87EBB" w:rsidRDefault="00F3335F">
            <w:pPr>
              <w:spacing w:beforeLines="100" w:before="312"/>
              <w:jc w:val="left"/>
              <w:rPr>
                <w:rFonts w:ascii="宋体" w:hAnsi="宋体"/>
                <w:b/>
                <w:sz w:val="28"/>
                <w:szCs w:val="28"/>
              </w:rPr>
            </w:pPr>
            <w:r>
              <w:rPr>
                <w:rFonts w:ascii="宋体" w:hAnsi="宋体" w:hint="eastAsia"/>
                <w:b/>
                <w:bCs/>
                <w:sz w:val="28"/>
                <w:szCs w:val="28"/>
              </w:rPr>
              <w:t>所学专业</w:t>
            </w:r>
          </w:p>
        </w:tc>
        <w:tc>
          <w:tcPr>
            <w:tcW w:w="5670" w:type="dxa"/>
            <w:tcBorders>
              <w:top w:val="single" w:sz="4" w:space="0" w:color="auto"/>
              <w:bottom w:val="single" w:sz="4" w:space="0" w:color="auto"/>
            </w:tcBorders>
            <w:vAlign w:val="bottom"/>
          </w:tcPr>
          <w:p w14:paraId="1A3DC7EA" w14:textId="77777777" w:rsidR="00F87EBB" w:rsidRPr="009936E2" w:rsidRDefault="00F3335F">
            <w:pPr>
              <w:spacing w:beforeLines="100" w:before="312"/>
              <w:jc w:val="center"/>
              <w:rPr>
                <w:rFonts w:ascii="宋体" w:hAnsi="宋体"/>
                <w:b/>
                <w:sz w:val="28"/>
                <w:szCs w:val="28"/>
              </w:rPr>
            </w:pPr>
            <w:r w:rsidRPr="009936E2">
              <w:rPr>
                <w:rFonts w:ascii="宋体" w:hAnsi="宋体"/>
                <w:b/>
                <w:sz w:val="28"/>
                <w:szCs w:val="28"/>
              </w:rPr>
              <w:t>计算机科学与技术</w:t>
            </w:r>
          </w:p>
        </w:tc>
      </w:tr>
      <w:tr w:rsidR="00F87EBB" w14:paraId="68227C8F" w14:textId="77777777">
        <w:tc>
          <w:tcPr>
            <w:tcW w:w="1417" w:type="dxa"/>
            <w:vAlign w:val="bottom"/>
          </w:tcPr>
          <w:p w14:paraId="469E2470" w14:textId="77777777" w:rsidR="00F87EBB" w:rsidRDefault="00F3335F">
            <w:pPr>
              <w:spacing w:beforeLines="100" w:before="312"/>
              <w:jc w:val="left"/>
              <w:rPr>
                <w:rFonts w:ascii="宋体" w:hAnsi="宋体"/>
                <w:b/>
                <w:sz w:val="28"/>
                <w:szCs w:val="28"/>
              </w:rPr>
            </w:pPr>
            <w:r>
              <w:rPr>
                <w:rFonts w:ascii="宋体" w:hAnsi="宋体" w:hint="eastAsia"/>
                <w:b/>
                <w:bCs/>
                <w:sz w:val="28"/>
                <w:szCs w:val="28"/>
              </w:rPr>
              <w:t>导师姓名</w:t>
            </w:r>
          </w:p>
        </w:tc>
        <w:tc>
          <w:tcPr>
            <w:tcW w:w="5670" w:type="dxa"/>
            <w:tcBorders>
              <w:top w:val="single" w:sz="4" w:space="0" w:color="auto"/>
              <w:bottom w:val="single" w:sz="4" w:space="0" w:color="auto"/>
            </w:tcBorders>
            <w:vAlign w:val="bottom"/>
          </w:tcPr>
          <w:p w14:paraId="3BE8AC30" w14:textId="015D6DF1" w:rsidR="00F87EBB" w:rsidRPr="009936E2" w:rsidRDefault="009936E2">
            <w:pPr>
              <w:spacing w:beforeLines="100" w:before="312"/>
              <w:jc w:val="center"/>
              <w:rPr>
                <w:rFonts w:ascii="宋体" w:hAnsi="宋体"/>
                <w:b/>
                <w:sz w:val="28"/>
                <w:szCs w:val="28"/>
              </w:rPr>
            </w:pPr>
            <w:r w:rsidRPr="009936E2">
              <w:rPr>
                <w:rFonts w:ascii="宋体" w:hAnsi="宋体" w:hint="eastAsia"/>
                <w:b/>
                <w:sz w:val="28"/>
                <w:szCs w:val="28"/>
              </w:rPr>
              <w:t>王晨</w:t>
            </w:r>
          </w:p>
        </w:tc>
      </w:tr>
      <w:tr w:rsidR="00F87EBB" w14:paraId="546D8AFE" w14:textId="77777777">
        <w:tc>
          <w:tcPr>
            <w:tcW w:w="1417" w:type="dxa"/>
            <w:vAlign w:val="bottom"/>
          </w:tcPr>
          <w:p w14:paraId="0E1172F6" w14:textId="77777777" w:rsidR="00F87EBB" w:rsidRDefault="00F3335F">
            <w:pPr>
              <w:spacing w:beforeLines="100" w:before="312"/>
              <w:jc w:val="left"/>
              <w:rPr>
                <w:rFonts w:ascii="宋体" w:hAnsi="宋体"/>
                <w:b/>
                <w:sz w:val="28"/>
                <w:szCs w:val="28"/>
              </w:rPr>
            </w:pPr>
            <w:r>
              <w:rPr>
                <w:rFonts w:ascii="宋体" w:hAnsi="宋体" w:hint="eastAsia"/>
                <w:b/>
                <w:bCs/>
                <w:sz w:val="28"/>
                <w:szCs w:val="28"/>
              </w:rPr>
              <w:t>报告日期</w:t>
            </w:r>
          </w:p>
        </w:tc>
        <w:tc>
          <w:tcPr>
            <w:tcW w:w="5670" w:type="dxa"/>
            <w:tcBorders>
              <w:top w:val="single" w:sz="4" w:space="0" w:color="auto"/>
              <w:bottom w:val="single" w:sz="4" w:space="0" w:color="auto"/>
            </w:tcBorders>
            <w:vAlign w:val="bottom"/>
          </w:tcPr>
          <w:p w14:paraId="4E740841" w14:textId="77777777" w:rsidR="00F87EBB" w:rsidRDefault="00F3335F">
            <w:pPr>
              <w:spacing w:beforeLines="100" w:before="312"/>
              <w:jc w:val="center"/>
              <w:rPr>
                <w:rFonts w:ascii="宋体" w:hAnsi="宋体"/>
                <w:b/>
                <w:sz w:val="28"/>
                <w:szCs w:val="28"/>
              </w:rPr>
            </w:pPr>
            <w:r>
              <w:rPr>
                <w:rFonts w:ascii="宋体" w:hAnsi="宋体" w:hint="eastAsia"/>
                <w:b/>
                <w:sz w:val="28"/>
                <w:szCs w:val="28"/>
              </w:rPr>
              <w:t>2026年1月13日</w:t>
            </w:r>
          </w:p>
        </w:tc>
      </w:tr>
    </w:tbl>
    <w:p w14:paraId="097A02E6" w14:textId="77777777" w:rsidR="00F87EBB" w:rsidRDefault="00F3335F">
      <w:r>
        <w:br w:type="textWrapping" w:clear="all"/>
      </w:r>
    </w:p>
    <w:p w14:paraId="28CDF61E" w14:textId="77777777" w:rsidR="00F87EBB" w:rsidRDefault="00F87EBB"/>
    <w:p w14:paraId="00679819" w14:textId="77777777" w:rsidR="00F87EBB" w:rsidRDefault="00F87EBB"/>
    <w:p w14:paraId="2142973A" w14:textId="77777777" w:rsidR="00F87EBB" w:rsidRDefault="00F87EBB"/>
    <w:p w14:paraId="12B062FE" w14:textId="77777777" w:rsidR="00F87EBB" w:rsidRDefault="00F87EBB">
      <w:pPr>
        <w:tabs>
          <w:tab w:val="left" w:pos="5760"/>
        </w:tabs>
        <w:jc w:val="center"/>
        <w:rPr>
          <w:b/>
          <w:bCs/>
          <w:sz w:val="28"/>
        </w:rPr>
      </w:pPr>
    </w:p>
    <w:p w14:paraId="13D260C0" w14:textId="77777777" w:rsidR="00F87EBB" w:rsidRDefault="00F87EBB">
      <w:pPr>
        <w:tabs>
          <w:tab w:val="left" w:pos="5760"/>
        </w:tabs>
        <w:jc w:val="center"/>
        <w:rPr>
          <w:b/>
          <w:bCs/>
          <w:sz w:val="28"/>
        </w:rPr>
      </w:pPr>
    </w:p>
    <w:p w14:paraId="08D65B41" w14:textId="77777777" w:rsidR="00F87EBB" w:rsidRDefault="00F87EBB">
      <w:pPr>
        <w:tabs>
          <w:tab w:val="left" w:pos="5760"/>
        </w:tabs>
        <w:jc w:val="center"/>
        <w:rPr>
          <w:b/>
          <w:bCs/>
          <w:sz w:val="28"/>
        </w:rPr>
      </w:pPr>
    </w:p>
    <w:p w14:paraId="22777441" w14:textId="77777777" w:rsidR="00F87EBB" w:rsidRDefault="00F87EBB">
      <w:pPr>
        <w:tabs>
          <w:tab w:val="left" w:pos="5760"/>
        </w:tabs>
        <w:jc w:val="center"/>
        <w:rPr>
          <w:b/>
          <w:bCs/>
          <w:sz w:val="28"/>
        </w:rPr>
      </w:pPr>
    </w:p>
    <w:p w14:paraId="5BB39876" w14:textId="77777777" w:rsidR="00F87EBB" w:rsidRDefault="00F3335F">
      <w:pPr>
        <w:tabs>
          <w:tab w:val="left" w:pos="5760"/>
        </w:tabs>
        <w:jc w:val="center"/>
        <w:rPr>
          <w:b/>
          <w:bCs/>
          <w:sz w:val="28"/>
        </w:rPr>
      </w:pPr>
      <w:r>
        <w:rPr>
          <w:rFonts w:hint="eastAsia"/>
          <w:b/>
          <w:bCs/>
          <w:sz w:val="28"/>
        </w:rPr>
        <w:t>武汉工商学院教务部制</w:t>
      </w:r>
    </w:p>
    <w:p w14:paraId="13ECBF36" w14:textId="77777777" w:rsidR="00F87EBB" w:rsidRDefault="00F3335F">
      <w:pPr>
        <w:spacing w:line="420" w:lineRule="exact"/>
        <w:rPr>
          <w:rFonts w:ascii="宋体" w:hAnsi="宋体"/>
        </w:rPr>
      </w:pPr>
      <w:r>
        <w:rPr>
          <w:rFonts w:ascii="宋体" w:hAnsi="宋体"/>
        </w:rPr>
        <w:br w:type="page"/>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9"/>
        <w:gridCol w:w="1630"/>
        <w:gridCol w:w="730"/>
        <w:gridCol w:w="1821"/>
        <w:gridCol w:w="1676"/>
        <w:gridCol w:w="2354"/>
      </w:tblGrid>
      <w:tr w:rsidR="00F87EBB" w14:paraId="0DF9EE9C" w14:textId="77777777">
        <w:trPr>
          <w:trHeight w:val="818"/>
        </w:trPr>
        <w:tc>
          <w:tcPr>
            <w:tcW w:w="849" w:type="dxa"/>
            <w:vAlign w:val="center"/>
          </w:tcPr>
          <w:p w14:paraId="7C703402" w14:textId="77777777" w:rsidR="00F87EBB" w:rsidRDefault="00F3335F">
            <w:pPr>
              <w:spacing w:line="420" w:lineRule="exact"/>
              <w:jc w:val="center"/>
              <w:rPr>
                <w:rFonts w:ascii="宋体" w:hAnsi="宋体"/>
              </w:rPr>
            </w:pPr>
            <w:r>
              <w:rPr>
                <w:rFonts w:ascii="宋体" w:hAnsi="宋体"/>
              </w:rPr>
              <w:lastRenderedPageBreak/>
              <w:br w:type="page"/>
            </w:r>
            <w:r>
              <w:rPr>
                <w:rFonts w:ascii="宋体" w:hAnsi="宋体" w:hint="eastAsia"/>
              </w:rPr>
              <w:t>学号</w:t>
            </w:r>
          </w:p>
        </w:tc>
        <w:tc>
          <w:tcPr>
            <w:tcW w:w="1630" w:type="dxa"/>
            <w:vAlign w:val="center"/>
          </w:tcPr>
          <w:p w14:paraId="7788362C" w14:textId="33A1A1A1" w:rsidR="00F87EBB" w:rsidRPr="009936E2" w:rsidRDefault="009936E2">
            <w:pPr>
              <w:spacing w:line="420" w:lineRule="exact"/>
              <w:rPr>
                <w:rFonts w:ascii="宋体" w:hAnsi="宋体"/>
              </w:rPr>
            </w:pPr>
            <w:r w:rsidRPr="009936E2">
              <w:rPr>
                <w:rFonts w:ascii="宋体" w:hAnsi="宋体"/>
              </w:rPr>
              <w:t>22437043</w:t>
            </w:r>
          </w:p>
        </w:tc>
        <w:tc>
          <w:tcPr>
            <w:tcW w:w="730" w:type="dxa"/>
            <w:vAlign w:val="center"/>
          </w:tcPr>
          <w:p w14:paraId="3F932328" w14:textId="77777777" w:rsidR="00F87EBB" w:rsidRPr="009936E2" w:rsidRDefault="00F3335F">
            <w:pPr>
              <w:spacing w:line="420" w:lineRule="exact"/>
              <w:jc w:val="center"/>
              <w:rPr>
                <w:rFonts w:ascii="宋体" w:hAnsi="宋体"/>
              </w:rPr>
            </w:pPr>
            <w:r w:rsidRPr="009936E2">
              <w:rPr>
                <w:rFonts w:ascii="宋体" w:hAnsi="宋体" w:hint="eastAsia"/>
              </w:rPr>
              <w:t>姓名</w:t>
            </w:r>
          </w:p>
        </w:tc>
        <w:tc>
          <w:tcPr>
            <w:tcW w:w="1821" w:type="dxa"/>
            <w:vAlign w:val="center"/>
          </w:tcPr>
          <w:p w14:paraId="0AB88209" w14:textId="02F0253C" w:rsidR="00F87EBB" w:rsidRPr="009936E2" w:rsidRDefault="009936E2">
            <w:pPr>
              <w:spacing w:line="420" w:lineRule="exact"/>
              <w:rPr>
                <w:rFonts w:ascii="宋体" w:hAnsi="宋体"/>
              </w:rPr>
            </w:pPr>
            <w:r w:rsidRPr="009936E2">
              <w:rPr>
                <w:rFonts w:ascii="宋体" w:hAnsi="宋体" w:hint="eastAsia"/>
              </w:rPr>
              <w:t>汪鸿韬</w:t>
            </w:r>
          </w:p>
        </w:tc>
        <w:tc>
          <w:tcPr>
            <w:tcW w:w="1676" w:type="dxa"/>
            <w:vAlign w:val="center"/>
          </w:tcPr>
          <w:p w14:paraId="63615834" w14:textId="77777777" w:rsidR="00F87EBB" w:rsidRPr="009936E2" w:rsidRDefault="00F3335F">
            <w:pPr>
              <w:spacing w:line="420" w:lineRule="exact"/>
              <w:jc w:val="center"/>
              <w:rPr>
                <w:rFonts w:ascii="宋体" w:hAnsi="宋体"/>
              </w:rPr>
            </w:pPr>
            <w:r w:rsidRPr="009936E2">
              <w:rPr>
                <w:rFonts w:ascii="宋体" w:hAnsi="宋体" w:hint="eastAsia"/>
              </w:rPr>
              <w:t>指导教师姓名</w:t>
            </w:r>
          </w:p>
          <w:p w14:paraId="2881A0ED" w14:textId="77777777" w:rsidR="00F87EBB" w:rsidRPr="009936E2" w:rsidRDefault="00F3335F">
            <w:pPr>
              <w:spacing w:line="420" w:lineRule="exact"/>
              <w:jc w:val="center"/>
              <w:rPr>
                <w:rFonts w:ascii="宋体" w:hAnsi="宋体"/>
              </w:rPr>
            </w:pPr>
            <w:r w:rsidRPr="009936E2">
              <w:rPr>
                <w:rFonts w:ascii="宋体" w:hAnsi="宋体" w:hint="eastAsia"/>
              </w:rPr>
              <w:t>（职称）</w:t>
            </w:r>
          </w:p>
        </w:tc>
        <w:tc>
          <w:tcPr>
            <w:tcW w:w="2354" w:type="dxa"/>
            <w:vAlign w:val="center"/>
          </w:tcPr>
          <w:p w14:paraId="10077C5E" w14:textId="2ABBAB61" w:rsidR="00F87EBB" w:rsidRPr="009936E2" w:rsidRDefault="009936E2">
            <w:pPr>
              <w:spacing w:line="420" w:lineRule="exact"/>
              <w:ind w:left="105" w:hangingChars="50" w:hanging="105"/>
              <w:rPr>
                <w:rFonts w:ascii="宋体" w:hAnsi="宋体"/>
              </w:rPr>
            </w:pPr>
            <w:r w:rsidRPr="009936E2">
              <w:rPr>
                <w:rFonts w:ascii="宋体" w:hAnsi="宋体" w:hint="eastAsia"/>
              </w:rPr>
              <w:t>王晨</w:t>
            </w:r>
          </w:p>
          <w:p w14:paraId="0A3AD494" w14:textId="1ED12EFE" w:rsidR="00F87EBB" w:rsidRPr="009936E2" w:rsidRDefault="00F2758F">
            <w:pPr>
              <w:spacing w:line="420" w:lineRule="exact"/>
              <w:ind w:left="105" w:hangingChars="50" w:hanging="105"/>
              <w:rPr>
                <w:rFonts w:ascii="宋体" w:hAnsi="宋体"/>
              </w:rPr>
            </w:pPr>
            <w:r w:rsidRPr="00F2758F">
              <w:rPr>
                <w:rFonts w:ascii="宋体" w:hAnsi="宋体" w:hint="eastAsia"/>
              </w:rPr>
              <w:t>讲师</w:t>
            </w:r>
          </w:p>
        </w:tc>
      </w:tr>
      <w:tr w:rsidR="00F87EBB" w14:paraId="67DD9170" w14:textId="77777777">
        <w:trPr>
          <w:trHeight w:val="818"/>
        </w:trPr>
        <w:tc>
          <w:tcPr>
            <w:tcW w:w="849" w:type="dxa"/>
            <w:vAlign w:val="center"/>
          </w:tcPr>
          <w:p w14:paraId="48439D08" w14:textId="77777777" w:rsidR="00F87EBB" w:rsidRDefault="00F3335F">
            <w:pPr>
              <w:spacing w:line="420" w:lineRule="exact"/>
              <w:jc w:val="center"/>
              <w:rPr>
                <w:rFonts w:ascii="宋体" w:hAnsi="宋体"/>
              </w:rPr>
            </w:pPr>
            <w:r>
              <w:rPr>
                <w:rFonts w:ascii="宋体" w:hAnsi="宋体" w:hint="eastAsia"/>
              </w:rPr>
              <w:t>论文</w:t>
            </w:r>
          </w:p>
          <w:p w14:paraId="64EC04E2" w14:textId="77777777" w:rsidR="00F87EBB" w:rsidRDefault="00F3335F">
            <w:pPr>
              <w:spacing w:line="420" w:lineRule="exact"/>
              <w:jc w:val="center"/>
              <w:rPr>
                <w:rFonts w:ascii="宋体" w:hAnsi="宋体"/>
              </w:rPr>
            </w:pPr>
            <w:r>
              <w:rPr>
                <w:rFonts w:ascii="宋体" w:hAnsi="宋体" w:hint="eastAsia"/>
              </w:rPr>
              <w:t>题目</w:t>
            </w:r>
          </w:p>
        </w:tc>
        <w:tc>
          <w:tcPr>
            <w:tcW w:w="8211" w:type="dxa"/>
            <w:gridSpan w:val="5"/>
            <w:vAlign w:val="center"/>
          </w:tcPr>
          <w:p w14:paraId="4D844F28" w14:textId="0E29F61B" w:rsidR="00F87EBB" w:rsidRPr="009936E2" w:rsidRDefault="009936E2">
            <w:pPr>
              <w:spacing w:line="420" w:lineRule="exact"/>
              <w:rPr>
                <w:rFonts w:ascii="宋体" w:hAnsi="宋体"/>
              </w:rPr>
            </w:pPr>
            <w:r w:rsidRPr="009936E2">
              <w:rPr>
                <w:rFonts w:ascii="宋体" w:hAnsi="宋体" w:hint="eastAsia"/>
              </w:rPr>
              <w:t>面向编程竞赛的</w:t>
            </w:r>
            <w:proofErr w:type="spellStart"/>
            <w:r w:rsidRPr="009936E2">
              <w:rPr>
                <w:rFonts w:ascii="宋体" w:hAnsi="宋体" w:hint="eastAsia"/>
              </w:rPr>
              <w:t>SpringBoot</w:t>
            </w:r>
            <w:proofErr w:type="spellEnd"/>
            <w:r w:rsidRPr="009936E2">
              <w:rPr>
                <w:rFonts w:ascii="宋体" w:hAnsi="宋体" w:hint="eastAsia"/>
              </w:rPr>
              <w:t>在线算法题库系统的设计与实现</w:t>
            </w:r>
          </w:p>
        </w:tc>
      </w:tr>
      <w:tr w:rsidR="00F87EBB" w14:paraId="2B8A7526" w14:textId="77777777">
        <w:trPr>
          <w:trHeight w:val="818"/>
        </w:trPr>
        <w:tc>
          <w:tcPr>
            <w:tcW w:w="849" w:type="dxa"/>
            <w:vAlign w:val="center"/>
          </w:tcPr>
          <w:p w14:paraId="3A2162B5" w14:textId="77777777" w:rsidR="00F87EBB" w:rsidRDefault="00F3335F">
            <w:pPr>
              <w:spacing w:line="420" w:lineRule="exact"/>
              <w:jc w:val="center"/>
              <w:rPr>
                <w:rFonts w:ascii="宋体" w:hAnsi="宋体"/>
              </w:rPr>
            </w:pPr>
            <w:r>
              <w:rPr>
                <w:rFonts w:ascii="宋体" w:hAnsi="宋体" w:hint="eastAsia"/>
              </w:rPr>
              <w:t>开题</w:t>
            </w:r>
          </w:p>
          <w:p w14:paraId="2DD49E9C" w14:textId="77777777" w:rsidR="00F87EBB" w:rsidRDefault="00F3335F">
            <w:pPr>
              <w:spacing w:line="420" w:lineRule="exact"/>
              <w:jc w:val="center"/>
              <w:rPr>
                <w:rFonts w:ascii="宋体" w:hAnsi="宋体"/>
              </w:rPr>
            </w:pPr>
            <w:r>
              <w:rPr>
                <w:rFonts w:ascii="宋体" w:hAnsi="宋体" w:hint="eastAsia"/>
              </w:rPr>
              <w:t>时间</w:t>
            </w:r>
          </w:p>
        </w:tc>
        <w:tc>
          <w:tcPr>
            <w:tcW w:w="8211" w:type="dxa"/>
            <w:gridSpan w:val="5"/>
            <w:vAlign w:val="center"/>
          </w:tcPr>
          <w:p w14:paraId="50D58CE1" w14:textId="77777777" w:rsidR="00F87EBB" w:rsidRDefault="00F3335F">
            <w:pPr>
              <w:spacing w:line="420" w:lineRule="exact"/>
              <w:rPr>
                <w:rFonts w:ascii="宋体" w:hAnsi="宋体"/>
              </w:rPr>
            </w:pPr>
            <w:r>
              <w:rPr>
                <w:rFonts w:ascii="宋体" w:hAnsi="宋体" w:hint="eastAsia"/>
              </w:rPr>
              <w:t>2026年1月13日</w:t>
            </w:r>
          </w:p>
        </w:tc>
      </w:tr>
      <w:tr w:rsidR="00F87EBB" w14:paraId="681EA594" w14:textId="77777777">
        <w:trPr>
          <w:trHeight w:val="2418"/>
        </w:trPr>
        <w:tc>
          <w:tcPr>
            <w:tcW w:w="849" w:type="dxa"/>
            <w:vAlign w:val="center"/>
          </w:tcPr>
          <w:p w14:paraId="79BCEB5F" w14:textId="77777777" w:rsidR="00F87EBB" w:rsidRDefault="00F3335F">
            <w:pPr>
              <w:spacing w:line="300" w:lineRule="exact"/>
              <w:jc w:val="center"/>
              <w:rPr>
                <w:rFonts w:ascii="宋体" w:hAnsi="宋体"/>
              </w:rPr>
            </w:pPr>
            <w:r>
              <w:rPr>
                <w:rFonts w:ascii="宋体" w:hAnsi="宋体" w:hint="eastAsia"/>
              </w:rPr>
              <w:t>论</w:t>
            </w:r>
          </w:p>
          <w:p w14:paraId="5F9EA108" w14:textId="77777777" w:rsidR="00F87EBB" w:rsidRDefault="00F3335F">
            <w:pPr>
              <w:spacing w:line="300" w:lineRule="exact"/>
              <w:jc w:val="center"/>
              <w:rPr>
                <w:rFonts w:ascii="宋体" w:hAnsi="宋体"/>
              </w:rPr>
            </w:pPr>
            <w:r>
              <w:rPr>
                <w:rFonts w:ascii="宋体" w:hAnsi="宋体" w:hint="eastAsia"/>
              </w:rPr>
              <w:t>文</w:t>
            </w:r>
          </w:p>
          <w:p w14:paraId="6394A41E" w14:textId="77777777" w:rsidR="00F87EBB" w:rsidRDefault="00F3335F">
            <w:pPr>
              <w:spacing w:line="300" w:lineRule="exact"/>
              <w:jc w:val="center"/>
              <w:rPr>
                <w:rFonts w:ascii="宋体" w:hAnsi="宋体"/>
              </w:rPr>
            </w:pPr>
            <w:r>
              <w:rPr>
                <w:rFonts w:ascii="宋体" w:hAnsi="宋体" w:hint="eastAsia"/>
              </w:rPr>
              <w:t>选</w:t>
            </w:r>
          </w:p>
          <w:p w14:paraId="58690889" w14:textId="77777777" w:rsidR="00F87EBB" w:rsidRDefault="00F3335F">
            <w:pPr>
              <w:spacing w:line="300" w:lineRule="exact"/>
              <w:jc w:val="center"/>
              <w:rPr>
                <w:rFonts w:ascii="宋体" w:hAnsi="宋体"/>
              </w:rPr>
            </w:pPr>
            <w:r>
              <w:rPr>
                <w:rFonts w:ascii="宋体" w:hAnsi="宋体" w:hint="eastAsia"/>
              </w:rPr>
              <w:t>题</w:t>
            </w:r>
          </w:p>
          <w:p w14:paraId="5079505A" w14:textId="77777777" w:rsidR="00F87EBB" w:rsidRDefault="00F3335F">
            <w:pPr>
              <w:spacing w:line="300" w:lineRule="exact"/>
              <w:jc w:val="center"/>
              <w:rPr>
                <w:rFonts w:ascii="宋体" w:hAnsi="宋体"/>
              </w:rPr>
            </w:pPr>
            <w:r>
              <w:rPr>
                <w:rFonts w:ascii="宋体" w:hAnsi="宋体" w:hint="eastAsia"/>
              </w:rPr>
              <w:t>理</w:t>
            </w:r>
          </w:p>
          <w:p w14:paraId="590C6BB4" w14:textId="77777777" w:rsidR="00F87EBB" w:rsidRDefault="00F3335F">
            <w:pPr>
              <w:spacing w:line="300" w:lineRule="exact"/>
              <w:jc w:val="center"/>
              <w:rPr>
                <w:rFonts w:ascii="宋体" w:hAnsi="宋体"/>
              </w:rPr>
            </w:pPr>
            <w:r>
              <w:rPr>
                <w:rFonts w:ascii="宋体" w:hAnsi="宋体" w:hint="eastAsia"/>
              </w:rPr>
              <w:t>由</w:t>
            </w:r>
          </w:p>
          <w:p w14:paraId="4C8CBE84" w14:textId="77777777" w:rsidR="00F87EBB" w:rsidRDefault="00F3335F">
            <w:pPr>
              <w:spacing w:line="300" w:lineRule="exact"/>
              <w:jc w:val="center"/>
              <w:rPr>
                <w:rFonts w:ascii="宋体" w:hAnsi="宋体"/>
              </w:rPr>
            </w:pPr>
            <w:r>
              <w:rPr>
                <w:rFonts w:ascii="宋体" w:hAnsi="宋体" w:hint="eastAsia"/>
              </w:rPr>
              <w:t>和</w:t>
            </w:r>
          </w:p>
          <w:p w14:paraId="4E75BDE5" w14:textId="77777777" w:rsidR="00F87EBB" w:rsidRDefault="00F3335F">
            <w:pPr>
              <w:spacing w:line="300" w:lineRule="exact"/>
              <w:jc w:val="center"/>
              <w:rPr>
                <w:rFonts w:ascii="宋体" w:hAnsi="宋体"/>
              </w:rPr>
            </w:pPr>
            <w:r>
              <w:rPr>
                <w:rFonts w:ascii="宋体" w:hAnsi="宋体" w:hint="eastAsia"/>
              </w:rPr>
              <w:t>主</w:t>
            </w:r>
          </w:p>
          <w:p w14:paraId="1602E245" w14:textId="77777777" w:rsidR="00F87EBB" w:rsidRDefault="00F3335F">
            <w:pPr>
              <w:spacing w:line="300" w:lineRule="exact"/>
              <w:jc w:val="center"/>
              <w:rPr>
                <w:rFonts w:ascii="宋体" w:hAnsi="宋体"/>
              </w:rPr>
            </w:pPr>
            <w:r>
              <w:rPr>
                <w:rFonts w:ascii="宋体" w:hAnsi="宋体" w:hint="eastAsia"/>
              </w:rPr>
              <w:t>要</w:t>
            </w:r>
          </w:p>
          <w:p w14:paraId="07AF3003" w14:textId="77777777" w:rsidR="00F87EBB" w:rsidRDefault="00F3335F">
            <w:pPr>
              <w:spacing w:line="300" w:lineRule="exact"/>
              <w:jc w:val="center"/>
              <w:rPr>
                <w:rFonts w:ascii="宋体" w:hAnsi="宋体"/>
              </w:rPr>
            </w:pPr>
            <w:r>
              <w:rPr>
                <w:rFonts w:ascii="宋体" w:hAnsi="宋体" w:hint="eastAsia"/>
              </w:rPr>
              <w:t>参</w:t>
            </w:r>
          </w:p>
          <w:p w14:paraId="66D18661" w14:textId="77777777" w:rsidR="00F87EBB" w:rsidRDefault="00F3335F">
            <w:pPr>
              <w:spacing w:line="300" w:lineRule="exact"/>
              <w:jc w:val="center"/>
              <w:rPr>
                <w:rFonts w:ascii="宋体" w:hAnsi="宋体"/>
              </w:rPr>
            </w:pPr>
            <w:r>
              <w:rPr>
                <w:rFonts w:ascii="宋体" w:hAnsi="宋体" w:hint="eastAsia"/>
              </w:rPr>
              <w:t>考</w:t>
            </w:r>
          </w:p>
          <w:p w14:paraId="0F1D2649" w14:textId="77777777" w:rsidR="00F87EBB" w:rsidRDefault="00F3335F">
            <w:pPr>
              <w:spacing w:line="300" w:lineRule="exact"/>
              <w:jc w:val="center"/>
              <w:rPr>
                <w:rFonts w:ascii="宋体" w:hAnsi="宋体"/>
              </w:rPr>
            </w:pPr>
            <w:r>
              <w:rPr>
                <w:rFonts w:ascii="宋体" w:hAnsi="宋体" w:hint="eastAsia"/>
              </w:rPr>
              <w:t>文</w:t>
            </w:r>
          </w:p>
          <w:p w14:paraId="6C527956" w14:textId="77777777" w:rsidR="00F87EBB" w:rsidRDefault="00F3335F">
            <w:pPr>
              <w:spacing w:line="300" w:lineRule="exact"/>
              <w:jc w:val="center"/>
              <w:rPr>
                <w:rFonts w:ascii="宋体" w:hAnsi="宋体"/>
              </w:rPr>
            </w:pPr>
            <w:r>
              <w:rPr>
                <w:rFonts w:ascii="宋体" w:hAnsi="宋体" w:hint="eastAsia"/>
              </w:rPr>
              <w:t>献</w:t>
            </w:r>
          </w:p>
          <w:p w14:paraId="3305C8A3" w14:textId="77777777" w:rsidR="00F87EBB" w:rsidRDefault="00F3335F">
            <w:pPr>
              <w:spacing w:line="300" w:lineRule="exact"/>
              <w:jc w:val="center"/>
              <w:rPr>
                <w:rFonts w:ascii="宋体" w:hAnsi="宋体"/>
              </w:rPr>
            </w:pPr>
            <w:r>
              <w:rPr>
                <w:rFonts w:ascii="宋体" w:hAnsi="宋体" w:hint="eastAsia"/>
              </w:rPr>
              <w:t>目</w:t>
            </w:r>
          </w:p>
          <w:p w14:paraId="7FEEDA5F" w14:textId="77777777" w:rsidR="00F87EBB" w:rsidRDefault="00F3335F">
            <w:pPr>
              <w:spacing w:line="300" w:lineRule="exact"/>
              <w:jc w:val="center"/>
              <w:rPr>
                <w:rFonts w:ascii="宋体" w:hAnsi="宋体"/>
              </w:rPr>
            </w:pPr>
            <w:r>
              <w:rPr>
                <w:rFonts w:ascii="宋体" w:hAnsi="宋体" w:hint="eastAsia"/>
              </w:rPr>
              <w:t>录</w:t>
            </w:r>
          </w:p>
        </w:tc>
        <w:tc>
          <w:tcPr>
            <w:tcW w:w="8211" w:type="dxa"/>
            <w:gridSpan w:val="5"/>
          </w:tcPr>
          <w:p w14:paraId="093C6175" w14:textId="77777777" w:rsidR="00F87EBB" w:rsidRDefault="00F3335F">
            <w:pPr>
              <w:spacing w:line="460" w:lineRule="exact"/>
              <w:ind w:firstLineChars="200" w:firstLine="420"/>
              <w:jc w:val="left"/>
              <w:rPr>
                <w:rFonts w:ascii="宋体" w:hAnsi="宋体"/>
              </w:rPr>
            </w:pPr>
            <w:r>
              <w:rPr>
                <w:rFonts w:ascii="宋体" w:hAnsi="宋体"/>
              </w:rPr>
              <w:t>一、论文选题理由</w:t>
            </w:r>
          </w:p>
          <w:p w14:paraId="399CA6E5" w14:textId="77777777" w:rsidR="00413771" w:rsidRDefault="00413771" w:rsidP="00413771">
            <w:pPr>
              <w:spacing w:line="460" w:lineRule="exact"/>
              <w:ind w:firstLineChars="200" w:firstLine="420"/>
              <w:jc w:val="left"/>
            </w:pPr>
            <w:r>
              <w:rPr>
                <w:rFonts w:hint="eastAsia"/>
              </w:rPr>
              <w:t>随着信息技术的发展和编程竞赛的普及，在线算法训练已成为计算机类专业学生和编程爱好者提升能力的重要方式。在线算法题库系统能够满足学员进行题目练习、获得即时评测反馈、制定个性化训练计划等需求，同时也能够满足教师进行备课布题、跟踪班级学习表现、进行针对性辅导等需求。对于系统管理者而言，需要处理大量题库数据、</w:t>
            </w:r>
            <w:proofErr w:type="gramStart"/>
            <w:r>
              <w:rPr>
                <w:rFonts w:hint="eastAsia"/>
              </w:rPr>
              <w:t>管理多校账号</w:t>
            </w:r>
            <w:proofErr w:type="gramEnd"/>
            <w:r>
              <w:rPr>
                <w:rFonts w:hint="eastAsia"/>
              </w:rPr>
              <w:t>体系、调度评测资源、确保系统安全合</w:t>
            </w:r>
            <w:proofErr w:type="gramStart"/>
            <w:r>
              <w:rPr>
                <w:rFonts w:hint="eastAsia"/>
              </w:rPr>
              <w:t>规</w:t>
            </w:r>
            <w:proofErr w:type="gramEnd"/>
            <w:r>
              <w:rPr>
                <w:rFonts w:hint="eastAsia"/>
              </w:rPr>
              <w:t>等问题。面向编程竞赛的</w:t>
            </w:r>
            <w:proofErr w:type="spellStart"/>
            <w:r>
              <w:rPr>
                <w:rFonts w:hint="eastAsia"/>
              </w:rPr>
              <w:t>SpringBoot</w:t>
            </w:r>
            <w:proofErr w:type="spellEnd"/>
            <w:r>
              <w:rPr>
                <w:rFonts w:hint="eastAsia"/>
              </w:rPr>
              <w:t>在线算法题库系统应运而生，旨在帮助院校和训练</w:t>
            </w:r>
            <w:proofErr w:type="gramStart"/>
            <w:r>
              <w:rPr>
                <w:rFonts w:hint="eastAsia"/>
              </w:rPr>
              <w:t>营开拓</w:t>
            </w:r>
            <w:proofErr w:type="gramEnd"/>
            <w:r>
              <w:rPr>
                <w:rFonts w:hint="eastAsia"/>
              </w:rPr>
              <w:t>在线教学渠道，降低管理成本，提升师生互动效率，从而提高教学效果和竞争优势。系统将各类题目资源集中管理，整合分散在不同地域的学校、班级、教师、学员等要素，实现资源共享，便于统一管理和使用。</w:t>
            </w:r>
          </w:p>
          <w:p w14:paraId="49BB5FA1" w14:textId="77777777" w:rsidR="00413771" w:rsidRDefault="00413771" w:rsidP="00413771">
            <w:pPr>
              <w:spacing w:line="460" w:lineRule="exact"/>
              <w:ind w:firstLineChars="200" w:firstLine="420"/>
              <w:jc w:val="left"/>
            </w:pPr>
            <w:r>
              <w:rPr>
                <w:rFonts w:hint="eastAsia"/>
              </w:rPr>
              <w:t>目前编程竞赛培训领域存在题目资源分散、评测反馈延迟、教学资源难以整合、多角色协同效率较低等问题。部分在线判题平台功能较为单一，多数仅局限于题目展示和简单评测，难以满足教师进行教学管理、校方查看数据统计、学员进行个性化学习分析等需求。部分系统在评测性能、系统安全性、可扩展性等方面存在不足，难以支撑大规模并发训练和竞赛场景。现有的题库管理系统虽然可以进行题目分类存储和在线评测，但在多角色权限管理、训练计划制定、学习数据分析、组织架构管理等方面仍有不足，难以形成完整的训练教学体系。</w:t>
            </w:r>
          </w:p>
          <w:p w14:paraId="600E60FA" w14:textId="3450856C" w:rsidR="00413771" w:rsidRDefault="00413771" w:rsidP="00413771">
            <w:pPr>
              <w:spacing w:line="460" w:lineRule="exact"/>
              <w:ind w:firstLineChars="200" w:firstLine="420"/>
              <w:jc w:val="left"/>
              <w:rPr>
                <w:color w:val="FF0000"/>
              </w:rPr>
            </w:pPr>
            <w:r>
              <w:rPr>
                <w:rFonts w:hint="eastAsia"/>
              </w:rPr>
              <w:t>在线算法题库系统的建设目标是以提升编程能力、方便学员训练、优化教学管理为核心。通过系统，学员可以获取丰富的算法题目资源、获得即时评测反馈、获得个性化训练推荐和详细的学习数据分析。教师可以便捷地发布题单和作业、跟踪班级学习进度、批注学员提交、进行针对性辅导。校方可以横向对比各班级表现、组织竞赛活动、查看整体数据统计。系统还应建立信息反馈机制，学员、教师和管理员可通过系统反馈意见和建议，系统管理员及时响应并优化系统功能。对于算法题库资源的有效管理和网络化应用，关键在于对资源统一管理的理解，以及对管理过程中生成的数据进行积累、沉淀和及时更新，才能真正发挥出在线算法题库系统在教学训练中的实际价值。</w:t>
            </w:r>
          </w:p>
          <w:p w14:paraId="37EBE7BE" w14:textId="49361F35" w:rsidR="007976D1" w:rsidRPr="00E83966" w:rsidRDefault="00F3335F" w:rsidP="00E83966">
            <w:pPr>
              <w:spacing w:line="460" w:lineRule="exact"/>
              <w:ind w:firstLineChars="200" w:firstLine="420"/>
              <w:jc w:val="left"/>
              <w:rPr>
                <w:rFonts w:ascii="宋体" w:hAnsi="宋体"/>
              </w:rPr>
            </w:pPr>
            <w:r>
              <w:rPr>
                <w:rFonts w:ascii="宋体" w:hAnsi="宋体"/>
              </w:rPr>
              <w:lastRenderedPageBreak/>
              <w:t>二、主要参考文献目录</w:t>
            </w:r>
          </w:p>
          <w:p w14:paraId="3B520AD5"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[1] 崔翔. 数据库软件设计中的安全策略分析[J]. 电子技术, 2024, 53(11): 56-57.</w:t>
            </w:r>
          </w:p>
          <w:p w14:paraId="55766A84"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[2] 陈芳. 基于MySQL数据库的数据录入系统设计研究[J]. 科技资讯, 2024, 22(20): 35-37. DOI: 10.16661/j.cnki.1672-3791.2405-5042-7194.</w:t>
            </w:r>
          </w:p>
          <w:p w14:paraId="3AE11B53"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[3] 金江. 基于Java Web的SSM在线考试系统设计[J]. 现代信息科技, 2024, 8(17): 105-110. DOI: 10.19850/j.cnki.2096-4706.2024.17.020.</w:t>
            </w:r>
          </w:p>
          <w:p w14:paraId="68E22308"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[4] 刘玮玮. 基于SSM框架图书借阅管理系统的研究与实现[J]. 工业控制计算机, 2024, 37(6): 139-141.</w:t>
            </w:r>
          </w:p>
          <w:p w14:paraId="4666C89E"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[5] 庞万宏. 基于SSM框架的科研诚信系统研究与设计[J]. 山西电子技术, 2024(3): 107-109.</w:t>
            </w:r>
          </w:p>
          <w:p w14:paraId="702B1FA6"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[6] 袁满峥, 杨凯, 徐</w:t>
            </w:r>
            <w:proofErr w:type="gramStart"/>
            <w:r w:rsidRPr="00413771">
              <w:rPr>
                <w:rFonts w:ascii="宋体" w:hAnsi="宋体" w:hint="eastAsia"/>
              </w:rPr>
              <w:t>浡</w:t>
            </w:r>
            <w:proofErr w:type="gramEnd"/>
            <w:r w:rsidRPr="00413771">
              <w:rPr>
                <w:rFonts w:ascii="宋体" w:hAnsi="宋体" w:hint="eastAsia"/>
              </w:rPr>
              <w:t>森. 基于Java Web的银行业务预约系统设计与实现[J]. 现代计算机, 2024, 30(10): 85-90.</w:t>
            </w:r>
          </w:p>
          <w:p w14:paraId="416A23BB"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 xml:space="preserve">[7] 朴丽莎, </w:t>
            </w:r>
            <w:proofErr w:type="gramStart"/>
            <w:r w:rsidRPr="00413771">
              <w:rPr>
                <w:rFonts w:ascii="宋体" w:hAnsi="宋体" w:hint="eastAsia"/>
              </w:rPr>
              <w:t>陈平星</w:t>
            </w:r>
            <w:proofErr w:type="gramEnd"/>
            <w:r w:rsidRPr="00413771">
              <w:rPr>
                <w:rFonts w:ascii="宋体" w:hAnsi="宋体" w:hint="eastAsia"/>
              </w:rPr>
              <w:t>. 基于SSM框架的学生作业管理系统的设计与实现[J]. 科技资讯, 2024, 22(8): 233-237, 243. DOI: 10.16661/j.cnki.1672-3791.2401-5042-7592.</w:t>
            </w:r>
          </w:p>
          <w:p w14:paraId="1FE9A3AA"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 xml:space="preserve">[8] 王建国, </w:t>
            </w:r>
            <w:proofErr w:type="gramStart"/>
            <w:r w:rsidRPr="00413771">
              <w:rPr>
                <w:rFonts w:ascii="宋体" w:hAnsi="宋体" w:hint="eastAsia"/>
              </w:rPr>
              <w:t>张争</w:t>
            </w:r>
            <w:proofErr w:type="gramEnd"/>
            <w:r w:rsidRPr="00413771">
              <w:rPr>
                <w:rFonts w:ascii="宋体" w:hAnsi="宋体" w:hint="eastAsia"/>
              </w:rPr>
              <w:t xml:space="preserve">, </w:t>
            </w:r>
            <w:proofErr w:type="gramStart"/>
            <w:r w:rsidRPr="00413771">
              <w:rPr>
                <w:rFonts w:ascii="宋体" w:hAnsi="宋体" w:hint="eastAsia"/>
              </w:rPr>
              <w:t>汤来锋</w:t>
            </w:r>
            <w:proofErr w:type="gramEnd"/>
            <w:r w:rsidRPr="00413771">
              <w:rPr>
                <w:rFonts w:ascii="宋体" w:hAnsi="宋体" w:hint="eastAsia"/>
              </w:rPr>
              <w:t>, 等. 基于SSM框架的学生信息管理系统的设计与实现[J]. 现代信息科技, 2024, 8(7): 30-33. DOI: 10.19850/j.cnki.2096-4706.2024.07.007.</w:t>
            </w:r>
          </w:p>
          <w:p w14:paraId="6138655B"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[9] 王鹃, 龚家新, 蔺子卿, 等. 多维深度导向的Java Web模糊测试方法[J]. 信息网络安全, 2024, 24(2): 282-292.</w:t>
            </w:r>
          </w:p>
          <w:p w14:paraId="4B954187"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[10] 刘佳乐, 赵雨, 厚露</w:t>
            </w:r>
            <w:proofErr w:type="gramStart"/>
            <w:r w:rsidRPr="00413771">
              <w:rPr>
                <w:rFonts w:ascii="宋体" w:hAnsi="宋体" w:hint="eastAsia"/>
              </w:rPr>
              <w:t>露</w:t>
            </w:r>
            <w:proofErr w:type="gramEnd"/>
            <w:r w:rsidRPr="00413771">
              <w:rPr>
                <w:rFonts w:ascii="宋体" w:hAnsi="宋体" w:hint="eastAsia"/>
              </w:rPr>
              <w:t>, 等. 基于Java Web的学生信息管理系统[J]. 现代信息科技, 2023, 7(19): 21-24. DOI: 10.19850/j.cnki.2096-4706.2023.19.005.</w:t>
            </w:r>
          </w:p>
          <w:p w14:paraId="37FFC058"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[11] 张新华, 何永前. 软件测试方法概述[J]. 科技视界, 2012(4): 35-37.</w:t>
            </w:r>
          </w:p>
          <w:p w14:paraId="6982C3D0"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[12] 杨碧梅, 卓娅. 校园网站数据库设计与实现[J]. 中国科教创新导刊, 2011(29): 185.</w:t>
            </w:r>
          </w:p>
          <w:p w14:paraId="589EE637"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[13] 郭滔. 面向对象软件测试技术研究[J]. 科技信息, 2011(3): 499, 480.</w:t>
            </w:r>
          </w:p>
          <w:p w14:paraId="62F2BC25"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hint="eastAsia"/>
              </w:rPr>
              <w:t xml:space="preserve">[14] </w:t>
            </w:r>
            <w:proofErr w:type="gramStart"/>
            <w:r w:rsidRPr="00413771">
              <w:rPr>
                <w:rFonts w:ascii="宋体" w:hAnsi="宋体" w:hint="eastAsia"/>
              </w:rPr>
              <w:t>汤阳</w:t>
            </w:r>
            <w:proofErr w:type="gramEnd"/>
            <w:r w:rsidRPr="00413771">
              <w:rPr>
                <w:rFonts w:ascii="宋体" w:hAnsi="宋体" w:hint="eastAsia"/>
              </w:rPr>
              <w:t>, 田欣. 基于B/S结构的信息数据库设计与实现[J]. 现代情报, 2006, 26(8): 73-74. DOI: 10.3969/j.issn.1008-0821.2006.08.025.</w:t>
            </w:r>
          </w:p>
          <w:p w14:paraId="1528D46D"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rPr>
              <w:t xml:space="preserve">[15] Spring Framework </w:t>
            </w:r>
            <w:proofErr w:type="gramStart"/>
            <w:r w:rsidRPr="00413771">
              <w:rPr>
                <w:rFonts w:ascii="宋体" w:hAnsi="宋体"/>
              </w:rPr>
              <w:t>Documentation[</w:t>
            </w:r>
            <w:proofErr w:type="gramEnd"/>
            <w:r w:rsidRPr="00413771">
              <w:rPr>
                <w:rFonts w:ascii="宋体" w:hAnsi="宋体"/>
              </w:rPr>
              <w:t>EB/OL]. (2024-12-</w:t>
            </w:r>
            <w:proofErr w:type="gramStart"/>
            <w:r w:rsidRPr="00413771">
              <w:rPr>
                <w:rFonts w:ascii="宋体" w:hAnsi="宋体"/>
              </w:rPr>
              <w:t>01)[</w:t>
            </w:r>
            <w:proofErr w:type="gramEnd"/>
            <w:r w:rsidRPr="00413771">
              <w:rPr>
                <w:rFonts w:ascii="宋体" w:hAnsi="宋体"/>
              </w:rPr>
              <w:t>2024-12-01]. https://spring.io/projects/spring-framework.</w:t>
            </w:r>
          </w:p>
          <w:p w14:paraId="5A6A0C2C"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rPr>
              <w:lastRenderedPageBreak/>
              <w:t xml:space="preserve">[16] </w:t>
            </w:r>
            <w:proofErr w:type="spellStart"/>
            <w:r w:rsidRPr="00413771">
              <w:rPr>
                <w:rFonts w:ascii="宋体" w:hAnsi="宋体"/>
              </w:rPr>
              <w:t>MyBatis</w:t>
            </w:r>
            <w:proofErr w:type="spellEnd"/>
            <w:r w:rsidRPr="00413771">
              <w:rPr>
                <w:rFonts w:ascii="宋体" w:hAnsi="宋体"/>
              </w:rPr>
              <w:t xml:space="preserve">-Plus </w:t>
            </w:r>
            <w:proofErr w:type="gramStart"/>
            <w:r w:rsidRPr="00413771">
              <w:rPr>
                <w:rFonts w:ascii="宋体" w:hAnsi="宋体"/>
              </w:rPr>
              <w:t>Documentation[</w:t>
            </w:r>
            <w:proofErr w:type="gramEnd"/>
            <w:r w:rsidRPr="00413771">
              <w:rPr>
                <w:rFonts w:ascii="宋体" w:hAnsi="宋体"/>
              </w:rPr>
              <w:t>EB/OL]. (2024-12-</w:t>
            </w:r>
            <w:proofErr w:type="gramStart"/>
            <w:r w:rsidRPr="00413771">
              <w:rPr>
                <w:rFonts w:ascii="宋体" w:hAnsi="宋体"/>
              </w:rPr>
              <w:t>01)[</w:t>
            </w:r>
            <w:proofErr w:type="gramEnd"/>
            <w:r w:rsidRPr="00413771">
              <w:rPr>
                <w:rFonts w:ascii="宋体" w:hAnsi="宋体"/>
              </w:rPr>
              <w:t>2024-12-01]. https://baomidou.com/pages/24112f/.</w:t>
            </w:r>
          </w:p>
          <w:p w14:paraId="3161E521"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rPr>
              <w:t xml:space="preserve">[17] Vue.js </w:t>
            </w:r>
            <w:proofErr w:type="gramStart"/>
            <w:r w:rsidRPr="00413771">
              <w:rPr>
                <w:rFonts w:ascii="宋体" w:hAnsi="宋体"/>
              </w:rPr>
              <w:t>Documentation[</w:t>
            </w:r>
            <w:proofErr w:type="gramEnd"/>
            <w:r w:rsidRPr="00413771">
              <w:rPr>
                <w:rFonts w:ascii="宋体" w:hAnsi="宋体"/>
              </w:rPr>
              <w:t>EB/OL]. (2024-12-</w:t>
            </w:r>
            <w:proofErr w:type="gramStart"/>
            <w:r w:rsidRPr="00413771">
              <w:rPr>
                <w:rFonts w:ascii="宋体" w:hAnsi="宋体"/>
              </w:rPr>
              <w:t>01)[</w:t>
            </w:r>
            <w:proofErr w:type="gramEnd"/>
            <w:r w:rsidRPr="00413771">
              <w:rPr>
                <w:rFonts w:ascii="宋体" w:hAnsi="宋体"/>
              </w:rPr>
              <w:t>2024-12-01]. https://cn.vuejs.org/.</w:t>
            </w:r>
          </w:p>
          <w:p w14:paraId="139FE11B" w14:textId="77777777" w:rsidR="00413771" w:rsidRPr="00413771" w:rsidRDefault="00413771" w:rsidP="00413771">
            <w:pPr>
              <w:spacing w:line="460" w:lineRule="exact"/>
              <w:ind w:firstLineChars="200" w:firstLine="420"/>
              <w:jc w:val="left"/>
              <w:rPr>
                <w:rFonts w:ascii="宋体" w:hAnsi="宋体"/>
              </w:rPr>
            </w:pPr>
            <w:r w:rsidRPr="00413771">
              <w:rPr>
                <w:rFonts w:ascii="宋体" w:hAnsi="宋体"/>
              </w:rPr>
              <w:t xml:space="preserve">[18] Spring Security </w:t>
            </w:r>
            <w:proofErr w:type="gramStart"/>
            <w:r w:rsidRPr="00413771">
              <w:rPr>
                <w:rFonts w:ascii="宋体" w:hAnsi="宋体"/>
              </w:rPr>
              <w:t>Documentation[</w:t>
            </w:r>
            <w:proofErr w:type="gramEnd"/>
            <w:r w:rsidRPr="00413771">
              <w:rPr>
                <w:rFonts w:ascii="宋体" w:hAnsi="宋体"/>
              </w:rPr>
              <w:t>EB/OL]. (2024-12-</w:t>
            </w:r>
            <w:proofErr w:type="gramStart"/>
            <w:r w:rsidRPr="00413771">
              <w:rPr>
                <w:rFonts w:ascii="宋体" w:hAnsi="宋体"/>
              </w:rPr>
              <w:t>01)[</w:t>
            </w:r>
            <w:proofErr w:type="gramEnd"/>
            <w:r w:rsidRPr="00413771">
              <w:rPr>
                <w:rFonts w:ascii="宋体" w:hAnsi="宋体"/>
              </w:rPr>
              <w:t>2024-12-01]. https://spring.io/projects/spring-security.</w:t>
            </w:r>
          </w:p>
          <w:p w14:paraId="37A397C3" w14:textId="50330462" w:rsidR="00413771" w:rsidRDefault="00413771" w:rsidP="00413771">
            <w:pPr>
              <w:spacing w:line="460" w:lineRule="exact"/>
              <w:ind w:firstLineChars="200" w:firstLine="420"/>
              <w:jc w:val="left"/>
              <w:rPr>
                <w:rFonts w:ascii="宋体" w:hAnsi="宋体"/>
              </w:rPr>
            </w:pPr>
            <w:r w:rsidRPr="00413771">
              <w:rPr>
                <w:rFonts w:ascii="宋体" w:hAnsi="宋体"/>
              </w:rPr>
              <w:t xml:space="preserve">[19] MySQL </w:t>
            </w:r>
            <w:proofErr w:type="gramStart"/>
            <w:r w:rsidRPr="00413771">
              <w:rPr>
                <w:rFonts w:ascii="宋体" w:hAnsi="宋体"/>
              </w:rPr>
              <w:t>Documentation[</w:t>
            </w:r>
            <w:proofErr w:type="gramEnd"/>
            <w:r w:rsidRPr="00413771">
              <w:rPr>
                <w:rFonts w:ascii="宋体" w:hAnsi="宋体"/>
              </w:rPr>
              <w:t>EB/OL]. (2024-12-</w:t>
            </w:r>
            <w:proofErr w:type="gramStart"/>
            <w:r w:rsidRPr="00413771">
              <w:rPr>
                <w:rFonts w:ascii="宋体" w:hAnsi="宋体"/>
              </w:rPr>
              <w:t>01)[</w:t>
            </w:r>
            <w:proofErr w:type="gramEnd"/>
            <w:r w:rsidRPr="00413771">
              <w:rPr>
                <w:rFonts w:ascii="宋体" w:hAnsi="宋体"/>
              </w:rPr>
              <w:t xml:space="preserve">2024-12-01]. </w:t>
            </w:r>
            <w:hyperlink r:id="rId7" w:history="1">
              <w:r w:rsidR="00A04D55" w:rsidRPr="000155AB">
                <w:rPr>
                  <w:rStyle w:val="a9"/>
                  <w:rFonts w:ascii="宋体" w:hAnsi="宋体"/>
                </w:rPr>
                <w:t>https://dev.mysql.com/doc/</w:t>
              </w:r>
            </w:hyperlink>
            <w:r w:rsidRPr="00413771">
              <w:rPr>
                <w:rFonts w:ascii="宋体" w:hAnsi="宋体"/>
              </w:rPr>
              <w:t>.</w:t>
            </w:r>
          </w:p>
          <w:p w14:paraId="18614EF4" w14:textId="43978533" w:rsidR="00A04D55" w:rsidRDefault="00A04D55" w:rsidP="00413771">
            <w:pPr>
              <w:spacing w:line="460" w:lineRule="exact"/>
              <w:ind w:firstLineChars="200" w:firstLine="420"/>
              <w:jc w:val="left"/>
              <w:rPr>
                <w:rFonts w:hint="eastAsia"/>
              </w:rPr>
            </w:pPr>
            <w:r w:rsidRPr="00A04D55">
              <w:rPr>
                <w:rFonts w:ascii="宋体" w:hAnsi="宋体"/>
              </w:rPr>
              <w:t>[</w:t>
            </w:r>
            <w:r>
              <w:rPr>
                <w:rFonts w:ascii="宋体" w:hAnsi="宋体"/>
              </w:rPr>
              <w:t>20</w:t>
            </w:r>
            <w:r w:rsidRPr="00A04D55">
              <w:rPr>
                <w:rFonts w:ascii="宋体" w:hAnsi="宋体"/>
              </w:rPr>
              <w:t>]</w:t>
            </w:r>
            <w:r w:rsidRPr="00413771">
              <w:rPr>
                <w:rFonts w:ascii="宋体" w:hAnsi="宋体"/>
              </w:rPr>
              <w:t xml:space="preserve"> </w:t>
            </w:r>
            <w:hyperlink r:id="rId8" w:history="1">
              <w:r w:rsidRPr="00A04D55">
                <w:rPr>
                  <w:rFonts w:ascii="宋体" w:hAnsi="宋体" w:hint="eastAsia"/>
                </w:rPr>
                <w:t>Java核心技术卷Ⅰ</w:t>
              </w:r>
            </w:hyperlink>
            <w:r w:rsidRPr="00A04D55">
              <w:rPr>
                <w:rFonts w:ascii="宋体" w:hAnsi="宋体" w:hint="eastAsia"/>
              </w:rPr>
              <w:t xml:space="preserve"> - Cay S. </w:t>
            </w:r>
            <w:proofErr w:type="spellStart"/>
            <w:r w:rsidRPr="00A04D55">
              <w:rPr>
                <w:rFonts w:ascii="宋体" w:hAnsi="宋体" w:hint="eastAsia"/>
              </w:rPr>
              <w:t>Horstmann</w:t>
            </w:r>
            <w:proofErr w:type="spellEnd"/>
            <w:r w:rsidRPr="00A04D55">
              <w:rPr>
                <w:rFonts w:ascii="宋体" w:hAnsi="宋体" w:hint="eastAsia"/>
              </w:rPr>
              <w:t>, Gary Cornell, 机械工业出版社</w:t>
            </w:r>
          </w:p>
        </w:tc>
      </w:tr>
      <w:tr w:rsidR="00F87EBB" w14:paraId="1DF3D4EE" w14:textId="77777777">
        <w:trPr>
          <w:trHeight w:val="699"/>
        </w:trPr>
        <w:tc>
          <w:tcPr>
            <w:tcW w:w="849" w:type="dxa"/>
            <w:vAlign w:val="center"/>
          </w:tcPr>
          <w:p w14:paraId="7AC30EC8" w14:textId="77777777" w:rsidR="00F87EBB" w:rsidRDefault="00F3335F">
            <w:pPr>
              <w:spacing w:line="300" w:lineRule="exact"/>
              <w:jc w:val="center"/>
              <w:rPr>
                <w:rFonts w:ascii="宋体" w:hAnsi="宋体"/>
              </w:rPr>
            </w:pPr>
            <w:proofErr w:type="gramStart"/>
            <w:r>
              <w:rPr>
                <w:rFonts w:ascii="宋体" w:hAnsi="宋体" w:hint="eastAsia"/>
              </w:rPr>
              <w:lastRenderedPageBreak/>
              <w:t>研</w:t>
            </w:r>
            <w:proofErr w:type="gramEnd"/>
            <w:r>
              <w:rPr>
                <w:rFonts w:ascii="宋体" w:hAnsi="宋体" w:hint="eastAsia"/>
              </w:rPr>
              <w:t xml:space="preserve"> 究 计 划</w:t>
            </w:r>
          </w:p>
        </w:tc>
        <w:tc>
          <w:tcPr>
            <w:tcW w:w="8211" w:type="dxa"/>
            <w:gridSpan w:val="5"/>
          </w:tcPr>
          <w:p w14:paraId="281AFDB4" w14:textId="77777777" w:rsidR="00F87EBB" w:rsidRDefault="00F3335F">
            <w:pPr>
              <w:widowControl/>
              <w:spacing w:line="460" w:lineRule="exact"/>
              <w:ind w:firstLineChars="200" w:firstLine="420"/>
              <w:jc w:val="left"/>
              <w:rPr>
                <w:rFonts w:ascii="宋体" w:hAnsi="宋体" w:cs="宋体"/>
                <w:kern w:val="0"/>
                <w:szCs w:val="21"/>
              </w:rPr>
            </w:pPr>
            <w:r>
              <w:rPr>
                <w:rFonts w:ascii="宋体" w:hAnsi="宋体" w:cs="宋体"/>
                <w:kern w:val="0"/>
                <w:szCs w:val="21"/>
              </w:rPr>
              <w:t>一、研究的主要内容</w:t>
            </w:r>
          </w:p>
          <w:p w14:paraId="24AB3A47"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以MySQL关系型数据库作为后台数据存储，后端采用Java语言基于Spring Boot框架开发，前端采用Vue 3 + TypeScript构建单页应用。对于数据库要求建立数据一致性和完整性强的数据库，并具备数据安全性。对于应用系统要求功能完备、易使用、性能稳定。整个系统从符合操作简便、界面友好、灵活、实用、安全的要求出发，完成用户登录认证、输入信息的及时验证、题目录入/修改/删除/查询、训练计划发布、提交评测、用户信息管理、班级组织管理等功能。</w:t>
            </w:r>
          </w:p>
          <w:p w14:paraId="57E76DB0"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后台管理系统：</w:t>
            </w:r>
          </w:p>
          <w:p w14:paraId="6467E61B"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管理员登录模块：输入账号（邮箱或手机号）、密码，即可登录；支持JWT token认证和刷新机制。</w:t>
            </w:r>
          </w:p>
          <w:p w14:paraId="00F38C9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系统管理模块：主要包括用户管理、角色权限管理、系统配置、公告发布、系统退出等功能。</w:t>
            </w:r>
          </w:p>
          <w:p w14:paraId="1A65ADE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用户管理模块：用户的创建、修改、删除和查询；支持封禁/解禁用户；用户角色绑定管理（学员/教师/校方/管理员）。</w:t>
            </w:r>
          </w:p>
          <w:p w14:paraId="49CDA5CD"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组织架构管理：学校信息的创建、修改、删除和查询；院系管理；班级的创建、修改、删除和查询；班级成员管理。</w:t>
            </w:r>
          </w:p>
          <w:p w14:paraId="715E8CDD"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题目管理模块：题目的录入、修改、删除和查询；支持Markdown/LaTeX格式；题目标签、难度等级管理；测试用例管理。</w:t>
            </w:r>
          </w:p>
          <w:p w14:paraId="534EE548"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评测管理：提交记录的查询和统计；评测结果管理；评测队列监控；重判功能。</w:t>
            </w:r>
          </w:p>
          <w:p w14:paraId="14BEE3AF"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训练与竞赛管理：训练计划的创建、发布和管理；竞赛的创建、配置和管理；排行榜管理；</w:t>
            </w:r>
            <w:proofErr w:type="gramStart"/>
            <w:r w:rsidRPr="00E83966">
              <w:rPr>
                <w:rFonts w:ascii="宋体" w:hAnsi="宋体" w:cs="宋体" w:hint="eastAsia"/>
                <w:kern w:val="0"/>
                <w:szCs w:val="21"/>
              </w:rPr>
              <w:t>封榜策略</w:t>
            </w:r>
            <w:proofErr w:type="gramEnd"/>
            <w:r w:rsidRPr="00E83966">
              <w:rPr>
                <w:rFonts w:ascii="宋体" w:hAnsi="宋体" w:cs="宋体" w:hint="eastAsia"/>
                <w:kern w:val="0"/>
                <w:szCs w:val="21"/>
              </w:rPr>
              <w:t>配置。</w:t>
            </w:r>
          </w:p>
          <w:p w14:paraId="7A3172F5"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lastRenderedPageBreak/>
              <w:t>数据统计分析：学员提交统计、通过率分析；班级数据看板；学校整体数据概览；学习能力画像分析。</w:t>
            </w:r>
          </w:p>
          <w:p w14:paraId="56141EA8"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前台用户系统：</w:t>
            </w:r>
          </w:p>
          <w:p w14:paraId="5CE90465"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用户注册登录模块：通过邮箱或手机号、密码进行注册登录；支持JWT token自动刷新；用户信息完善。</w:t>
            </w:r>
          </w:p>
          <w:p w14:paraId="725A9013"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题库浏览模块：可以随时线上浏览发布的算法题目；支持按标签、难度、分类筛选；题目详情查看（包含题目描述、样例、题解讨论）。</w:t>
            </w:r>
          </w:p>
          <w:p w14:paraId="17560CA2"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题目提交与评测：在线编写代码并提交；支持多种编程语言（Java、Python、C++、Go等）；实时查看评测结果和反馈；查看评测日志和错误信息。</w:t>
            </w:r>
          </w:p>
          <w:p w14:paraId="5B2F73B3"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个人中心管理：个人基本信息查询和修改；头像上传；密码修改；账号安全设置；个人提交记录查询；错题本管理；收藏题目管理。</w:t>
            </w:r>
          </w:p>
          <w:p w14:paraId="4676737E"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训练与练习功能：参与教师发布的训练计划；查看训练进度和得分；参与竞赛活动；查看排行榜；查看个人能力分析报告。</w:t>
            </w:r>
          </w:p>
          <w:p w14:paraId="49397DF7"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班级管理功能（学员端）：申请加入班级；查看已加入的班级列表；查看班级成员；查看班级训练计划；退出班级。</w:t>
            </w:r>
          </w:p>
          <w:p w14:paraId="3DA25AB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教师工作台：</w:t>
            </w:r>
          </w:p>
          <w:p w14:paraId="187F5DED"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班级管理：创建和管理班级；审核学员加入申请；管理班级成员；邀请学员加入；设置班级教师。</w:t>
            </w:r>
          </w:p>
          <w:p w14:paraId="69430418"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训练发布：创建训练计划；选择题目并配置分值；设置训练时间范围；发布到指定班级；查看学员完成情况。</w:t>
            </w:r>
          </w:p>
          <w:p w14:paraId="4B00F2FF"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题目管理：创建和编辑题目；管理测试用例；查看题目提交统计；题目审核。</w:t>
            </w:r>
          </w:p>
          <w:p w14:paraId="7E76F826"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数据分析：查看班级整体表现；学员对比分析；题目通过率统计；导出学习报告。</w:t>
            </w:r>
          </w:p>
          <w:p w14:paraId="351AD001"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校方管理端：</w:t>
            </w:r>
          </w:p>
          <w:p w14:paraId="60AA7620"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学校信息管理：学校基本信息维护；学校认证状态管理。</w:t>
            </w:r>
          </w:p>
          <w:p w14:paraId="06829992"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组织架构管理：院系创建和管理；班级查看和管理；教师和学员统计。</w:t>
            </w:r>
          </w:p>
          <w:p w14:paraId="348F3E0B" w14:textId="5B4A37C0"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数据看板：学校整体数据概览；各院系数据对比；班级表现分析；导出统计报表。</w:t>
            </w:r>
          </w:p>
          <w:p w14:paraId="4A074D40" w14:textId="77777777" w:rsidR="00F87EBB" w:rsidRDefault="00F3335F">
            <w:pPr>
              <w:widowControl/>
              <w:spacing w:line="460" w:lineRule="exact"/>
              <w:ind w:firstLineChars="200" w:firstLine="420"/>
              <w:jc w:val="left"/>
              <w:rPr>
                <w:rFonts w:ascii="宋体" w:hAnsi="宋体" w:cs="宋体"/>
                <w:kern w:val="0"/>
                <w:szCs w:val="21"/>
              </w:rPr>
            </w:pPr>
            <w:r>
              <w:rPr>
                <w:rFonts w:ascii="宋体" w:hAnsi="宋体" w:cs="宋体"/>
                <w:kern w:val="0"/>
                <w:szCs w:val="21"/>
              </w:rPr>
              <w:t>二、</w:t>
            </w:r>
            <w:proofErr w:type="gramStart"/>
            <w:r>
              <w:rPr>
                <w:rFonts w:ascii="宋体" w:hAnsi="宋体" w:cs="宋体"/>
                <w:kern w:val="0"/>
                <w:szCs w:val="21"/>
              </w:rPr>
              <w:t>研究重</w:t>
            </w:r>
            <w:proofErr w:type="gramEnd"/>
            <w:r>
              <w:rPr>
                <w:rFonts w:ascii="宋体" w:hAnsi="宋体" w:cs="宋体"/>
                <w:kern w:val="0"/>
                <w:szCs w:val="21"/>
              </w:rPr>
              <w:t>难点</w:t>
            </w:r>
          </w:p>
          <w:p w14:paraId="033B8546"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重点：</w:t>
            </w:r>
          </w:p>
          <w:p w14:paraId="1D7473E5"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1. 能够实现对题目的基本信息进行</w:t>
            </w:r>
            <w:proofErr w:type="gramStart"/>
            <w:r w:rsidRPr="00E83966">
              <w:rPr>
                <w:rFonts w:ascii="宋体" w:hAnsi="宋体" w:cs="宋体" w:hint="eastAsia"/>
                <w:kern w:val="0"/>
                <w:szCs w:val="21"/>
              </w:rPr>
              <w:t>增删改查操作</w:t>
            </w:r>
            <w:proofErr w:type="gramEnd"/>
            <w:r w:rsidRPr="00E83966">
              <w:rPr>
                <w:rFonts w:ascii="宋体" w:hAnsi="宋体" w:cs="宋体" w:hint="eastAsia"/>
                <w:kern w:val="0"/>
                <w:szCs w:val="21"/>
              </w:rPr>
              <w:t>。</w:t>
            </w:r>
          </w:p>
          <w:p w14:paraId="178EEB24"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当新增题目或调整题目的难度、时间限制、内存限制时，系统需及时更新。支持Markdown/LaTeX格式的题目描述，管理测试用例，并维护题目标签、分类等元数据。</w:t>
            </w:r>
          </w:p>
          <w:p w14:paraId="60DF917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lastRenderedPageBreak/>
              <w:t>2. 题目信息的分类展示的实现。</w:t>
            </w:r>
          </w:p>
          <w:p w14:paraId="7BDCE782"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按标签（如数据结构、动态规划、图论）、难度（1-5级）、来源（ACM、</w:t>
            </w:r>
            <w:proofErr w:type="spellStart"/>
            <w:r w:rsidRPr="00E83966">
              <w:rPr>
                <w:rFonts w:ascii="宋体" w:hAnsi="宋体" w:cs="宋体" w:hint="eastAsia"/>
                <w:kern w:val="0"/>
                <w:szCs w:val="21"/>
              </w:rPr>
              <w:t>LeetCode</w:t>
            </w:r>
            <w:proofErr w:type="spellEnd"/>
            <w:r w:rsidRPr="00E83966">
              <w:rPr>
                <w:rFonts w:ascii="宋体" w:hAnsi="宋体" w:cs="宋体" w:hint="eastAsia"/>
                <w:kern w:val="0"/>
                <w:szCs w:val="21"/>
              </w:rPr>
              <w:t>等）、状态（草稿/已发布/已归档）进行分类与筛选，便于检索与浏览。</w:t>
            </w:r>
          </w:p>
          <w:p w14:paraId="64AA5F89"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3. 考虑表之间的关联关系设计。</w:t>
            </w:r>
          </w:p>
          <w:p w14:paraId="771FE79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题目表（problem）与提交表（submission）、训练计划表（</w:t>
            </w:r>
            <w:proofErr w:type="spellStart"/>
            <w:r w:rsidRPr="00E83966">
              <w:rPr>
                <w:rFonts w:ascii="宋体" w:hAnsi="宋体" w:cs="宋体" w:hint="eastAsia"/>
                <w:kern w:val="0"/>
                <w:szCs w:val="21"/>
              </w:rPr>
              <w:t>training_plan</w:t>
            </w:r>
            <w:proofErr w:type="spellEnd"/>
            <w:r w:rsidRPr="00E83966">
              <w:rPr>
                <w:rFonts w:ascii="宋体" w:hAnsi="宋体" w:cs="宋体" w:hint="eastAsia"/>
                <w:kern w:val="0"/>
                <w:szCs w:val="21"/>
              </w:rPr>
              <w:t>）与题目关联表（</w:t>
            </w:r>
            <w:proofErr w:type="spellStart"/>
            <w:r w:rsidRPr="00E83966">
              <w:rPr>
                <w:rFonts w:ascii="宋体" w:hAnsi="宋体" w:cs="宋体" w:hint="eastAsia"/>
                <w:kern w:val="0"/>
                <w:szCs w:val="21"/>
              </w:rPr>
              <w:t>training_problem</w:t>
            </w:r>
            <w:proofErr w:type="spellEnd"/>
            <w:r w:rsidRPr="00E83966">
              <w:rPr>
                <w:rFonts w:ascii="宋体" w:hAnsi="宋体" w:cs="宋体" w:hint="eastAsia"/>
                <w:kern w:val="0"/>
                <w:szCs w:val="21"/>
              </w:rPr>
              <w:t>）、用户表（user）与角色表（role）、班级表（class）与用户表（</w:t>
            </w:r>
            <w:proofErr w:type="spellStart"/>
            <w:r w:rsidRPr="00E83966">
              <w:rPr>
                <w:rFonts w:ascii="宋体" w:hAnsi="宋体" w:cs="宋体" w:hint="eastAsia"/>
                <w:kern w:val="0"/>
                <w:szCs w:val="21"/>
              </w:rPr>
              <w:t>class_user</w:t>
            </w:r>
            <w:proofErr w:type="spellEnd"/>
            <w:r w:rsidRPr="00E83966">
              <w:rPr>
                <w:rFonts w:ascii="宋体" w:hAnsi="宋体" w:cs="宋体" w:hint="eastAsia"/>
                <w:kern w:val="0"/>
                <w:szCs w:val="21"/>
              </w:rPr>
              <w:t>）之间</w:t>
            </w:r>
            <w:proofErr w:type="gramStart"/>
            <w:r w:rsidRPr="00E83966">
              <w:rPr>
                <w:rFonts w:ascii="宋体" w:hAnsi="宋体" w:cs="宋体" w:hint="eastAsia"/>
                <w:kern w:val="0"/>
                <w:szCs w:val="21"/>
              </w:rPr>
              <w:t>通过外键和</w:t>
            </w:r>
            <w:proofErr w:type="gramEnd"/>
            <w:r w:rsidRPr="00E83966">
              <w:rPr>
                <w:rFonts w:ascii="宋体" w:hAnsi="宋体" w:cs="宋体" w:hint="eastAsia"/>
                <w:kern w:val="0"/>
                <w:szCs w:val="21"/>
              </w:rPr>
              <w:t>中间</w:t>
            </w:r>
            <w:proofErr w:type="gramStart"/>
            <w:r w:rsidRPr="00E83966">
              <w:rPr>
                <w:rFonts w:ascii="宋体" w:hAnsi="宋体" w:cs="宋体" w:hint="eastAsia"/>
                <w:kern w:val="0"/>
                <w:szCs w:val="21"/>
              </w:rPr>
              <w:t>表维护</w:t>
            </w:r>
            <w:proofErr w:type="gramEnd"/>
            <w:r w:rsidRPr="00E83966">
              <w:rPr>
                <w:rFonts w:ascii="宋体" w:hAnsi="宋体" w:cs="宋体" w:hint="eastAsia"/>
                <w:kern w:val="0"/>
                <w:szCs w:val="21"/>
              </w:rPr>
              <w:t>多对多或一对多关系，保证数据完整性和一致性。</w:t>
            </w:r>
          </w:p>
          <w:p w14:paraId="1E05012C"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4. 多角色权限控制与数据隔离。</w:t>
            </w:r>
          </w:p>
          <w:p w14:paraId="410AC323"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实现基于角色的访问控制（RBAC）和基于属性的访问控制（ABAC），确保学员、教师、校方、管理员等角色</w:t>
            </w:r>
            <w:proofErr w:type="gramStart"/>
            <w:r w:rsidRPr="00E83966">
              <w:rPr>
                <w:rFonts w:ascii="宋体" w:hAnsi="宋体" w:cs="宋体" w:hint="eastAsia"/>
                <w:kern w:val="0"/>
                <w:szCs w:val="21"/>
              </w:rPr>
              <w:t>仅访问</w:t>
            </w:r>
            <w:proofErr w:type="gramEnd"/>
            <w:r w:rsidRPr="00E83966">
              <w:rPr>
                <w:rFonts w:ascii="宋体" w:hAnsi="宋体" w:cs="宋体" w:hint="eastAsia"/>
                <w:kern w:val="0"/>
                <w:szCs w:val="21"/>
              </w:rPr>
              <w:t>被授权的功能和数据，并通过数据权限实现不同学校、班级之间的数据隔离。</w:t>
            </w:r>
          </w:p>
          <w:p w14:paraId="54ECDA80"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5. 实时评测系统的设计与实现。</w:t>
            </w:r>
          </w:p>
          <w:p w14:paraId="1D87309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提交代码后，通过消息队列（如RabbitMQ）异步调度评测任务，支持多种编程语言（Java、Python、C++、Go等），在Docker沙箱中安全运行，并将评测结果实时返回给用户。</w:t>
            </w:r>
          </w:p>
          <w:p w14:paraId="66603E16"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难点：</w:t>
            </w:r>
          </w:p>
          <w:p w14:paraId="153AD066"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1. 精确的多角色权限控制。</w:t>
            </w:r>
          </w:p>
          <w:p w14:paraId="0C599CF1"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确保不同角色（学员、教师、校方、管理员）只能访问被授权的功能和数据。采用Spring Security + JWT，结合角色表和权限</w:t>
            </w:r>
            <w:proofErr w:type="gramStart"/>
            <w:r w:rsidRPr="00E83966">
              <w:rPr>
                <w:rFonts w:ascii="宋体" w:hAnsi="宋体" w:cs="宋体" w:hint="eastAsia"/>
                <w:kern w:val="0"/>
                <w:szCs w:val="21"/>
              </w:rPr>
              <w:t>表实现</w:t>
            </w:r>
            <w:proofErr w:type="gramEnd"/>
            <w:r w:rsidRPr="00E83966">
              <w:rPr>
                <w:rFonts w:ascii="宋体" w:hAnsi="宋体" w:cs="宋体" w:hint="eastAsia"/>
                <w:kern w:val="0"/>
                <w:szCs w:val="21"/>
              </w:rPr>
              <w:t>RBAC；通过ABAC策略实现数据级权限控制（如教师只能管理自己班级的学员，校方只能查看本校数据）。权限验证贯穿前后端，防止越权访问。</w:t>
            </w:r>
          </w:p>
          <w:p w14:paraId="64E692C1"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2. 评测系统的性能优化与并发处理。</w:t>
            </w:r>
          </w:p>
          <w:p w14:paraId="7C98E1B5"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高并发提交场景下，通过消息队列实现评测任务异步处理和负载均衡，使用Redis缓存评测结果和排行榜，优化数据库查询（如使用索引、分页查询）。采用Docker容器化评测环境，实现资源隔离与动态扩展，避免评测任务阻塞</w:t>
            </w:r>
            <w:proofErr w:type="gramStart"/>
            <w:r w:rsidRPr="00E83966">
              <w:rPr>
                <w:rFonts w:ascii="宋体" w:hAnsi="宋体" w:cs="宋体" w:hint="eastAsia"/>
                <w:kern w:val="0"/>
                <w:szCs w:val="21"/>
              </w:rPr>
              <w:t>主业务</w:t>
            </w:r>
            <w:proofErr w:type="gramEnd"/>
            <w:r w:rsidRPr="00E83966">
              <w:rPr>
                <w:rFonts w:ascii="宋体" w:hAnsi="宋体" w:cs="宋体" w:hint="eastAsia"/>
                <w:kern w:val="0"/>
                <w:szCs w:val="21"/>
              </w:rPr>
              <w:t>流程。</w:t>
            </w:r>
          </w:p>
          <w:p w14:paraId="1017D6A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3. 数据库性能优化与缓存策略。</w:t>
            </w:r>
          </w:p>
          <w:p w14:paraId="7D92FF9C"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针对高频查询（题目列表、提交记录、排行榜等），使用Redis缓存热点数据；使用</w:t>
            </w:r>
            <w:proofErr w:type="spellStart"/>
            <w:r w:rsidRPr="00E83966">
              <w:rPr>
                <w:rFonts w:ascii="宋体" w:hAnsi="宋体" w:cs="宋体" w:hint="eastAsia"/>
                <w:kern w:val="0"/>
                <w:szCs w:val="21"/>
              </w:rPr>
              <w:t>MyBatis</w:t>
            </w:r>
            <w:proofErr w:type="spellEnd"/>
            <w:r w:rsidRPr="00E83966">
              <w:rPr>
                <w:rFonts w:ascii="宋体" w:hAnsi="宋体" w:cs="宋体" w:hint="eastAsia"/>
                <w:kern w:val="0"/>
                <w:szCs w:val="21"/>
              </w:rPr>
              <w:t>-Plus分页插件优化大数据量查询；合理设计数据库索引，避免慢查询；使用Flyway进行数据库版本管理，保证数据结构的一致性。</w:t>
            </w:r>
          </w:p>
          <w:p w14:paraId="0B650B4C"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4. 前端响应式设计与用户体验优化。</w:t>
            </w:r>
          </w:p>
          <w:p w14:paraId="3E6F0D65"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lastRenderedPageBreak/>
              <w:t xml:space="preserve">采用Vue 3 + </w:t>
            </w:r>
            <w:proofErr w:type="spellStart"/>
            <w:r w:rsidRPr="00E83966">
              <w:rPr>
                <w:rFonts w:ascii="宋体" w:hAnsi="宋体" w:cs="宋体" w:hint="eastAsia"/>
                <w:kern w:val="0"/>
                <w:szCs w:val="21"/>
              </w:rPr>
              <w:t>Vite</w:t>
            </w:r>
            <w:proofErr w:type="spellEnd"/>
            <w:r w:rsidRPr="00E83966">
              <w:rPr>
                <w:rFonts w:ascii="宋体" w:hAnsi="宋体" w:cs="宋体" w:hint="eastAsia"/>
                <w:kern w:val="0"/>
                <w:szCs w:val="21"/>
              </w:rPr>
              <w:t>构建响应式单页应用，适配不同设备和屏幕。优化页面加载速度（代码分割、懒加载），提供流畅的交互反馈（提交状态实时更新、评测进度显示），使用WebSocket或轮询实现评测结果的实时推送。</w:t>
            </w:r>
          </w:p>
          <w:p w14:paraId="4561AAA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5. 数据一致性与事务管理。</w:t>
            </w:r>
          </w:p>
          <w:p w14:paraId="4EDD26D4"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在复杂的业务流程（如用户注册同时创建用户角色、提交评测同时更新训练记录）中，使用Spring事务管理确保数据一致性；对于分布式场景（评测服务与主服务分离），考虑使用分布式事务或最终一致性方案。</w:t>
            </w:r>
          </w:p>
          <w:p w14:paraId="15278283"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6. 系统安全性设计。</w:t>
            </w:r>
          </w:p>
          <w:p w14:paraId="27C699DB"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通过JWT token实现无状态认证，使用</w:t>
            </w:r>
            <w:proofErr w:type="spellStart"/>
            <w:r w:rsidRPr="00E83966">
              <w:rPr>
                <w:rFonts w:ascii="宋体" w:hAnsi="宋体" w:cs="宋体" w:hint="eastAsia"/>
                <w:kern w:val="0"/>
                <w:szCs w:val="21"/>
              </w:rPr>
              <w:t>BCrypt</w:t>
            </w:r>
            <w:proofErr w:type="spellEnd"/>
            <w:r w:rsidRPr="00E83966">
              <w:rPr>
                <w:rFonts w:ascii="宋体" w:hAnsi="宋体" w:cs="宋体" w:hint="eastAsia"/>
                <w:kern w:val="0"/>
                <w:szCs w:val="21"/>
              </w:rPr>
              <w:t>加密存储密码，防范SQL注入和XSS攻击；评测沙箱采用Docker seccomp安全策略限制系统调用，防止恶意代码执行；实施接口限流</w:t>
            </w:r>
            <w:proofErr w:type="gramStart"/>
            <w:r w:rsidRPr="00E83966">
              <w:rPr>
                <w:rFonts w:ascii="宋体" w:hAnsi="宋体" w:cs="宋体" w:hint="eastAsia"/>
                <w:kern w:val="0"/>
                <w:szCs w:val="21"/>
              </w:rPr>
              <w:t>和防刷机制</w:t>
            </w:r>
            <w:proofErr w:type="gramEnd"/>
            <w:r w:rsidRPr="00E83966">
              <w:rPr>
                <w:rFonts w:ascii="宋体" w:hAnsi="宋体" w:cs="宋体" w:hint="eastAsia"/>
                <w:kern w:val="0"/>
                <w:szCs w:val="21"/>
              </w:rPr>
              <w:t>，保护系统免受恶意攻击。</w:t>
            </w:r>
          </w:p>
          <w:p w14:paraId="09093E3A" w14:textId="77777777" w:rsidR="00E83966" w:rsidRPr="00E83966" w:rsidRDefault="00E83966" w:rsidP="00E83966">
            <w:pPr>
              <w:widowControl/>
              <w:spacing w:line="460" w:lineRule="exact"/>
              <w:ind w:firstLineChars="200" w:firstLine="420"/>
              <w:jc w:val="left"/>
              <w:rPr>
                <w:rFonts w:ascii="宋体" w:hAnsi="宋体" w:cs="宋体"/>
                <w:kern w:val="0"/>
                <w:szCs w:val="21"/>
              </w:rPr>
            </w:pPr>
            <w:r w:rsidRPr="00E83966">
              <w:rPr>
                <w:rFonts w:ascii="宋体" w:hAnsi="宋体" w:cs="宋体" w:hint="eastAsia"/>
                <w:kern w:val="0"/>
                <w:szCs w:val="21"/>
              </w:rPr>
              <w:t>7. 评测结果的准确性保证。</w:t>
            </w:r>
          </w:p>
          <w:p w14:paraId="764AEA8A" w14:textId="42A4FE7A" w:rsidR="00E83966" w:rsidRDefault="00E83966" w:rsidP="00E83966">
            <w:pPr>
              <w:widowControl/>
              <w:spacing w:line="460" w:lineRule="exact"/>
              <w:ind w:firstLineChars="200" w:firstLine="420"/>
              <w:jc w:val="left"/>
              <w:rPr>
                <w:rFonts w:ascii="宋体" w:hAnsi="宋体" w:cs="宋体"/>
                <w:color w:val="FF0000"/>
                <w:sz w:val="24"/>
              </w:rPr>
            </w:pPr>
            <w:r w:rsidRPr="00E83966">
              <w:rPr>
                <w:rFonts w:ascii="宋体" w:hAnsi="宋体" w:cs="宋体" w:hint="eastAsia"/>
                <w:kern w:val="0"/>
                <w:szCs w:val="21"/>
              </w:rPr>
              <w:t>设计完善的测试用例管理机制，支持多组测试用例的批量执行和评分；实现评测日志的详细记录和错误追踪，便于问题定位；支持重判功能，在题目或测试用例更新后能够重新评测历史提交。</w:t>
            </w:r>
          </w:p>
          <w:p w14:paraId="73404B94" w14:textId="77777777" w:rsidR="00F87EBB" w:rsidRDefault="00F3335F">
            <w:pPr>
              <w:widowControl/>
              <w:spacing w:line="460" w:lineRule="exact"/>
              <w:ind w:firstLineChars="200" w:firstLine="420"/>
              <w:jc w:val="left"/>
              <w:rPr>
                <w:rFonts w:ascii="宋体" w:hAnsi="宋体" w:cs="宋体"/>
                <w:kern w:val="0"/>
                <w:szCs w:val="21"/>
              </w:rPr>
            </w:pPr>
            <w:r>
              <w:rPr>
                <w:rFonts w:ascii="宋体" w:hAnsi="宋体" w:cs="宋体"/>
                <w:kern w:val="0"/>
                <w:szCs w:val="21"/>
              </w:rPr>
              <w:t>三、写作计划</w:t>
            </w:r>
          </w:p>
          <w:p w14:paraId="238B6619"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2025年12月26日-2026年1月4日</w:t>
            </w:r>
          </w:p>
          <w:p w14:paraId="35D88D39"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接到指导教师下达的任务书，完成任务书的填写，了解毕业论文相关要求。</w:t>
            </w:r>
          </w:p>
          <w:p w14:paraId="4FAE89C4"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2026年1月5日-2026年1月10日</w:t>
            </w:r>
          </w:p>
          <w:p w14:paraId="75E7F7AC"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查阅相关文献，构思功能模块，完成开题报告，与指导教师讨论，确定程序的整体框架和实验方案。</w:t>
            </w:r>
          </w:p>
          <w:p w14:paraId="5F1568A9"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2026年1月11日-2026年1月14日</w:t>
            </w:r>
          </w:p>
          <w:p w14:paraId="535CF9E1"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完成开题工作，确定所用编程语言（Java/Spring Boot、Vue 3）、数据库（MySQL）、方法等，提交指导教师审核，审核后准备开始构建项目。</w:t>
            </w:r>
          </w:p>
          <w:p w14:paraId="30EB0874"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2026年1月15日-2026年1月25日</w:t>
            </w:r>
          </w:p>
          <w:p w14:paraId="43B00A34"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完成基本功能的实现（用户认证、题目管理、提交评测等），基本功能实现后进行首次软件测试，检查系统能否按预想运行。</w:t>
            </w:r>
          </w:p>
          <w:p w14:paraId="53845258"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2026年1月26日-2026年3月31日</w:t>
            </w:r>
          </w:p>
          <w:p w14:paraId="1657D190"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完善核心功能模块（训练计划、竞赛管理、数据统计等），优化数据库设计，进行模块集成测试，修复功能缺陷。</w:t>
            </w:r>
          </w:p>
          <w:p w14:paraId="420F41C0"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2026年4月1日-2026年4月10日</w:t>
            </w:r>
          </w:p>
          <w:p w14:paraId="5E5A44AE"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lastRenderedPageBreak/>
              <w:t>参考相关案例，实现拓展功能（学习分析、排行榜、通知中心等），优化模块间关系，完善数据库设计，提升系统性能。</w:t>
            </w:r>
          </w:p>
          <w:p w14:paraId="4809B08F"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2026年4月11日-2026年4月15日</w:t>
            </w:r>
          </w:p>
          <w:p w14:paraId="36C746A0"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确定最终成品，进行全面的软件测试（功能测试、性能测试、安全测试），修复测试中发现的问题，确保系统稳定可靠。</w:t>
            </w:r>
          </w:p>
          <w:p w14:paraId="15ED3873"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2026年4月16日-2026年4月30日</w:t>
            </w:r>
          </w:p>
          <w:p w14:paraId="489B62D4"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进行外观调整和用户体验优化，优化前端界面设计，采用响应式设计，确保界面美观易用，提升用户体验。</w:t>
            </w:r>
          </w:p>
          <w:p w14:paraId="0C2B2AB2" w14:textId="77777777" w:rsidR="00E83966"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2026年5月1日-2026年5月15日</w:t>
            </w:r>
          </w:p>
          <w:p w14:paraId="281B4471" w14:textId="77777777" w:rsidR="00F87EBB" w:rsidRPr="00142AA1" w:rsidRDefault="00E83966" w:rsidP="00E83966">
            <w:pPr>
              <w:widowControl/>
              <w:spacing w:line="460" w:lineRule="exact"/>
              <w:ind w:firstLineChars="200" w:firstLine="420"/>
              <w:jc w:val="left"/>
              <w:rPr>
                <w:rFonts w:ascii="宋体" w:hAnsi="宋体" w:cs="宋体"/>
                <w:kern w:val="0"/>
                <w:szCs w:val="21"/>
              </w:rPr>
            </w:pPr>
            <w:r w:rsidRPr="00142AA1">
              <w:rPr>
                <w:rFonts w:ascii="宋体" w:hAnsi="宋体" w:cs="宋体" w:hint="eastAsia"/>
                <w:kern w:val="0"/>
                <w:szCs w:val="21"/>
              </w:rPr>
              <w:t>完成毕业论文的修改、完善，整理相关文档，准备答辩材料，参加答辩。</w:t>
            </w:r>
          </w:p>
          <w:p w14:paraId="037AED72" w14:textId="2E0244EF" w:rsidR="00142AA1" w:rsidRDefault="00142AA1" w:rsidP="00E83966">
            <w:pPr>
              <w:widowControl/>
              <w:spacing w:line="460" w:lineRule="exact"/>
              <w:ind w:firstLineChars="200" w:firstLine="420"/>
              <w:jc w:val="left"/>
              <w:rPr>
                <w:rFonts w:ascii="宋体" w:hAnsi="宋体" w:cs="宋体"/>
                <w:kern w:val="0"/>
                <w:szCs w:val="21"/>
              </w:rPr>
            </w:pPr>
          </w:p>
        </w:tc>
      </w:tr>
      <w:tr w:rsidR="00F87EBB" w14:paraId="562CF16A" w14:textId="77777777">
        <w:trPr>
          <w:trHeight w:val="3114"/>
        </w:trPr>
        <w:tc>
          <w:tcPr>
            <w:tcW w:w="849" w:type="dxa"/>
            <w:vAlign w:val="center"/>
          </w:tcPr>
          <w:p w14:paraId="2E3C6FE0" w14:textId="77777777" w:rsidR="00F87EBB" w:rsidRDefault="00F87EBB">
            <w:pPr>
              <w:spacing w:line="300" w:lineRule="exact"/>
              <w:jc w:val="center"/>
              <w:rPr>
                <w:rFonts w:ascii="宋体" w:hAnsi="宋体"/>
              </w:rPr>
            </w:pPr>
          </w:p>
          <w:p w14:paraId="5F9CADCE" w14:textId="77777777" w:rsidR="00F87EBB" w:rsidRDefault="00F3335F">
            <w:pPr>
              <w:spacing w:line="300" w:lineRule="exact"/>
              <w:jc w:val="center"/>
              <w:rPr>
                <w:rFonts w:ascii="宋体" w:hAnsi="宋体"/>
              </w:rPr>
            </w:pPr>
            <w:r>
              <w:rPr>
                <w:rFonts w:ascii="宋体" w:hAnsi="宋体" w:hint="eastAsia"/>
              </w:rPr>
              <w:t>评</w:t>
            </w:r>
          </w:p>
          <w:p w14:paraId="18C491FA" w14:textId="77777777" w:rsidR="00F87EBB" w:rsidRDefault="00F3335F">
            <w:pPr>
              <w:spacing w:line="300" w:lineRule="exact"/>
              <w:jc w:val="center"/>
              <w:rPr>
                <w:rFonts w:ascii="宋体" w:hAnsi="宋体"/>
              </w:rPr>
            </w:pPr>
            <w:r>
              <w:rPr>
                <w:rFonts w:ascii="宋体" w:hAnsi="宋体" w:hint="eastAsia"/>
              </w:rPr>
              <w:t>议</w:t>
            </w:r>
          </w:p>
          <w:p w14:paraId="4820EB01" w14:textId="77777777" w:rsidR="00F87EBB" w:rsidRDefault="00F3335F">
            <w:pPr>
              <w:spacing w:line="300" w:lineRule="exact"/>
              <w:jc w:val="center"/>
              <w:rPr>
                <w:rFonts w:ascii="宋体" w:hAnsi="宋体"/>
              </w:rPr>
            </w:pPr>
            <w:r>
              <w:rPr>
                <w:rFonts w:ascii="宋体" w:hAnsi="宋体" w:hint="eastAsia"/>
              </w:rPr>
              <w:t>结</w:t>
            </w:r>
          </w:p>
          <w:p w14:paraId="31E44E45" w14:textId="77777777" w:rsidR="00F87EBB" w:rsidRDefault="00F3335F">
            <w:pPr>
              <w:spacing w:line="300" w:lineRule="exact"/>
              <w:jc w:val="center"/>
              <w:rPr>
                <w:rFonts w:ascii="宋体" w:hAnsi="宋体"/>
              </w:rPr>
            </w:pPr>
            <w:r>
              <w:rPr>
                <w:rFonts w:ascii="宋体" w:hAnsi="宋体" w:hint="eastAsia"/>
              </w:rPr>
              <w:t>果</w:t>
            </w:r>
          </w:p>
        </w:tc>
        <w:tc>
          <w:tcPr>
            <w:tcW w:w="8211" w:type="dxa"/>
            <w:gridSpan w:val="5"/>
          </w:tcPr>
          <w:p w14:paraId="1E9B7CCB" w14:textId="77777777" w:rsidR="00F87EBB" w:rsidRDefault="00F87EBB">
            <w:pPr>
              <w:spacing w:line="420" w:lineRule="exact"/>
              <w:rPr>
                <w:rFonts w:ascii="宋体" w:hAnsi="宋体"/>
              </w:rPr>
            </w:pPr>
          </w:p>
          <w:p w14:paraId="4E0F3569" w14:textId="77777777" w:rsidR="00F87EBB" w:rsidRDefault="00F3335F">
            <w:pPr>
              <w:spacing w:line="420" w:lineRule="exact"/>
              <w:ind w:firstLineChars="200" w:firstLine="420"/>
              <w:rPr>
                <w:rFonts w:ascii="宋体" w:hAnsi="宋体"/>
              </w:rPr>
            </w:pPr>
            <w:r>
              <w:rPr>
                <w:rFonts w:ascii="宋体" w:hAnsi="宋体" w:hint="eastAsia"/>
              </w:rPr>
              <w:t>评议结果：</w:t>
            </w:r>
            <w:r>
              <w:rPr>
                <w:rFonts w:ascii="宋体" w:hint="eastAsia"/>
              </w:rPr>
              <w:t>学生通过查阅相关文献资料对</w:t>
            </w:r>
            <w:r>
              <w:rPr>
                <w:rFonts w:ascii="宋体" w:hAnsi="宋体" w:hint="eastAsia"/>
              </w:rPr>
              <w:t>旅游景点管理系统</w:t>
            </w:r>
            <w:r>
              <w:rPr>
                <w:rFonts w:ascii="宋体" w:hint="eastAsia"/>
              </w:rPr>
              <w:t>选题进行了分析，并提出了可行的技术解决方案和进度安排，经审核，较合理，同意开题。</w:t>
            </w:r>
          </w:p>
          <w:p w14:paraId="3880E9CB" w14:textId="77777777" w:rsidR="00F87EBB" w:rsidRDefault="00F87EBB">
            <w:pPr>
              <w:spacing w:line="420" w:lineRule="exact"/>
              <w:ind w:firstLineChars="200" w:firstLine="420"/>
              <w:rPr>
                <w:rFonts w:ascii="宋体" w:hAnsi="宋体"/>
              </w:rPr>
            </w:pPr>
          </w:p>
          <w:p w14:paraId="4495D2C2" w14:textId="77777777" w:rsidR="00F87EBB" w:rsidRDefault="00F3335F">
            <w:pPr>
              <w:widowControl/>
              <w:spacing w:before="360" w:afterLines="100" w:after="312"/>
              <w:ind w:firstLineChars="1400" w:firstLine="2940"/>
              <w:jc w:val="right"/>
              <w:rPr>
                <w:rFonts w:ascii="宋体" w:hAnsi="宋体"/>
              </w:rPr>
            </w:pPr>
            <w:r>
              <w:rPr>
                <w:rFonts w:ascii="宋体" w:hAnsi="宋体" w:hint="eastAsia"/>
              </w:rPr>
              <w:t xml:space="preserve">系主任签名（学院公章）：  </w:t>
            </w:r>
            <w:r>
              <w:rPr>
                <w:rFonts w:ascii="宋体" w:hAnsi="宋体"/>
              </w:rPr>
              <w:t xml:space="preserve"> </w:t>
            </w:r>
          </w:p>
          <w:p w14:paraId="42C3374A" w14:textId="77777777" w:rsidR="00F87EBB" w:rsidRDefault="00F3335F">
            <w:pPr>
              <w:tabs>
                <w:tab w:val="left" w:pos="5985"/>
              </w:tabs>
              <w:spacing w:line="420" w:lineRule="exact"/>
              <w:jc w:val="right"/>
              <w:rPr>
                <w:rFonts w:ascii="宋体" w:hAnsi="宋体"/>
              </w:rPr>
            </w:pPr>
            <w:r>
              <w:rPr>
                <w:rFonts w:ascii="宋体" w:hAnsi="宋体"/>
              </w:rPr>
              <w:t>202</w:t>
            </w:r>
            <w:r>
              <w:rPr>
                <w:rFonts w:ascii="宋体" w:hAnsi="宋体" w:hint="eastAsia"/>
              </w:rPr>
              <w:t>6</w:t>
            </w:r>
            <w:r>
              <w:rPr>
                <w:rFonts w:ascii="宋体" w:hAnsi="宋体"/>
              </w:rPr>
              <w:t>年1月</w:t>
            </w:r>
            <w:r>
              <w:rPr>
                <w:rFonts w:ascii="宋体" w:hAnsi="宋体" w:hint="eastAsia"/>
              </w:rPr>
              <w:t>15</w:t>
            </w:r>
            <w:r>
              <w:rPr>
                <w:rFonts w:ascii="宋体" w:hAnsi="宋体"/>
              </w:rPr>
              <w:t>日</w:t>
            </w:r>
          </w:p>
        </w:tc>
      </w:tr>
    </w:tbl>
    <w:p w14:paraId="1536600E" w14:textId="77777777" w:rsidR="00F87EBB" w:rsidRDefault="00F87EBB">
      <w:pPr>
        <w:rPr>
          <w:rFonts w:ascii="宋体" w:hAnsi="宋体"/>
          <w:sz w:val="24"/>
        </w:rPr>
      </w:pPr>
    </w:p>
    <w:sectPr w:rsidR="00F87EBB">
      <w:headerReference w:type="even" r:id="rId9"/>
      <w:headerReference w:type="default" r:id="rId10"/>
      <w:headerReference w:type="first" r:id="rId11"/>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6D3F3" w14:textId="77777777" w:rsidR="00F4262A" w:rsidRDefault="00F4262A">
      <w:r>
        <w:separator/>
      </w:r>
    </w:p>
  </w:endnote>
  <w:endnote w:type="continuationSeparator" w:id="0">
    <w:p w14:paraId="0D928920" w14:textId="77777777" w:rsidR="00F4262A" w:rsidRDefault="00F42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4D040" w14:textId="77777777" w:rsidR="00F4262A" w:rsidRDefault="00F4262A">
      <w:r>
        <w:separator/>
      </w:r>
    </w:p>
  </w:footnote>
  <w:footnote w:type="continuationSeparator" w:id="0">
    <w:p w14:paraId="7D7CFA2B" w14:textId="77777777" w:rsidR="00F4262A" w:rsidRDefault="00F42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9797B" w14:textId="77777777" w:rsidR="00F87EBB" w:rsidRDefault="00F3335F">
    <w:r>
      <w:rPr>
        <w:noProof/>
      </w:rPr>
      <mc:AlternateContent>
        <mc:Choice Requires="wps">
          <w:drawing>
            <wp:anchor distT="0" distB="0" distL="114300" distR="114300" simplePos="0" relativeHeight="251661312" behindDoc="0" locked="0" layoutInCell="1" allowOverlap="1" wp14:anchorId="0429DCED" wp14:editId="550D1CE7">
              <wp:simplePos x="0" y="0"/>
              <wp:positionH relativeFrom="page">
                <wp:align>center</wp:align>
              </wp:positionH>
              <wp:positionV relativeFrom="page">
                <wp:align>center</wp:align>
              </wp:positionV>
              <wp:extent cx="6350000" cy="1270000"/>
              <wp:effectExtent l="0" t="1866900" r="0" b="1711325"/>
              <wp:wrapNone/>
              <wp:docPr id="3" name="WordArt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7BD1C502" w14:textId="77777777" w:rsidR="00F87EBB" w:rsidRDefault="00F3335F">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武汉工商学院</w:t>
                          </w:r>
                        </w:p>
                      </w:txbxContent>
                    </wps:txbx>
                    <wps:bodyPr wrap="square" numCol="1" fromWordArt="1">
                      <a:prstTxWarp prst="textPlain">
                        <a:avLst>
                          <a:gd name="adj" fmla="val 50000"/>
                        </a:avLst>
                      </a:prstTxWarp>
                      <a:spAutoFit/>
                    </wps:bodyPr>
                  </wps:wsp>
                </a:graphicData>
              </a:graphic>
            </wp:anchor>
          </w:drawing>
        </mc:Choice>
        <mc:Fallback>
          <w:pict>
            <v:shapetype w14:anchorId="0429DCED" id="_x0000_t202" coordsize="21600,21600" o:spt="202" path="m,l,21600r21600,l21600,xe">
              <v:stroke joinstyle="miter"/>
              <v:path gradientshapeok="t" o:connecttype="rect"/>
            </v:shapetype>
            <v:shape id="WordArt 1030" o:spid="_x0000_s1026" type="#_x0000_t202" style="position:absolute;left:0;text-align:left;margin-left:0;margin-top:0;width:500pt;height:100pt;rotation:-40;z-index:251661312;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" filled="f" stroked="f">
              <o:lock v:ext="edit" shapetype="t"/>
              <v:textbox style="mso-fit-shape-to-text:t">
                <w:txbxContent>
                  <w:p w14:paraId="7BD1C502" w14:textId="77777777" w:rsidR="00F87EBB" w:rsidRDefault="00F3335F">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武汉工商学院</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A599" w14:textId="77777777" w:rsidR="00F87EBB" w:rsidRDefault="00F87EBB">
    <w:pPr>
      <w:pStyle w:val="a7"/>
      <w:pBdr>
        <w:bottom w:val="none" w:sz="0" w:space="0" w:color="auto"/>
      </w:pBdr>
    </w:pPr>
  </w:p>
  <w:p w14:paraId="03E1A3E5" w14:textId="77777777" w:rsidR="00F87EBB" w:rsidRDefault="00F3335F">
    <w:r>
      <w:rPr>
        <w:noProof/>
      </w:rPr>
      <mc:AlternateContent>
        <mc:Choice Requires="wps">
          <w:drawing>
            <wp:anchor distT="0" distB="0" distL="114300" distR="114300" simplePos="0" relativeHeight="251659264" behindDoc="0" locked="0" layoutInCell="1" allowOverlap="1" wp14:anchorId="731ABB95" wp14:editId="639B3205">
              <wp:simplePos x="0" y="0"/>
              <wp:positionH relativeFrom="page">
                <wp:align>center</wp:align>
              </wp:positionH>
              <wp:positionV relativeFrom="page">
                <wp:align>center</wp:align>
              </wp:positionV>
              <wp:extent cx="6350000" cy="1270000"/>
              <wp:effectExtent l="0" t="1866900" r="0" b="1711325"/>
              <wp:wrapNone/>
              <wp:docPr id="2" name="WordArt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1E0B5750" w14:textId="77777777" w:rsidR="00F87EBB" w:rsidRDefault="00F3335F">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武汉工商学院</w:t>
                          </w:r>
                        </w:p>
                      </w:txbxContent>
                    </wps:txbx>
                    <wps:bodyPr wrap="square" numCol="1" fromWordArt="1">
                      <a:prstTxWarp prst="textPlain">
                        <a:avLst>
                          <a:gd name="adj" fmla="val 50000"/>
                        </a:avLst>
                      </a:prstTxWarp>
                      <a:spAutoFit/>
                    </wps:bodyPr>
                  </wps:wsp>
                </a:graphicData>
              </a:graphic>
            </wp:anchor>
          </w:drawing>
        </mc:Choice>
        <mc:Fallback>
          <w:pict>
            <v:shapetype w14:anchorId="731ABB95" id="_x0000_t202" coordsize="21600,21600" o:spt="202" path="m,l,21600r21600,l21600,xe">
              <v:stroke joinstyle="miter"/>
              <v:path gradientshapeok="t" o:connecttype="rect"/>
            </v:shapetype>
            <v:shape id="WordArt 1028" o:spid="_x0000_s1027" type="#_x0000_t202" style="position:absolute;left:0;text-align:left;margin-left:0;margin-top:0;width:500pt;height:100pt;rotation:-40;z-index:251659264;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" filled="f" stroked="f">
              <o:lock v:ext="edit" shapetype="t"/>
              <v:textbox style="mso-fit-shape-to-text:t">
                <w:txbxContent>
                  <w:p w14:paraId="1E0B5750" w14:textId="77777777" w:rsidR="00F87EBB" w:rsidRDefault="00F3335F">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武汉工商学院</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CBFA1" w14:textId="77777777" w:rsidR="00F87EBB" w:rsidRDefault="00F3335F">
    <w:r>
      <w:rPr>
        <w:noProof/>
      </w:rPr>
      <mc:AlternateContent>
        <mc:Choice Requires="wps">
          <w:drawing>
            <wp:anchor distT="0" distB="0" distL="114300" distR="114300" simplePos="0" relativeHeight="251660288" behindDoc="0" locked="0" layoutInCell="1" allowOverlap="1" wp14:anchorId="53DAE36D" wp14:editId="0F539EDF">
              <wp:simplePos x="0" y="0"/>
              <wp:positionH relativeFrom="page">
                <wp:align>center</wp:align>
              </wp:positionH>
              <wp:positionV relativeFrom="page">
                <wp:align>center</wp:align>
              </wp:positionV>
              <wp:extent cx="6350000" cy="1270000"/>
              <wp:effectExtent l="0" t="1866900" r="0" b="1711325"/>
              <wp:wrapNone/>
              <wp:docPr id="1"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1602956D" w14:textId="77777777" w:rsidR="00F87EBB" w:rsidRDefault="00F3335F">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武汉工商学院</w:t>
                          </w:r>
                        </w:p>
                      </w:txbxContent>
                    </wps:txbx>
                    <wps:bodyPr wrap="square" numCol="1" fromWordArt="1">
                      <a:prstTxWarp prst="textPlain">
                        <a:avLst>
                          <a:gd name="adj" fmla="val 50000"/>
                        </a:avLst>
                      </a:prstTxWarp>
                      <a:spAutoFit/>
                    </wps:bodyPr>
                  </wps:wsp>
                </a:graphicData>
              </a:graphic>
            </wp:anchor>
          </w:drawing>
        </mc:Choice>
        <mc:Fallback>
          <w:pict>
            <v:shapetype w14:anchorId="53DAE36D" id="_x0000_t202" coordsize="21600,21600" o:spt="202" path="m,l,21600r21600,l21600,xe">
              <v:stroke joinstyle="miter"/>
              <v:path gradientshapeok="t" o:connecttype="rect"/>
            </v:shapetype>
            <v:shape id="WordArt 1029" o:spid="_x0000_s1028" type="#_x0000_t202" style="position:absolute;left:0;text-align:left;margin-left:0;margin-top:0;width:500pt;height:100pt;rotation:-40;z-index:251660288;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" filled="f" stroked="f">
              <o:lock v:ext="edit" shapetype="t"/>
              <v:textbox style="mso-fit-shape-to-text:t">
                <w:txbxContent>
                  <w:p w14:paraId="1602956D" w14:textId="77777777" w:rsidR="00F87EBB" w:rsidRDefault="00F3335F">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武汉工商学院</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91"/>
    <w:rsid w:val="BFBFABF2"/>
    <w:rsid w:val="EFAE98BE"/>
    <w:rsid w:val="00005926"/>
    <w:rsid w:val="00027639"/>
    <w:rsid w:val="000373C2"/>
    <w:rsid w:val="000437AC"/>
    <w:rsid w:val="00070B84"/>
    <w:rsid w:val="0007454E"/>
    <w:rsid w:val="000766E9"/>
    <w:rsid w:val="0008582B"/>
    <w:rsid w:val="0009419F"/>
    <w:rsid w:val="00095B37"/>
    <w:rsid w:val="000B1406"/>
    <w:rsid w:val="000C53ED"/>
    <w:rsid w:val="000C5418"/>
    <w:rsid w:val="000C5B8F"/>
    <w:rsid w:val="000F2C8C"/>
    <w:rsid w:val="00102D29"/>
    <w:rsid w:val="001332EA"/>
    <w:rsid w:val="00142AA1"/>
    <w:rsid w:val="00146DB0"/>
    <w:rsid w:val="001511F5"/>
    <w:rsid w:val="0015251B"/>
    <w:rsid w:val="0015456D"/>
    <w:rsid w:val="0015517F"/>
    <w:rsid w:val="00162FB5"/>
    <w:rsid w:val="00172BC7"/>
    <w:rsid w:val="00185591"/>
    <w:rsid w:val="001963E1"/>
    <w:rsid w:val="001A0CBA"/>
    <w:rsid w:val="001D641D"/>
    <w:rsid w:val="001F066E"/>
    <w:rsid w:val="002117D8"/>
    <w:rsid w:val="002254F3"/>
    <w:rsid w:val="00282B6D"/>
    <w:rsid w:val="00290328"/>
    <w:rsid w:val="002936FF"/>
    <w:rsid w:val="00296958"/>
    <w:rsid w:val="002A3810"/>
    <w:rsid w:val="002B0094"/>
    <w:rsid w:val="002E0DA0"/>
    <w:rsid w:val="003071FE"/>
    <w:rsid w:val="00311311"/>
    <w:rsid w:val="00314069"/>
    <w:rsid w:val="00314D8C"/>
    <w:rsid w:val="00322B23"/>
    <w:rsid w:val="00330713"/>
    <w:rsid w:val="00343D58"/>
    <w:rsid w:val="00362A2D"/>
    <w:rsid w:val="00371D11"/>
    <w:rsid w:val="003767FA"/>
    <w:rsid w:val="00377CA2"/>
    <w:rsid w:val="00377CF0"/>
    <w:rsid w:val="00380575"/>
    <w:rsid w:val="00385AD8"/>
    <w:rsid w:val="003B294F"/>
    <w:rsid w:val="003D20D0"/>
    <w:rsid w:val="003E7943"/>
    <w:rsid w:val="004053FB"/>
    <w:rsid w:val="00406F70"/>
    <w:rsid w:val="0041104C"/>
    <w:rsid w:val="00413771"/>
    <w:rsid w:val="00436F5B"/>
    <w:rsid w:val="00446AC0"/>
    <w:rsid w:val="00453CE2"/>
    <w:rsid w:val="004554E9"/>
    <w:rsid w:val="00463B24"/>
    <w:rsid w:val="00470254"/>
    <w:rsid w:val="00474C72"/>
    <w:rsid w:val="00491BBA"/>
    <w:rsid w:val="0049557E"/>
    <w:rsid w:val="004A76C2"/>
    <w:rsid w:val="004B0E09"/>
    <w:rsid w:val="004B58E0"/>
    <w:rsid w:val="004B7247"/>
    <w:rsid w:val="004C13B4"/>
    <w:rsid w:val="004D11AF"/>
    <w:rsid w:val="004F191B"/>
    <w:rsid w:val="00515FD8"/>
    <w:rsid w:val="005163D7"/>
    <w:rsid w:val="0053256A"/>
    <w:rsid w:val="005353E2"/>
    <w:rsid w:val="0054354B"/>
    <w:rsid w:val="00546DED"/>
    <w:rsid w:val="005666D0"/>
    <w:rsid w:val="005716A0"/>
    <w:rsid w:val="0057654C"/>
    <w:rsid w:val="00592ED1"/>
    <w:rsid w:val="005C3A72"/>
    <w:rsid w:val="005C492D"/>
    <w:rsid w:val="005F596F"/>
    <w:rsid w:val="00613F08"/>
    <w:rsid w:val="00625CBF"/>
    <w:rsid w:val="00650054"/>
    <w:rsid w:val="00662F40"/>
    <w:rsid w:val="0067332B"/>
    <w:rsid w:val="00685E6B"/>
    <w:rsid w:val="0069374B"/>
    <w:rsid w:val="006A6B62"/>
    <w:rsid w:val="006E387C"/>
    <w:rsid w:val="00702DA9"/>
    <w:rsid w:val="00706975"/>
    <w:rsid w:val="007240AD"/>
    <w:rsid w:val="0072467B"/>
    <w:rsid w:val="007263E5"/>
    <w:rsid w:val="007621BF"/>
    <w:rsid w:val="0078585A"/>
    <w:rsid w:val="007976D1"/>
    <w:rsid w:val="007A7AA5"/>
    <w:rsid w:val="007B552C"/>
    <w:rsid w:val="007C2E7C"/>
    <w:rsid w:val="007C4A50"/>
    <w:rsid w:val="007D5913"/>
    <w:rsid w:val="007E2307"/>
    <w:rsid w:val="007F0C5E"/>
    <w:rsid w:val="007F1BE0"/>
    <w:rsid w:val="007F4135"/>
    <w:rsid w:val="007F74B0"/>
    <w:rsid w:val="00811989"/>
    <w:rsid w:val="00831B6A"/>
    <w:rsid w:val="0083731E"/>
    <w:rsid w:val="0084395A"/>
    <w:rsid w:val="00843F02"/>
    <w:rsid w:val="00851E1D"/>
    <w:rsid w:val="008522C8"/>
    <w:rsid w:val="0085515D"/>
    <w:rsid w:val="00866FD4"/>
    <w:rsid w:val="0087236F"/>
    <w:rsid w:val="00874553"/>
    <w:rsid w:val="00884C49"/>
    <w:rsid w:val="008871C4"/>
    <w:rsid w:val="008979F2"/>
    <w:rsid w:val="008A56DA"/>
    <w:rsid w:val="008B1180"/>
    <w:rsid w:val="008B6B3D"/>
    <w:rsid w:val="008C6898"/>
    <w:rsid w:val="008D6CEE"/>
    <w:rsid w:val="00902F66"/>
    <w:rsid w:val="00907A91"/>
    <w:rsid w:val="00936232"/>
    <w:rsid w:val="009365E8"/>
    <w:rsid w:val="00966726"/>
    <w:rsid w:val="009747B0"/>
    <w:rsid w:val="009929D4"/>
    <w:rsid w:val="009936E2"/>
    <w:rsid w:val="009A0D88"/>
    <w:rsid w:val="009A2487"/>
    <w:rsid w:val="009C0BE0"/>
    <w:rsid w:val="009D10F0"/>
    <w:rsid w:val="009F2AD6"/>
    <w:rsid w:val="009F55FB"/>
    <w:rsid w:val="00A010BD"/>
    <w:rsid w:val="00A04D55"/>
    <w:rsid w:val="00A31785"/>
    <w:rsid w:val="00A46F75"/>
    <w:rsid w:val="00A51A3D"/>
    <w:rsid w:val="00A60D7E"/>
    <w:rsid w:val="00A62062"/>
    <w:rsid w:val="00A620CC"/>
    <w:rsid w:val="00A74F8E"/>
    <w:rsid w:val="00A76610"/>
    <w:rsid w:val="00A96933"/>
    <w:rsid w:val="00AC4161"/>
    <w:rsid w:val="00AD4AD6"/>
    <w:rsid w:val="00AD4B13"/>
    <w:rsid w:val="00AF44F2"/>
    <w:rsid w:val="00AF6F3E"/>
    <w:rsid w:val="00AF743D"/>
    <w:rsid w:val="00B11F6C"/>
    <w:rsid w:val="00B33657"/>
    <w:rsid w:val="00B37A44"/>
    <w:rsid w:val="00B40494"/>
    <w:rsid w:val="00B472B2"/>
    <w:rsid w:val="00B534EB"/>
    <w:rsid w:val="00B76F25"/>
    <w:rsid w:val="00B813AB"/>
    <w:rsid w:val="00BB3FC8"/>
    <w:rsid w:val="00BB467A"/>
    <w:rsid w:val="00BC1D27"/>
    <w:rsid w:val="00BC1E55"/>
    <w:rsid w:val="00BC2AC5"/>
    <w:rsid w:val="00BC35B7"/>
    <w:rsid w:val="00BC60B7"/>
    <w:rsid w:val="00BC6134"/>
    <w:rsid w:val="00BC64B2"/>
    <w:rsid w:val="00BE3FC4"/>
    <w:rsid w:val="00BF4869"/>
    <w:rsid w:val="00C06579"/>
    <w:rsid w:val="00C10324"/>
    <w:rsid w:val="00C10D7F"/>
    <w:rsid w:val="00C34A21"/>
    <w:rsid w:val="00C41656"/>
    <w:rsid w:val="00C431BC"/>
    <w:rsid w:val="00C71B49"/>
    <w:rsid w:val="00C71E6E"/>
    <w:rsid w:val="00C74025"/>
    <w:rsid w:val="00C972B6"/>
    <w:rsid w:val="00CA1B64"/>
    <w:rsid w:val="00CC205A"/>
    <w:rsid w:val="00CD0EF9"/>
    <w:rsid w:val="00D07CE5"/>
    <w:rsid w:val="00D14303"/>
    <w:rsid w:val="00D61091"/>
    <w:rsid w:val="00D62D0A"/>
    <w:rsid w:val="00D802E3"/>
    <w:rsid w:val="00D81EBE"/>
    <w:rsid w:val="00D873FA"/>
    <w:rsid w:val="00D94DBC"/>
    <w:rsid w:val="00DF0DF5"/>
    <w:rsid w:val="00E05B75"/>
    <w:rsid w:val="00E20239"/>
    <w:rsid w:val="00E32008"/>
    <w:rsid w:val="00E5798C"/>
    <w:rsid w:val="00E57CD1"/>
    <w:rsid w:val="00E64AE5"/>
    <w:rsid w:val="00E71A12"/>
    <w:rsid w:val="00E83966"/>
    <w:rsid w:val="00E83D87"/>
    <w:rsid w:val="00E85F96"/>
    <w:rsid w:val="00E87E90"/>
    <w:rsid w:val="00E93921"/>
    <w:rsid w:val="00EA3AC3"/>
    <w:rsid w:val="00EB128E"/>
    <w:rsid w:val="00EB4215"/>
    <w:rsid w:val="00EB5CF5"/>
    <w:rsid w:val="00EC1053"/>
    <w:rsid w:val="00ED0F5C"/>
    <w:rsid w:val="00EF2492"/>
    <w:rsid w:val="00EF2858"/>
    <w:rsid w:val="00F06246"/>
    <w:rsid w:val="00F113B9"/>
    <w:rsid w:val="00F2741D"/>
    <w:rsid w:val="00F2758F"/>
    <w:rsid w:val="00F3335F"/>
    <w:rsid w:val="00F355E4"/>
    <w:rsid w:val="00F4262A"/>
    <w:rsid w:val="00F52150"/>
    <w:rsid w:val="00F66689"/>
    <w:rsid w:val="00F75377"/>
    <w:rsid w:val="00F76468"/>
    <w:rsid w:val="00F83EBC"/>
    <w:rsid w:val="00F85E11"/>
    <w:rsid w:val="00F87EBB"/>
    <w:rsid w:val="00F90619"/>
    <w:rsid w:val="00FA4234"/>
    <w:rsid w:val="00FA4A47"/>
    <w:rsid w:val="00FC231D"/>
    <w:rsid w:val="00FC7FA9"/>
    <w:rsid w:val="00FE376F"/>
    <w:rsid w:val="00FF2279"/>
    <w:rsid w:val="00FF709F"/>
    <w:rsid w:val="2E5C4EFF"/>
    <w:rsid w:val="3FD37B19"/>
    <w:rsid w:val="523539CC"/>
    <w:rsid w:val="52F60E96"/>
    <w:rsid w:val="58534ADD"/>
    <w:rsid w:val="62F78B02"/>
    <w:rsid w:val="67A5E6B4"/>
    <w:rsid w:val="6F77F58A"/>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E1A25"/>
  <w15:docId w15:val="{52BBC170-198C-4432-837E-F5AAAB41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qFormat/>
    <w:rPr>
      <w:kern w:val="2"/>
      <w:sz w:val="18"/>
      <w:szCs w:val="18"/>
    </w:rPr>
  </w:style>
  <w:style w:type="character" w:customStyle="1" w:styleId="a6">
    <w:name w:val="页脚 字符"/>
    <w:basedOn w:val="a0"/>
    <w:link w:val="a5"/>
    <w:uiPriority w:val="99"/>
    <w:qFormat/>
    <w:rPr>
      <w:kern w:val="2"/>
      <w:sz w:val="18"/>
      <w:szCs w:val="18"/>
    </w:rPr>
  </w:style>
  <w:style w:type="character" w:styleId="a9">
    <w:name w:val="Hyperlink"/>
    <w:basedOn w:val="a0"/>
    <w:unhideWhenUsed/>
    <w:rsid w:val="00413771"/>
    <w:rPr>
      <w:color w:val="0563C1" w:themeColor="hyperlink"/>
      <w:u w:val="single"/>
    </w:rPr>
  </w:style>
  <w:style w:type="character" w:styleId="aa">
    <w:name w:val="Unresolved Mention"/>
    <w:basedOn w:val="a0"/>
    <w:uiPriority w:val="99"/>
    <w:semiHidden/>
    <w:unhideWhenUsed/>
    <w:rsid w:val="00413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044839">
      <w:bodyDiv w:val="1"/>
      <w:marLeft w:val="0"/>
      <w:marRight w:val="0"/>
      <w:marTop w:val="0"/>
      <w:marBottom w:val="0"/>
      <w:divBdr>
        <w:top w:val="none" w:sz="0" w:space="0" w:color="auto"/>
        <w:left w:val="none" w:sz="0" w:space="0" w:color="auto"/>
        <w:bottom w:val="none" w:sz="0" w:space="0" w:color="auto"/>
        <w:right w:val="none" w:sz="0" w:space="0" w:color="auto"/>
      </w:divBdr>
    </w:div>
    <w:div w:id="1001352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ook.douban.com/subject/1077595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mysql.com/do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967</Words>
  <Characters>5515</Characters>
  <Application>Microsoft Office Word</Application>
  <DocSecurity>0</DocSecurity>
  <Lines>45</Lines>
  <Paragraphs>12</Paragraphs>
  <ScaleCrop>false</ScaleCrop>
  <Company>芳向电脑工作室</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YlmF</dc:creator>
  <cp:lastModifiedBy>3432881734@qq.com</cp:lastModifiedBy>
  <cp:revision>84</cp:revision>
  <cp:lastPrinted>2010-05-14T17:17:00Z</cp:lastPrinted>
  <dcterms:created xsi:type="dcterms:W3CDTF">2021-05-14T07:20:00Z</dcterms:created>
  <dcterms:modified xsi:type="dcterms:W3CDTF">2026-01-13T09:44:00Z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2052-12.1.0.24034</vt:lpwstr>
  </property>
  <property fmtid="{D5CDD505-2E9C-101B-9397-08002B2CF9AE}" pid="5" name="KSOTemplateDocerSaveRecord">
    <vt:lpwstr>eyJoZGlkIjoiM2M5NTI4YzdhNGExNjk0YmVkYjQ5M2ZlYmUwMzc0MzIiLCJ1c2VySWQiOiIxNTAwNjcyNiJ9</vt:lpwstr>
  </property>
  <property fmtid="{D5CDD505-2E9C-101B-9397-08002B2CF9AE}" pid="6" name="ICV">
    <vt:lpwstr>D35D34B373414B5AA1A620712C2C31D1_12</vt:lpwstr>
  </property>
</Properties>
</file>