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596EB" w14:textId="1FEC3DA8" w:rsidR="00D024BC" w:rsidRDefault="00D024BC" w:rsidP="00FE39F8">
      <w:r>
        <w:t>N</w:t>
      </w:r>
      <w:r w:rsidR="00F13C4F">
        <w:t>nn</w:t>
      </w:r>
      <w:r w:rsidR="00B42ECC">
        <w:t>mmjjj</w:t>
      </w:r>
      <w:r w:rsidR="00513A01">
        <w:t>lkjhgfdsaswertyuijbvzaw</w:t>
      </w:r>
    </w:p>
    <w:p w14:paraId="4925947F" w14:textId="6B680C1D" w:rsidR="00FE39F8" w:rsidRDefault="00FE39F8" w:rsidP="00FE39F8">
      <w:r>
        <w:t>Resolving challenges in a Retrieval-Augmented Generation (RAG) pipeline at the enterprise level involves a combination of advanced technical implementations, infrastructure optimization, and organizational practices. Here’s how each challenge can be addressed:</w:t>
      </w:r>
    </w:p>
    <w:p w14:paraId="087FE580" w14:textId="09D79C66" w:rsidR="00E52BA4" w:rsidRDefault="00E52BA4" w:rsidP="00FE39F8">
      <w:r>
        <w:t>Mbc xdsdefrtg ihygfd fde</w:t>
      </w:r>
    </w:p>
    <w:p w14:paraId="5EDDC791" w14:textId="065EB491" w:rsidR="005234E9" w:rsidRDefault="00AA10CC" w:rsidP="00FE39F8">
      <w:r>
        <w:t>M</w:t>
      </w:r>
      <w:r w:rsidR="005234E9">
        <w:t>jhgfdsaqwert</w:t>
      </w:r>
    </w:p>
    <w:p w14:paraId="5225EB69" w14:textId="125099D1" w:rsidR="00AA10CC" w:rsidRDefault="004C1FC2" w:rsidP="00FE39F8">
      <w:r>
        <w:t>N</w:t>
      </w:r>
      <w:r w:rsidR="00AA10CC">
        <w:t>nn</w:t>
      </w:r>
    </w:p>
    <w:p w14:paraId="7ED2768F" w14:textId="3A2C876A" w:rsidR="004C1FC2" w:rsidRDefault="008230CA" w:rsidP="00FE39F8">
      <w:r>
        <w:t>Nnbbvvdfrtyuik,mbhi</w:t>
      </w:r>
    </w:p>
    <w:p w14:paraId="41BEB1AA" w14:textId="77777777" w:rsidR="00FE39F8" w:rsidRDefault="00FE39F8" w:rsidP="00FE39F8"/>
    <w:p w14:paraId="4BB2A551" w14:textId="77777777" w:rsidR="00FE39F8" w:rsidRDefault="00FE39F8" w:rsidP="00FE39F8">
      <w:r>
        <w:t>1. Retriever Efficiency</w:t>
      </w:r>
    </w:p>
    <w:p w14:paraId="1F7CF71C" w14:textId="77777777" w:rsidR="00FE39F8" w:rsidRDefault="00FE39F8" w:rsidP="00FE39F8">
      <w:r>
        <w:t>Challenge: Retrieving relevant documents from large corpora can be computationally expensive and time-intensive.</w:t>
      </w:r>
    </w:p>
    <w:p w14:paraId="1820A91E" w14:textId="77777777" w:rsidR="00FE39F8" w:rsidRDefault="00FE39F8" w:rsidP="00FE39F8"/>
    <w:p w14:paraId="3804A35D" w14:textId="77777777" w:rsidR="00FE39F8" w:rsidRDefault="00FE39F8" w:rsidP="00FE39F8">
      <w:r>
        <w:t>Solutions:</w:t>
      </w:r>
    </w:p>
    <w:p w14:paraId="24FBFADB" w14:textId="77777777" w:rsidR="00FE39F8" w:rsidRDefault="00FE39F8" w:rsidP="00FE39F8">
      <w:r>
        <w:t>Efficient Indexing:</w:t>
      </w:r>
    </w:p>
    <w:p w14:paraId="71D375C1" w14:textId="77777777" w:rsidR="00FE39F8" w:rsidRDefault="00FE39F8" w:rsidP="00FE39F8">
      <w:r>
        <w:t>Use high-performance vector search engines like FAISS, Pinecone, or Weaviate to create optimized indexes.</w:t>
      </w:r>
    </w:p>
    <w:p w14:paraId="585950EB" w14:textId="77777777" w:rsidR="00FE39F8" w:rsidRDefault="00FE39F8" w:rsidP="00FE39F8">
      <w:r>
        <w:t>Employ hierarchical indexing or partitioning to speed up retrieval.</w:t>
      </w:r>
    </w:p>
    <w:p w14:paraId="75821F1C" w14:textId="77777777" w:rsidR="00FE39F8" w:rsidRDefault="00FE39F8" w:rsidP="00FE39F8">
      <w:r>
        <w:t>Sparse + Dense Fusion:</w:t>
      </w:r>
    </w:p>
    <w:p w14:paraId="1BF069EA" w14:textId="77777777" w:rsidR="00FE39F8" w:rsidRDefault="00FE39F8" w:rsidP="00FE39F8">
      <w:r>
        <w:t>Combine traditional methods like BM25 with dense vector retrieval for a hybrid approach that balances efficiency and accuracy.</w:t>
      </w:r>
    </w:p>
    <w:p w14:paraId="711BE97B" w14:textId="77777777" w:rsidR="00FE39F8" w:rsidRDefault="00FE39F8" w:rsidP="00FE39F8">
      <w:r>
        <w:t>Pre-filtering:</w:t>
      </w:r>
    </w:p>
    <w:p w14:paraId="56D90BB8" w14:textId="77777777" w:rsidR="00FE39F8" w:rsidRDefault="00FE39F8" w:rsidP="00FE39F8">
      <w:r>
        <w:t>Apply metadata-based filtering (e.g., categories, tags) to reduce the search space before dense similarity search.</w:t>
      </w:r>
    </w:p>
    <w:p w14:paraId="5FA36B62" w14:textId="77777777" w:rsidR="00FE39F8" w:rsidRDefault="00FE39F8" w:rsidP="00FE39F8">
      <w:r>
        <w:t>Asynchronous Updates:</w:t>
      </w:r>
    </w:p>
    <w:p w14:paraId="1B5B6AC4" w14:textId="77777777" w:rsidR="00FE39F8" w:rsidRDefault="00FE39F8" w:rsidP="00FE39F8">
      <w:r>
        <w:t>Incrementally update the knowledge base with new documents using asynchronous indexing to minimize downtime.</w:t>
      </w:r>
    </w:p>
    <w:p w14:paraId="1D1BA4B7" w14:textId="77777777" w:rsidR="00FE39F8" w:rsidRDefault="00FE39F8" w:rsidP="00FE39F8">
      <w:r>
        <w:t>Batch Query Processing:</w:t>
      </w:r>
    </w:p>
    <w:p w14:paraId="488ACD35" w14:textId="77777777" w:rsidR="00FE39F8" w:rsidRDefault="00FE39F8" w:rsidP="00FE39F8">
      <w:r>
        <w:t>For high-throughput systems, batch queries to reduce redundant computations and improve resource utilization.</w:t>
      </w:r>
    </w:p>
    <w:p w14:paraId="0FEF4419" w14:textId="77777777" w:rsidR="00FE39F8" w:rsidRDefault="00FE39F8" w:rsidP="00FE39F8">
      <w:r>
        <w:t>2. Knowledge Grounding</w:t>
      </w:r>
    </w:p>
    <w:p w14:paraId="69141E63" w14:textId="77777777" w:rsidR="00FE39F8" w:rsidRDefault="00FE39F8" w:rsidP="00FE39F8">
      <w:r>
        <w:t>Challenge: Ensuring the generated response is grounded in the retrieved context and not hallucinated.</w:t>
      </w:r>
    </w:p>
    <w:p w14:paraId="43DEBBB8" w14:textId="77777777" w:rsidR="00FE39F8" w:rsidRDefault="00FE39F8" w:rsidP="00FE39F8"/>
    <w:p w14:paraId="52D45011" w14:textId="77777777" w:rsidR="00FE39F8" w:rsidRDefault="00FE39F8" w:rsidP="00FE39F8">
      <w:r>
        <w:t>Solutions:</w:t>
      </w:r>
    </w:p>
    <w:p w14:paraId="36108E4B" w14:textId="77777777" w:rsidR="00FE39F8" w:rsidRDefault="00FE39F8" w:rsidP="00FE39F8">
      <w:r>
        <w:t>Faithful Generation Techniques:</w:t>
      </w:r>
    </w:p>
    <w:p w14:paraId="342F9F39" w14:textId="77777777" w:rsidR="00FE39F8" w:rsidRDefault="00FE39F8" w:rsidP="00FE39F8">
      <w:r>
        <w:t>Fine-tune the generative model on domain-specific datasets to improve its ability to stick to provided contexts.</w:t>
      </w:r>
    </w:p>
    <w:p w14:paraId="21FC2E97" w14:textId="77777777" w:rsidR="00FE39F8" w:rsidRDefault="00FE39F8" w:rsidP="00FE39F8">
      <w:r>
        <w:t>Use RAG-Token models to ensure the generator dynamically attends to tokens from all retrieved documents.</w:t>
      </w:r>
    </w:p>
    <w:p w14:paraId="62942B5F" w14:textId="77777777" w:rsidR="00FE39F8" w:rsidRDefault="00FE39F8" w:rsidP="00FE39F8">
      <w:r>
        <w:t>Content Verification:</w:t>
      </w:r>
    </w:p>
    <w:p w14:paraId="6950D784" w14:textId="77777777" w:rsidR="00FE39F8" w:rsidRDefault="00FE39F8" w:rsidP="00FE39F8">
      <w:r>
        <w:t>Implement post-generation verification by comparing the generated output against the retrieved documents using natural language inference (NLI) models.</w:t>
      </w:r>
    </w:p>
    <w:p w14:paraId="5D68D465" w14:textId="77777777" w:rsidR="00FE39F8" w:rsidRDefault="00FE39F8" w:rsidP="00FE39F8">
      <w:r>
        <w:t>Retriever-Generator Interaction:</w:t>
      </w:r>
    </w:p>
    <w:p w14:paraId="19A900AF" w14:textId="77777777" w:rsidR="00FE39F8" w:rsidRDefault="00FE39F8" w:rsidP="00FE39F8">
      <w:r>
        <w:t>Use iterative refinement where the generator highlights uncertainties, and the retriever fetches more specific documents in response.</w:t>
      </w:r>
    </w:p>
    <w:p w14:paraId="038BF2D3" w14:textId="77777777" w:rsidR="00FE39F8" w:rsidRDefault="00FE39F8" w:rsidP="00FE39F8">
      <w:r>
        <w:t>Domain-Specific Constraints:</w:t>
      </w:r>
    </w:p>
    <w:p w14:paraId="2AEF3370" w14:textId="77777777" w:rsidR="00FE39F8" w:rsidRDefault="00FE39F8" w:rsidP="00FE39F8">
      <w:r>
        <w:t>Add constraints during generation, such as limiting outputs to specific vocabularies or document phrases.</w:t>
      </w:r>
    </w:p>
    <w:p w14:paraId="35951EAA" w14:textId="77777777" w:rsidR="00FE39F8" w:rsidRDefault="00FE39F8" w:rsidP="00FE39F8">
      <w:r>
        <w:t>3. Document Relevance</w:t>
      </w:r>
    </w:p>
    <w:p w14:paraId="34C62478" w14:textId="77777777" w:rsidR="00FE39F8" w:rsidRDefault="00FE39F8" w:rsidP="00FE39F8">
      <w:r>
        <w:t>Challenge: The retriever might fetch irrelevant or partially relevant documents.</w:t>
      </w:r>
    </w:p>
    <w:p w14:paraId="3071D8BA" w14:textId="77777777" w:rsidR="00FE39F8" w:rsidRDefault="00FE39F8" w:rsidP="00FE39F8"/>
    <w:p w14:paraId="1A9415D7" w14:textId="77777777" w:rsidR="00FE39F8" w:rsidRDefault="00FE39F8" w:rsidP="00FE39F8">
      <w:r>
        <w:t>Solutions:</w:t>
      </w:r>
    </w:p>
    <w:p w14:paraId="3E168A69" w14:textId="77777777" w:rsidR="00FE39F8" w:rsidRDefault="00FE39F8" w:rsidP="00FE39F8">
      <w:r>
        <w:t>Retriever Fine-tuning:</w:t>
      </w:r>
    </w:p>
    <w:p w14:paraId="01C8A58E" w14:textId="77777777" w:rsidR="00FE39F8" w:rsidRDefault="00FE39F8" w:rsidP="00FE39F8">
      <w:r>
        <w:t>Fine-tune the retriever on enterprise-specific datasets to align retrieval with the organization's domain and context.</w:t>
      </w:r>
    </w:p>
    <w:p w14:paraId="0983F009" w14:textId="77777777" w:rsidR="00FE39F8" w:rsidRDefault="00FE39F8" w:rsidP="00FE39F8">
      <w:r>
        <w:t>Re-ranking with Advanced Models:</w:t>
      </w:r>
    </w:p>
    <w:p w14:paraId="259C4CA2" w14:textId="77777777" w:rsidR="00FE39F8" w:rsidRDefault="00FE39F8" w:rsidP="00FE39F8">
      <w:r>
        <w:t>Use transformer-based ranking models (e.g., BERT-based cross-encoders) to re-rank retrieved documents based on query relevance.</w:t>
      </w:r>
    </w:p>
    <w:p w14:paraId="7834B8A2" w14:textId="77777777" w:rsidR="00FE39F8" w:rsidRDefault="00FE39F8" w:rsidP="00FE39F8">
      <w:r>
        <w:t>Feedback Loops:</w:t>
      </w:r>
    </w:p>
    <w:p w14:paraId="199C0EFC" w14:textId="77777777" w:rsidR="00FE39F8" w:rsidRDefault="00FE39F8" w:rsidP="00FE39F8">
      <w:r>
        <w:t>Collect user feedback to refine retriever behavior iteratively. For instance, capture user corrections or preferences and incorporate them into retraining.</w:t>
      </w:r>
    </w:p>
    <w:p w14:paraId="12F7999D" w14:textId="77777777" w:rsidR="00FE39F8" w:rsidRDefault="00FE39F8" w:rsidP="00FE39F8">
      <w:r>
        <w:t>Contextual Filtering:</w:t>
      </w:r>
    </w:p>
    <w:p w14:paraId="3FCCDB20" w14:textId="77777777" w:rsidR="00FE39F8" w:rsidRDefault="00FE39F8" w:rsidP="00FE39F8">
      <w:r>
        <w:t>Filter results based on query intent using additional layers of intent classification and document tagging.</w:t>
      </w:r>
    </w:p>
    <w:p w14:paraId="30FF3238" w14:textId="77777777" w:rsidR="00FE39F8" w:rsidRDefault="00FE39F8" w:rsidP="00FE39F8">
      <w:r>
        <w:t>4. Scalability</w:t>
      </w:r>
    </w:p>
    <w:p w14:paraId="49364EC8" w14:textId="77777777" w:rsidR="00FE39F8" w:rsidRDefault="00FE39F8" w:rsidP="00FE39F8">
      <w:r>
        <w:lastRenderedPageBreak/>
        <w:t>Challenge: Scaling RAG for very large corpora and handling high traffic.</w:t>
      </w:r>
    </w:p>
    <w:p w14:paraId="43793096" w14:textId="77777777" w:rsidR="00FE39F8" w:rsidRDefault="00FE39F8" w:rsidP="00FE39F8"/>
    <w:p w14:paraId="1B49D3D8" w14:textId="77777777" w:rsidR="00FE39F8" w:rsidRDefault="00FE39F8" w:rsidP="00FE39F8">
      <w:r>
        <w:t>Solutions:</w:t>
      </w:r>
    </w:p>
    <w:p w14:paraId="7A50C7C7" w14:textId="77777777" w:rsidR="00FE39F8" w:rsidRDefault="00FE39F8" w:rsidP="00FE39F8">
      <w:r>
        <w:t>Distributed Infrastructure:</w:t>
      </w:r>
    </w:p>
    <w:p w14:paraId="080D13FC" w14:textId="77777777" w:rsidR="00FE39F8" w:rsidRDefault="00FE39F8" w:rsidP="00FE39F8">
      <w:r>
        <w:t>Use distributed systems like Apache Spark, Elasticsearch, or cloud-based solutions like AWS OpenSearch to handle large-scale indexing and retrieval.</w:t>
      </w:r>
    </w:p>
    <w:p w14:paraId="78C4533B" w14:textId="77777777" w:rsidR="00FE39F8" w:rsidRDefault="00FE39F8" w:rsidP="00FE39F8">
      <w:r>
        <w:t>Shard and Replicate:</w:t>
      </w:r>
    </w:p>
    <w:p w14:paraId="1EB9F07A" w14:textId="77777777" w:rsidR="00FE39F8" w:rsidRDefault="00FE39F8" w:rsidP="00FE39F8">
      <w:r>
        <w:t>Shard the knowledge base into smaller, manageable segments and replicate for high availability.</w:t>
      </w:r>
    </w:p>
    <w:p w14:paraId="5E4B3D7A" w14:textId="77777777" w:rsidR="00FE39F8" w:rsidRDefault="00FE39F8" w:rsidP="00FE39F8">
      <w:r>
        <w:t>Dynamic Scaling:</w:t>
      </w:r>
    </w:p>
    <w:p w14:paraId="07826444" w14:textId="77777777" w:rsidR="00FE39F8" w:rsidRDefault="00FE39F8" w:rsidP="00FE39F8">
      <w:r>
        <w:t>Implement auto-scaling for retrieval and generation pipelines to handle traffic spikes without compromising performance.</w:t>
      </w:r>
    </w:p>
    <w:p w14:paraId="304D2A3E" w14:textId="77777777" w:rsidR="00FE39F8" w:rsidRDefault="00FE39F8" w:rsidP="00FE39F8">
      <w:r>
        <w:t>Memory Optimization:</w:t>
      </w:r>
    </w:p>
    <w:p w14:paraId="1B5A6671" w14:textId="77777777" w:rsidR="00FE39F8" w:rsidRDefault="00FE39F8" w:rsidP="00FE39F8">
      <w:r>
        <w:t>Use memory-efficient models and techniques like quantization for retriever and generator embeddings to reduce computational overhead.</w:t>
      </w:r>
    </w:p>
    <w:p w14:paraId="7618AF53" w14:textId="77777777" w:rsidR="00FE39F8" w:rsidRDefault="00FE39F8" w:rsidP="00FE39F8">
      <w:r>
        <w:t>5. Latency</w:t>
      </w:r>
    </w:p>
    <w:p w14:paraId="2C0AFEC9" w14:textId="77777777" w:rsidR="00FE39F8" w:rsidRDefault="00FE39F8" w:rsidP="00FE39F8">
      <w:r>
        <w:t>Challenge: Combining retrieval and generation can introduce delays, especially in real-time applications.</w:t>
      </w:r>
    </w:p>
    <w:p w14:paraId="3CDD33C5" w14:textId="77777777" w:rsidR="00FE39F8" w:rsidRDefault="00FE39F8" w:rsidP="00FE39F8"/>
    <w:p w14:paraId="0D17E2BD" w14:textId="77777777" w:rsidR="00FE39F8" w:rsidRDefault="00FE39F8" w:rsidP="00FE39F8">
      <w:r>
        <w:t>Solutions:</w:t>
      </w:r>
    </w:p>
    <w:p w14:paraId="68621BCA" w14:textId="77777777" w:rsidR="00FE39F8" w:rsidRDefault="00FE39F8" w:rsidP="00FE39F8">
      <w:r>
        <w:t>Caching:</w:t>
      </w:r>
    </w:p>
    <w:p w14:paraId="16D0F7E4" w14:textId="77777777" w:rsidR="00FE39F8" w:rsidRDefault="00FE39F8" w:rsidP="00FE39F8">
      <w:r>
        <w:t>Cache frequently accessed query results to reduce retrieval time.</w:t>
      </w:r>
    </w:p>
    <w:p w14:paraId="69C2A1B2" w14:textId="77777777" w:rsidR="00FE39F8" w:rsidRDefault="00FE39F8" w:rsidP="00FE39F8">
      <w:r>
        <w:t>Cache common query-document pairs and precompute embeddings for high-frequency queries.</w:t>
      </w:r>
    </w:p>
    <w:p w14:paraId="6AC20885" w14:textId="77777777" w:rsidR="00FE39F8" w:rsidRDefault="00FE39F8" w:rsidP="00FE39F8">
      <w:r>
        <w:t>Parallel Processing:</w:t>
      </w:r>
    </w:p>
    <w:p w14:paraId="30CDD4DF" w14:textId="77777777" w:rsidR="00FE39F8" w:rsidRDefault="00FE39F8" w:rsidP="00FE39F8">
      <w:r>
        <w:t>Execute retrieval and pre-processing steps in parallel to reduce total pipeline time.</w:t>
      </w:r>
    </w:p>
    <w:p w14:paraId="636C40D5" w14:textId="77777777" w:rsidR="00FE39F8" w:rsidRDefault="00FE39F8" w:rsidP="00FE39F8">
      <w:r>
        <w:t>Model Optimization:</w:t>
      </w:r>
    </w:p>
    <w:p w14:paraId="4B0012B4" w14:textId="77777777" w:rsidR="00FE39F8" w:rsidRDefault="00FE39F8" w:rsidP="00FE39F8">
      <w:r>
        <w:t>Use lightweight models like DistilBERT or ALBERT for retrieval and generation.</w:t>
      </w:r>
    </w:p>
    <w:p w14:paraId="5CDA6FBC" w14:textId="77777777" w:rsidR="00FE39F8" w:rsidRDefault="00FE39F8" w:rsidP="00FE39F8">
      <w:r>
        <w:t>Apply techniques like pruning and knowledge distillation to reduce model size while maintaining accuracy.</w:t>
      </w:r>
    </w:p>
    <w:p w14:paraId="42FD7229" w14:textId="77777777" w:rsidR="00FE39F8" w:rsidRDefault="00FE39F8" w:rsidP="00FE39F8">
      <w:r>
        <w:t>Latency-Budgeted Design:</w:t>
      </w:r>
    </w:p>
    <w:p w14:paraId="10117A32" w14:textId="77777777" w:rsidR="00FE39F8" w:rsidRDefault="00FE39F8" w:rsidP="00FE39F8">
      <w:r>
        <w:t>For real-time applications, limit the number of documents retrieved (e.g., top-k) and keep context inputs to manageable sizes.</w:t>
      </w:r>
    </w:p>
    <w:p w14:paraId="098987D7" w14:textId="77777777" w:rsidR="00FE39F8" w:rsidRDefault="00FE39F8" w:rsidP="00FE39F8">
      <w:r>
        <w:lastRenderedPageBreak/>
        <w:t>6. Knowledge Updates</w:t>
      </w:r>
    </w:p>
    <w:p w14:paraId="7C2CF501" w14:textId="77777777" w:rsidR="00FE39F8" w:rsidRDefault="00FE39F8" w:rsidP="00FE39F8">
      <w:r>
        <w:t>Challenge: Incorporating newly available information into the pipeline in near real-time.</w:t>
      </w:r>
    </w:p>
    <w:p w14:paraId="63C02684" w14:textId="77777777" w:rsidR="00FE39F8" w:rsidRDefault="00FE39F8" w:rsidP="00FE39F8"/>
    <w:p w14:paraId="5D92793B" w14:textId="77777777" w:rsidR="00FE39F8" w:rsidRDefault="00FE39F8" w:rsidP="00FE39F8">
      <w:r>
        <w:t>Solutions:</w:t>
      </w:r>
    </w:p>
    <w:p w14:paraId="5741C01F" w14:textId="77777777" w:rsidR="00FE39F8" w:rsidRDefault="00FE39F8" w:rsidP="00FE39F8">
      <w:r>
        <w:t>Incremental Indexing:</w:t>
      </w:r>
    </w:p>
    <w:p w14:paraId="1074507D" w14:textId="77777777" w:rsidR="00FE39F8" w:rsidRDefault="00FE39F8" w:rsidP="00FE39F8">
      <w:r>
        <w:t>Regularly add new documents to the index without rebuilding it entirely using incremental indexing features of vector databases.</w:t>
      </w:r>
    </w:p>
    <w:p w14:paraId="59407C1D" w14:textId="77777777" w:rsidR="00FE39F8" w:rsidRDefault="00FE39F8" w:rsidP="00FE39F8">
      <w:r>
        <w:t>Event-Driven Updates:</w:t>
      </w:r>
    </w:p>
    <w:p w14:paraId="19E640ED" w14:textId="77777777" w:rsidR="00FE39F8" w:rsidRDefault="00FE39F8" w:rsidP="00FE39F8">
      <w:r>
        <w:t>Automate knowledge updates using event-driven pipelines (e.g., Apache Kafka or AWS Lambda) to process new data streams in real-time.</w:t>
      </w:r>
    </w:p>
    <w:p w14:paraId="31557627" w14:textId="77777777" w:rsidR="00FE39F8" w:rsidRDefault="00FE39F8" w:rsidP="00FE39F8">
      <w:r>
        <w:t>Domain-Specific Knowledge Bases:</w:t>
      </w:r>
    </w:p>
    <w:p w14:paraId="36A27688" w14:textId="77777777" w:rsidR="00FE39F8" w:rsidRDefault="00FE39F8" w:rsidP="00FE39F8">
      <w:r>
        <w:t>Maintain separate, frequently updated knowledge bases for critical domains and integrate them dynamically into the pipeline.</w:t>
      </w:r>
    </w:p>
    <w:p w14:paraId="11AA1A5F" w14:textId="77777777" w:rsidR="00FE39F8" w:rsidRDefault="00FE39F8" w:rsidP="00FE39F8">
      <w:r>
        <w:t>7. Cost Management</w:t>
      </w:r>
    </w:p>
    <w:p w14:paraId="45C2759E" w14:textId="77777777" w:rsidR="00FE39F8" w:rsidRDefault="00FE39F8" w:rsidP="00FE39F8">
      <w:r>
        <w:t>Challenge: RAG pipelines can be expensive due to compute and storage requirements.</w:t>
      </w:r>
    </w:p>
    <w:p w14:paraId="502716B3" w14:textId="77777777" w:rsidR="00FE39F8" w:rsidRDefault="00FE39F8" w:rsidP="00FE39F8"/>
    <w:p w14:paraId="069EA4E0" w14:textId="77777777" w:rsidR="00FE39F8" w:rsidRDefault="00FE39F8" w:rsidP="00FE39F8">
      <w:r>
        <w:t>Solutions:</w:t>
      </w:r>
    </w:p>
    <w:p w14:paraId="0F27E2AB" w14:textId="77777777" w:rsidR="00FE39F8" w:rsidRDefault="00FE39F8" w:rsidP="00FE39F8">
      <w:r>
        <w:t>Cloud-Based Solutions:</w:t>
      </w:r>
    </w:p>
    <w:p w14:paraId="082F83EE" w14:textId="77777777" w:rsidR="00FE39F8" w:rsidRDefault="00FE39F8" w:rsidP="00FE39F8">
      <w:r>
        <w:t>Use pay-as-you-go cloud services like AWS, Google Cloud, or Azure for hosting infrastructure.</w:t>
      </w:r>
    </w:p>
    <w:p w14:paraId="21E4F1B8" w14:textId="77777777" w:rsidR="00FE39F8" w:rsidRDefault="00FE39F8" w:rsidP="00FE39F8">
      <w:r>
        <w:t>Model Compression:</w:t>
      </w:r>
    </w:p>
    <w:p w14:paraId="6719D26B" w14:textId="77777777" w:rsidR="00FE39F8" w:rsidRDefault="00FE39F8" w:rsidP="00FE39F8">
      <w:r>
        <w:t>Reduce compute costs by employing techniques like model quantization, pruning, or distillation.</w:t>
      </w:r>
    </w:p>
    <w:p w14:paraId="64AA4403" w14:textId="77777777" w:rsidR="00FE39F8" w:rsidRDefault="00FE39F8" w:rsidP="00FE39F8">
      <w:r>
        <w:t>Cost-Efficient Retrieval:</w:t>
      </w:r>
    </w:p>
    <w:p w14:paraId="73000B91" w14:textId="77777777" w:rsidR="00FE39F8" w:rsidRDefault="00FE39F8" w:rsidP="00FE39F8">
      <w:r>
        <w:t>Use sparse retrievers like BM25 for queries where exact matches are likely, reserving dense retrieval for complex queries.</w:t>
      </w:r>
    </w:p>
    <w:p w14:paraId="63C8A9C4" w14:textId="77777777" w:rsidR="00FE39F8" w:rsidRDefault="00FE39F8" w:rsidP="00FE39F8">
      <w:r>
        <w:t>8. Security and Privacy</w:t>
      </w:r>
    </w:p>
    <w:p w14:paraId="2425BA38" w14:textId="77777777" w:rsidR="00FE39F8" w:rsidRDefault="00FE39F8" w:rsidP="00FE39F8">
      <w:r>
        <w:t>Challenge: Ensuring sensitive enterprise data is secure in retrieval and generation processes.</w:t>
      </w:r>
    </w:p>
    <w:p w14:paraId="5665AD0A" w14:textId="77777777" w:rsidR="00FE39F8" w:rsidRDefault="00FE39F8" w:rsidP="00FE39F8"/>
    <w:p w14:paraId="15AC4967" w14:textId="77777777" w:rsidR="00FE39F8" w:rsidRDefault="00FE39F8" w:rsidP="00FE39F8">
      <w:r>
        <w:t>Solutions:</w:t>
      </w:r>
    </w:p>
    <w:p w14:paraId="0D88B60F" w14:textId="77777777" w:rsidR="00FE39F8" w:rsidRDefault="00FE39F8" w:rsidP="00FE39F8">
      <w:r>
        <w:t>Access Control:</w:t>
      </w:r>
    </w:p>
    <w:p w14:paraId="50BD156C" w14:textId="77777777" w:rsidR="00FE39F8" w:rsidRDefault="00FE39F8" w:rsidP="00FE39F8">
      <w:r>
        <w:t>Implement role-based access control (RBAC) to restrict access to sensitive data.</w:t>
      </w:r>
    </w:p>
    <w:p w14:paraId="00EB9E04" w14:textId="77777777" w:rsidR="00FE39F8" w:rsidRDefault="00FE39F8" w:rsidP="00FE39F8">
      <w:r>
        <w:lastRenderedPageBreak/>
        <w:t>Data Encryption:</w:t>
      </w:r>
    </w:p>
    <w:p w14:paraId="6A19A165" w14:textId="77777777" w:rsidR="00FE39F8" w:rsidRDefault="00FE39F8" w:rsidP="00FE39F8">
      <w:r>
        <w:t>Encrypt data at rest and in transit to ensure security.</w:t>
      </w:r>
    </w:p>
    <w:p w14:paraId="74518465" w14:textId="77777777" w:rsidR="00FE39F8" w:rsidRDefault="00FE39F8" w:rsidP="00FE39F8">
      <w:r>
        <w:t>Private Deployment:</w:t>
      </w:r>
    </w:p>
    <w:p w14:paraId="765100C9" w14:textId="77777777" w:rsidR="00FE39F8" w:rsidRDefault="00FE39F8" w:rsidP="00FE39F8">
      <w:r>
        <w:t>Deploy retrievers and generators on on-premises infrastructure or within secure VPCs for sensitive applications.</w:t>
      </w:r>
    </w:p>
    <w:p w14:paraId="1C982704" w14:textId="77777777" w:rsidR="00FE39F8" w:rsidRDefault="00FE39F8" w:rsidP="00FE39F8">
      <w:r>
        <w:t>Auditing:</w:t>
      </w:r>
    </w:p>
    <w:p w14:paraId="141D9202" w14:textId="77777777" w:rsidR="00FE39F8" w:rsidRDefault="00FE39F8" w:rsidP="00FE39F8">
      <w:r>
        <w:t>Log retrieval and generation activity for audit and compliance purposes.</w:t>
      </w:r>
    </w:p>
    <w:p w14:paraId="4D770A20" w14:textId="77777777" w:rsidR="00FE39F8" w:rsidRDefault="00FE39F8" w:rsidP="00FE39F8">
      <w:r>
        <w:t>Enterprise-Ready Implementation</w:t>
      </w:r>
    </w:p>
    <w:p w14:paraId="6ACC5EB1" w14:textId="77777777" w:rsidR="00FE39F8" w:rsidRDefault="00FE39F8" w:rsidP="00FE39F8">
      <w:r>
        <w:t>Steps to Make RAG Enterprise-Ready:</w:t>
      </w:r>
    </w:p>
    <w:p w14:paraId="3D5989D0" w14:textId="77777777" w:rsidR="00FE39F8" w:rsidRDefault="00FE39F8" w:rsidP="00FE39F8"/>
    <w:p w14:paraId="2F08BE6A" w14:textId="77777777" w:rsidR="00FE39F8" w:rsidRDefault="00FE39F8" w:rsidP="00FE39F8">
      <w:r>
        <w:t>Data Preparation:</w:t>
      </w:r>
    </w:p>
    <w:p w14:paraId="7D7DB7C7" w14:textId="77777777" w:rsidR="00FE39F8" w:rsidRDefault="00FE39F8" w:rsidP="00FE39F8">
      <w:r>
        <w:t>Curate and preprocess enterprise knowledge bases for retrieval.</w:t>
      </w:r>
    </w:p>
    <w:p w14:paraId="5B00543D" w14:textId="77777777" w:rsidR="00FE39F8" w:rsidRDefault="00FE39F8" w:rsidP="00FE39F8">
      <w:r>
        <w:t>Domain Adaptation:</w:t>
      </w:r>
    </w:p>
    <w:p w14:paraId="36AC873F" w14:textId="77777777" w:rsidR="00FE39F8" w:rsidRDefault="00FE39F8" w:rsidP="00FE39F8">
      <w:r>
        <w:t>Fine-tune both retriever and generator on domain-specific datasets.</w:t>
      </w:r>
    </w:p>
    <w:p w14:paraId="13CD429F" w14:textId="77777777" w:rsidR="00FE39F8" w:rsidRDefault="00FE39F8" w:rsidP="00FE39F8">
      <w:r>
        <w:t>Infrastructure:</w:t>
      </w:r>
    </w:p>
    <w:p w14:paraId="44819338" w14:textId="77777777" w:rsidR="00FE39F8" w:rsidRDefault="00FE39F8" w:rsidP="00FE39F8">
      <w:r>
        <w:t>Leverage scalable, secure, and cost-effective cloud or hybrid infrastructure.</w:t>
      </w:r>
    </w:p>
    <w:p w14:paraId="39F9B3CB" w14:textId="77777777" w:rsidR="00FE39F8" w:rsidRDefault="00FE39F8" w:rsidP="00FE39F8">
      <w:r>
        <w:t>Monitoring:</w:t>
      </w:r>
    </w:p>
    <w:p w14:paraId="3B735487" w14:textId="77777777" w:rsidR="00FE39F8" w:rsidRDefault="00FE39F8" w:rsidP="00FE39F8">
      <w:r>
        <w:t>Monitor pipeline performance with observability tools like Prometheus or Grafana.</w:t>
      </w:r>
    </w:p>
    <w:p w14:paraId="527E9A74" w14:textId="77777777" w:rsidR="00FE39F8" w:rsidRDefault="00FE39F8" w:rsidP="00FE39F8">
      <w:r>
        <w:t>Continuous Improvement:</w:t>
      </w:r>
    </w:p>
    <w:p w14:paraId="5DF8450E" w14:textId="77777777" w:rsidR="00FE39F8" w:rsidRDefault="00FE39F8" w:rsidP="00FE39F8">
      <w:r>
        <w:t>Regularly refine models, pipelines, and processes using user feedback and new datasets.</w:t>
      </w:r>
    </w:p>
    <w:p w14:paraId="162DF9D3" w14:textId="41A7F170" w:rsidR="00D43637" w:rsidRDefault="00FE39F8" w:rsidP="00FE39F8">
      <w:r>
        <w:t>By systematically addressing each challenge, RAG pipelines can deliver high-quality, reliable, and efficient results at the enterprise level.</w:t>
      </w:r>
      <w:r w:rsidR="008B6C99">
        <w:t>bnnmkkkl</w:t>
      </w:r>
    </w:p>
    <w:p w14:paraId="5AA77C1D" w14:textId="77777777" w:rsidR="00C51FC7" w:rsidRDefault="00C51FC7" w:rsidP="00FE39F8"/>
    <w:p w14:paraId="5A1CC925" w14:textId="2B3113F7" w:rsidR="00C51FC7" w:rsidRDefault="00C51FC7" w:rsidP="00FE39F8">
      <w:r w:rsidRPr="00C51FC7">
        <w:t>For illustrative purposes, let's say "Company A" had a revenue of $1</w:t>
      </w:r>
      <w:r w:rsidR="00B7782F">
        <w:t>2</w:t>
      </w:r>
      <w:r w:rsidRPr="00C51FC7">
        <w:t>0 million in 2023 and $115 million in 2024, representing a 15% growth. "Company B," on the other hand, saw revenue increase from $50 million in 2023 to $</w:t>
      </w:r>
      <w:r w:rsidR="00C80E53">
        <w:t>8</w:t>
      </w:r>
      <w:r w:rsidRPr="00C51FC7">
        <w:t>0 million in 2024, a 20% growth rate.</w:t>
      </w:r>
    </w:p>
    <w:p w14:paraId="248B8C37" w14:textId="77777777" w:rsidR="00C51FC7" w:rsidRDefault="00C51FC7" w:rsidP="00FE39F8"/>
    <w:p w14:paraId="39BD4F8E" w14:textId="77777777" w:rsidR="00C51FC7" w:rsidRDefault="00C51FC7" w:rsidP="00FE39F8"/>
    <w:p w14:paraId="11426C91" w14:textId="1C450CDA" w:rsidR="00C51FC7" w:rsidRDefault="00C51FC7" w:rsidP="00FE39F8"/>
    <w:sectPr w:rsidR="00C5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7"/>
    <w:rsid w:val="00312643"/>
    <w:rsid w:val="00496E28"/>
    <w:rsid w:val="004A4846"/>
    <w:rsid w:val="004C1FC2"/>
    <w:rsid w:val="00513A01"/>
    <w:rsid w:val="005234E9"/>
    <w:rsid w:val="00780563"/>
    <w:rsid w:val="007F7726"/>
    <w:rsid w:val="008230CA"/>
    <w:rsid w:val="008B6C99"/>
    <w:rsid w:val="00AA10CC"/>
    <w:rsid w:val="00B42ECC"/>
    <w:rsid w:val="00B7782F"/>
    <w:rsid w:val="00C43BC8"/>
    <w:rsid w:val="00C51FC7"/>
    <w:rsid w:val="00C80E53"/>
    <w:rsid w:val="00CD616C"/>
    <w:rsid w:val="00D024BC"/>
    <w:rsid w:val="00D43637"/>
    <w:rsid w:val="00E52BA4"/>
    <w:rsid w:val="00F13C4F"/>
    <w:rsid w:val="00F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EC07"/>
  <w15:chartTrackingRefBased/>
  <w15:docId w15:val="{116A7604-4E4C-493E-9CA3-0B780D4F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doma</dc:creator>
  <cp:keywords/>
  <dc:description/>
  <cp:lastModifiedBy>keerthi doma</cp:lastModifiedBy>
  <cp:revision>29</cp:revision>
  <dcterms:created xsi:type="dcterms:W3CDTF">2025-01-05T20:13:00Z</dcterms:created>
  <dcterms:modified xsi:type="dcterms:W3CDTF">2025-01-08T22:30:00Z</dcterms:modified>
</cp:coreProperties>
</file>