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4"/>
        <w:ind w:left="135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w w:val="90"/>
          <w:sz w:val="28"/>
        </w:rPr>
        <w:t>Generative</w:t>
      </w:r>
      <w:r>
        <w:rPr>
          <w:rFonts w:ascii="Tahoma"/>
          <w:b/>
          <w:spacing w:val="28"/>
          <w:sz w:val="28"/>
        </w:rPr>
        <w:t> </w:t>
      </w:r>
      <w:r>
        <w:rPr>
          <w:rFonts w:ascii="Tahoma"/>
          <w:b/>
          <w:w w:val="90"/>
          <w:sz w:val="28"/>
        </w:rPr>
        <w:t>AI</w:t>
      </w:r>
      <w:r>
        <w:rPr>
          <w:rFonts w:ascii="Tahoma"/>
          <w:b/>
          <w:spacing w:val="29"/>
          <w:sz w:val="28"/>
        </w:rPr>
        <w:t> </w:t>
      </w:r>
      <w:r>
        <w:rPr>
          <w:rFonts w:ascii="Tahoma"/>
          <w:b/>
          <w:w w:val="90"/>
          <w:sz w:val="28"/>
        </w:rPr>
        <w:t>Consortium</w:t>
      </w:r>
      <w:r>
        <w:rPr>
          <w:rFonts w:ascii="Tahoma"/>
          <w:b/>
          <w:spacing w:val="29"/>
          <w:sz w:val="28"/>
        </w:rPr>
        <w:t> </w:t>
      </w:r>
      <w:r>
        <w:rPr>
          <w:rFonts w:ascii="Tahoma"/>
          <w:b/>
          <w:spacing w:val="-2"/>
          <w:w w:val="90"/>
          <w:sz w:val="28"/>
        </w:rPr>
        <w:t>(Ltd)</w:t>
      </w:r>
    </w:p>
    <w:p>
      <w:pPr>
        <w:spacing w:line="660" w:lineRule="atLeast" w:before="1"/>
        <w:ind w:left="135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w w:val="90"/>
          <w:sz w:val="28"/>
        </w:rPr>
        <w:t>AI/ML Internship: Assignment 1 (Simple Machine Learning Problem)</w:t>
      </w:r>
      <w:r>
        <w:rPr>
          <w:rFonts w:ascii="Tahoma"/>
          <w:b/>
          <w:sz w:val="28"/>
        </w:rPr>
        <w:t> Name: KEERTHANA S</w:t>
      </w:r>
    </w:p>
    <w:p>
      <w:pPr>
        <w:spacing w:before="203"/>
        <w:ind w:left="135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w w:val="90"/>
          <w:sz w:val="28"/>
        </w:rPr>
        <w:t>Email:</w:t>
      </w:r>
      <w:r>
        <w:rPr>
          <w:rFonts w:ascii="Tahoma"/>
          <w:b/>
          <w:spacing w:val="12"/>
          <w:sz w:val="28"/>
        </w:rPr>
        <w:t> </w:t>
      </w:r>
      <w:hyperlink r:id="rId5">
        <w:r>
          <w:rPr>
            <w:rFonts w:ascii="Tahoma"/>
            <w:b/>
            <w:spacing w:val="-2"/>
            <w:w w:val="95"/>
            <w:sz w:val="28"/>
          </w:rPr>
          <w:t>bhanukeerthi2002@gmail.com</w:t>
        </w:r>
      </w:hyperlink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180"/>
        <w:rPr>
          <w:rFonts w:ascii="Tahoma"/>
          <w:b/>
          <w:sz w:val="20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0"/>
        <w:gridCol w:w="940"/>
        <w:gridCol w:w="1360"/>
        <w:gridCol w:w="2040"/>
        <w:gridCol w:w="2120"/>
        <w:gridCol w:w="1640"/>
      </w:tblGrid>
      <w:tr>
        <w:trPr>
          <w:trHeight w:val="640" w:hRule="atLeast"/>
        </w:trPr>
        <w:tc>
          <w:tcPr>
            <w:tcW w:w="1040" w:type="dxa"/>
          </w:tcPr>
          <w:p>
            <w:pPr>
              <w:pStyle w:val="TableParagraph"/>
              <w:spacing w:line="249" w:lineRule="auto" w:before="15"/>
              <w:ind w:left="398" w:right="49" w:hanging="323"/>
              <w:jc w:val="left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2"/>
                <w:w w:val="90"/>
                <w:sz w:val="24"/>
              </w:rPr>
              <w:t>Student </w:t>
            </w:r>
            <w:r>
              <w:rPr>
                <w:rFonts w:ascii="Tahoma"/>
                <w:b/>
                <w:spacing w:val="-6"/>
                <w:sz w:val="24"/>
              </w:rPr>
              <w:t>ID</w:t>
            </w:r>
          </w:p>
        </w:tc>
        <w:tc>
          <w:tcPr>
            <w:tcW w:w="940" w:type="dxa"/>
          </w:tcPr>
          <w:p>
            <w:pPr>
              <w:pStyle w:val="TableParagraph"/>
              <w:spacing w:line="249" w:lineRule="auto" w:before="15"/>
              <w:ind w:left="48" w:right="14" w:firstLine="79"/>
              <w:jc w:val="left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2"/>
                <w:sz w:val="24"/>
              </w:rPr>
              <w:t>Hours </w:t>
            </w:r>
            <w:r>
              <w:rPr>
                <w:rFonts w:ascii="Tahoma"/>
                <w:b/>
                <w:spacing w:val="-8"/>
                <w:sz w:val="24"/>
              </w:rPr>
              <w:t>studied</w:t>
            </w:r>
          </w:p>
        </w:tc>
        <w:tc>
          <w:tcPr>
            <w:tcW w:w="1360" w:type="dxa"/>
          </w:tcPr>
          <w:p>
            <w:pPr>
              <w:pStyle w:val="TableParagraph"/>
              <w:spacing w:before="15"/>
              <w:ind w:left="20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8"/>
                <w:sz w:val="24"/>
              </w:rPr>
              <w:t>Attendance</w:t>
            </w:r>
          </w:p>
          <w:p>
            <w:pPr>
              <w:pStyle w:val="TableParagraph"/>
              <w:spacing w:before="12"/>
              <w:ind w:left="20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10"/>
                <w:w w:val="95"/>
                <w:sz w:val="24"/>
              </w:rPr>
              <w:t>%</w:t>
            </w:r>
          </w:p>
        </w:tc>
        <w:tc>
          <w:tcPr>
            <w:tcW w:w="2040" w:type="dxa"/>
          </w:tcPr>
          <w:p>
            <w:pPr>
              <w:pStyle w:val="TableParagraph"/>
              <w:spacing w:line="249" w:lineRule="auto" w:before="15"/>
              <w:ind w:left="387" w:right="256" w:hanging="114"/>
              <w:jc w:val="left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6"/>
                <w:sz w:val="24"/>
              </w:rPr>
              <w:t>Assignments </w:t>
            </w:r>
            <w:r>
              <w:rPr>
                <w:rFonts w:ascii="Tahoma"/>
                <w:b/>
                <w:spacing w:val="-2"/>
                <w:sz w:val="24"/>
              </w:rPr>
              <w:t>Completed</w:t>
            </w:r>
          </w:p>
        </w:tc>
        <w:tc>
          <w:tcPr>
            <w:tcW w:w="2120" w:type="dxa"/>
          </w:tcPr>
          <w:p>
            <w:pPr>
              <w:pStyle w:val="TableParagraph"/>
              <w:spacing w:before="166"/>
              <w:ind w:left="15" w:right="10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7"/>
                <w:sz w:val="24"/>
              </w:rPr>
              <w:t>Previous</w:t>
            </w:r>
            <w:r>
              <w:rPr>
                <w:rFonts w:ascii="Tahoma"/>
                <w:b/>
                <w:spacing w:val="-3"/>
                <w:sz w:val="24"/>
              </w:rPr>
              <w:t> </w:t>
            </w:r>
            <w:r>
              <w:rPr>
                <w:rFonts w:ascii="Tahoma"/>
                <w:b/>
                <w:spacing w:val="-5"/>
                <w:sz w:val="24"/>
              </w:rPr>
              <w:t>GPA</w:t>
            </w:r>
          </w:p>
        </w:tc>
        <w:tc>
          <w:tcPr>
            <w:tcW w:w="1640" w:type="dxa"/>
          </w:tcPr>
          <w:p>
            <w:pPr>
              <w:pStyle w:val="TableParagraph"/>
              <w:spacing w:before="166"/>
              <w:ind w:left="467"/>
              <w:jc w:val="left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2"/>
                <w:sz w:val="24"/>
              </w:rPr>
              <w:t>Grade</w:t>
            </w:r>
          </w:p>
        </w:tc>
      </w:tr>
      <w:tr>
        <w:trPr>
          <w:trHeight w:val="319" w:hRule="atLeast"/>
        </w:trPr>
        <w:tc>
          <w:tcPr>
            <w:tcW w:w="10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360" w:type="dxa"/>
          </w:tcPr>
          <w:p>
            <w:pPr>
              <w:pStyle w:val="TableParagraph"/>
              <w:ind w:left="20"/>
              <w:rPr>
                <w:sz w:val="24"/>
              </w:rPr>
            </w:pPr>
            <w:r>
              <w:rPr>
                <w:spacing w:val="-5"/>
                <w:sz w:val="24"/>
              </w:rPr>
              <w:t>90</w:t>
            </w:r>
          </w:p>
        </w:tc>
        <w:tc>
          <w:tcPr>
            <w:tcW w:w="2040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120" w:type="dxa"/>
          </w:tcPr>
          <w:p>
            <w:pPr>
              <w:pStyle w:val="TableParagraph"/>
              <w:ind w:left="5" w:right="15"/>
              <w:rPr>
                <w:sz w:val="24"/>
              </w:rPr>
            </w:pPr>
            <w:r>
              <w:rPr>
                <w:spacing w:val="-5"/>
                <w:sz w:val="24"/>
              </w:rPr>
              <w:t>3.5</w:t>
            </w:r>
          </w:p>
        </w:tc>
        <w:tc>
          <w:tcPr>
            <w:tcW w:w="1640" w:type="dxa"/>
          </w:tcPr>
          <w:p>
            <w:pPr>
              <w:pStyle w:val="TableParagraph"/>
              <w:ind w:left="0" w:right="252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</w:tr>
      <w:tr>
        <w:trPr>
          <w:trHeight w:val="320" w:hRule="atLeast"/>
        </w:trPr>
        <w:tc>
          <w:tcPr>
            <w:tcW w:w="1040" w:type="dxa"/>
          </w:tcPr>
          <w:p>
            <w:pPr>
              <w:pStyle w:val="TableParagraph"/>
              <w:spacing w:line="273" w:lineRule="exact" w:before="27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40" w:type="dxa"/>
          </w:tcPr>
          <w:p>
            <w:pPr>
              <w:pStyle w:val="TableParagraph"/>
              <w:spacing w:line="273" w:lineRule="exact" w:before="27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360" w:type="dxa"/>
          </w:tcPr>
          <w:p>
            <w:pPr>
              <w:pStyle w:val="TableParagraph"/>
              <w:spacing w:line="273" w:lineRule="exact" w:before="27"/>
              <w:ind w:left="20"/>
              <w:rPr>
                <w:sz w:val="24"/>
              </w:rPr>
            </w:pPr>
            <w:r>
              <w:rPr>
                <w:spacing w:val="-5"/>
                <w:sz w:val="24"/>
              </w:rPr>
              <w:t>85</w:t>
            </w:r>
          </w:p>
        </w:tc>
        <w:tc>
          <w:tcPr>
            <w:tcW w:w="2040" w:type="dxa"/>
          </w:tcPr>
          <w:p>
            <w:pPr>
              <w:pStyle w:val="TableParagraph"/>
              <w:spacing w:line="273" w:lineRule="exact" w:before="27"/>
              <w:ind w:left="10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2120" w:type="dxa"/>
          </w:tcPr>
          <w:p>
            <w:pPr>
              <w:pStyle w:val="TableParagraph"/>
              <w:spacing w:line="273" w:lineRule="exact" w:before="27"/>
              <w:ind w:left="15" w:right="10"/>
              <w:rPr>
                <w:sz w:val="24"/>
              </w:rPr>
            </w:pPr>
            <w:r>
              <w:rPr>
                <w:spacing w:val="-5"/>
                <w:sz w:val="24"/>
              </w:rPr>
              <w:t>3.0</w:t>
            </w:r>
          </w:p>
        </w:tc>
        <w:tc>
          <w:tcPr>
            <w:tcW w:w="1640" w:type="dxa"/>
          </w:tcPr>
          <w:p>
            <w:pPr>
              <w:pStyle w:val="TableParagraph"/>
              <w:spacing w:line="273" w:lineRule="exact" w:before="27"/>
              <w:ind w:left="9" w:right="252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</w:tr>
      <w:tr>
        <w:trPr>
          <w:trHeight w:val="340" w:hRule="atLeast"/>
        </w:trPr>
        <w:tc>
          <w:tcPr>
            <w:tcW w:w="1040" w:type="dxa"/>
          </w:tcPr>
          <w:p>
            <w:pPr>
              <w:pStyle w:val="TableParagraph"/>
              <w:spacing w:before="34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40" w:type="dxa"/>
          </w:tcPr>
          <w:p>
            <w:pPr>
              <w:pStyle w:val="TableParagraph"/>
              <w:spacing w:before="34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360" w:type="dxa"/>
          </w:tcPr>
          <w:p>
            <w:pPr>
              <w:pStyle w:val="TableParagraph"/>
              <w:spacing w:before="34"/>
              <w:ind w:left="20"/>
              <w:rPr>
                <w:sz w:val="24"/>
              </w:rPr>
            </w:pPr>
            <w:r>
              <w:rPr>
                <w:spacing w:val="-5"/>
                <w:sz w:val="24"/>
              </w:rPr>
              <w:t>80</w:t>
            </w:r>
          </w:p>
        </w:tc>
        <w:tc>
          <w:tcPr>
            <w:tcW w:w="2040" w:type="dxa"/>
          </w:tcPr>
          <w:p>
            <w:pPr>
              <w:pStyle w:val="TableParagraph"/>
              <w:spacing w:before="34"/>
              <w:ind w:left="10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2120" w:type="dxa"/>
          </w:tcPr>
          <w:p>
            <w:pPr>
              <w:pStyle w:val="TableParagraph"/>
              <w:spacing w:before="34"/>
              <w:ind w:left="15" w:right="10"/>
              <w:rPr>
                <w:sz w:val="24"/>
              </w:rPr>
            </w:pPr>
            <w:r>
              <w:rPr>
                <w:spacing w:val="-5"/>
                <w:sz w:val="24"/>
              </w:rPr>
              <w:t>3.2</w:t>
            </w:r>
          </w:p>
        </w:tc>
        <w:tc>
          <w:tcPr>
            <w:tcW w:w="1640" w:type="dxa"/>
          </w:tcPr>
          <w:p>
            <w:pPr>
              <w:pStyle w:val="TableParagraph"/>
              <w:spacing w:before="34"/>
              <w:ind w:left="153" w:right="252"/>
              <w:rPr>
                <w:sz w:val="24"/>
              </w:rPr>
            </w:pPr>
            <w:r>
              <w:rPr>
                <w:spacing w:val="-5"/>
                <w:sz w:val="24"/>
              </w:rPr>
              <w:t>B+</w:t>
            </w:r>
          </w:p>
        </w:tc>
      </w:tr>
      <w:tr>
        <w:trPr>
          <w:trHeight w:val="319" w:hRule="atLeast"/>
        </w:trPr>
        <w:tc>
          <w:tcPr>
            <w:tcW w:w="1040" w:type="dxa"/>
          </w:tcPr>
          <w:p>
            <w:pPr>
              <w:pStyle w:val="TableParagraph"/>
              <w:spacing w:before="22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40" w:type="dxa"/>
          </w:tcPr>
          <w:p>
            <w:pPr>
              <w:pStyle w:val="TableParagraph"/>
              <w:spacing w:before="22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360" w:type="dxa"/>
          </w:tcPr>
          <w:p>
            <w:pPr>
              <w:pStyle w:val="TableParagraph"/>
              <w:spacing w:before="22"/>
              <w:ind w:left="20"/>
              <w:rPr>
                <w:sz w:val="24"/>
              </w:rPr>
            </w:pPr>
            <w:r>
              <w:rPr>
                <w:spacing w:val="-5"/>
                <w:sz w:val="24"/>
              </w:rPr>
              <w:t>75</w:t>
            </w:r>
          </w:p>
        </w:tc>
        <w:tc>
          <w:tcPr>
            <w:tcW w:w="2040" w:type="dxa"/>
          </w:tcPr>
          <w:p>
            <w:pPr>
              <w:pStyle w:val="TableParagraph"/>
              <w:spacing w:before="22"/>
              <w:ind w:left="10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120" w:type="dxa"/>
          </w:tcPr>
          <w:p>
            <w:pPr>
              <w:pStyle w:val="TableParagraph"/>
              <w:spacing w:before="22"/>
              <w:ind w:left="15" w:right="10"/>
              <w:rPr>
                <w:sz w:val="24"/>
              </w:rPr>
            </w:pPr>
            <w:r>
              <w:rPr>
                <w:spacing w:val="-5"/>
                <w:sz w:val="24"/>
              </w:rPr>
              <w:t>2.8</w:t>
            </w:r>
          </w:p>
        </w:tc>
        <w:tc>
          <w:tcPr>
            <w:tcW w:w="1640" w:type="dxa"/>
          </w:tcPr>
          <w:p>
            <w:pPr>
              <w:pStyle w:val="TableParagraph"/>
              <w:spacing w:before="22"/>
              <w:ind w:left="18" w:right="252"/>
              <w:rPr>
                <w:sz w:val="24"/>
              </w:rPr>
            </w:pPr>
            <w:r>
              <w:rPr>
                <w:spacing w:val="-10"/>
                <w:sz w:val="24"/>
              </w:rPr>
              <w:t>C</w:t>
            </w:r>
          </w:p>
        </w:tc>
      </w:tr>
      <w:tr>
        <w:trPr>
          <w:trHeight w:val="319" w:hRule="atLeast"/>
        </w:trPr>
        <w:tc>
          <w:tcPr>
            <w:tcW w:w="1040" w:type="dxa"/>
          </w:tcPr>
          <w:p>
            <w:pPr>
              <w:pStyle w:val="TableParagraph"/>
              <w:spacing w:line="270" w:lineRule="exact" w:before="29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940" w:type="dxa"/>
          </w:tcPr>
          <w:p>
            <w:pPr>
              <w:pStyle w:val="TableParagraph"/>
              <w:spacing w:line="270" w:lineRule="exact" w:before="29"/>
              <w:rPr>
                <w:sz w:val="24"/>
              </w:rPr>
            </w:pPr>
            <w:r>
              <w:rPr>
                <w:spacing w:val="-5"/>
                <w:sz w:val="24"/>
              </w:rPr>
              <w:t>35</w:t>
            </w:r>
          </w:p>
        </w:tc>
        <w:tc>
          <w:tcPr>
            <w:tcW w:w="1360" w:type="dxa"/>
          </w:tcPr>
          <w:p>
            <w:pPr>
              <w:pStyle w:val="TableParagraph"/>
              <w:spacing w:line="270" w:lineRule="exact" w:before="29"/>
              <w:ind w:left="20"/>
              <w:rPr>
                <w:sz w:val="24"/>
              </w:rPr>
            </w:pPr>
            <w:r>
              <w:rPr>
                <w:spacing w:val="-5"/>
                <w:sz w:val="24"/>
              </w:rPr>
              <w:t>95</w:t>
            </w:r>
          </w:p>
        </w:tc>
        <w:tc>
          <w:tcPr>
            <w:tcW w:w="2040" w:type="dxa"/>
          </w:tcPr>
          <w:p>
            <w:pPr>
              <w:pStyle w:val="TableParagraph"/>
              <w:spacing w:line="270" w:lineRule="exact" w:before="29"/>
              <w:ind w:left="10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120" w:type="dxa"/>
          </w:tcPr>
          <w:p>
            <w:pPr>
              <w:pStyle w:val="TableParagraph"/>
              <w:spacing w:line="270" w:lineRule="exact" w:before="29"/>
              <w:ind w:left="15" w:right="10"/>
              <w:rPr>
                <w:sz w:val="24"/>
              </w:rPr>
            </w:pPr>
            <w:r>
              <w:rPr>
                <w:spacing w:val="-5"/>
                <w:sz w:val="24"/>
              </w:rPr>
              <w:t>3.8</w:t>
            </w:r>
          </w:p>
        </w:tc>
        <w:tc>
          <w:tcPr>
            <w:tcW w:w="1640" w:type="dxa"/>
          </w:tcPr>
          <w:p>
            <w:pPr>
              <w:pStyle w:val="TableParagraph"/>
              <w:spacing w:line="270" w:lineRule="exact" w:before="29"/>
              <w:ind w:left="144" w:right="252"/>
              <w:rPr>
                <w:sz w:val="24"/>
              </w:rPr>
            </w:pPr>
            <w:r>
              <w:rPr>
                <w:spacing w:val="-5"/>
                <w:sz w:val="24"/>
              </w:rPr>
              <w:t>A+</w:t>
            </w:r>
          </w:p>
        </w:tc>
      </w:tr>
      <w:tr>
        <w:trPr>
          <w:trHeight w:val="340" w:hRule="atLeast"/>
        </w:trPr>
        <w:tc>
          <w:tcPr>
            <w:tcW w:w="1040" w:type="dxa"/>
          </w:tcPr>
          <w:p>
            <w:pPr>
              <w:pStyle w:val="TableParagraph"/>
              <w:spacing w:before="37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940" w:type="dxa"/>
          </w:tcPr>
          <w:p>
            <w:pPr>
              <w:pStyle w:val="TableParagraph"/>
              <w:spacing w:before="37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  <w:tc>
          <w:tcPr>
            <w:tcW w:w="1360" w:type="dxa"/>
          </w:tcPr>
          <w:p>
            <w:pPr>
              <w:pStyle w:val="TableParagraph"/>
              <w:spacing w:before="37"/>
              <w:ind w:left="20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2040" w:type="dxa"/>
          </w:tcPr>
          <w:p>
            <w:pPr>
              <w:pStyle w:val="TableParagraph"/>
              <w:spacing w:before="37"/>
              <w:ind w:left="10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2120" w:type="dxa"/>
          </w:tcPr>
          <w:p>
            <w:pPr>
              <w:pStyle w:val="TableParagraph"/>
              <w:spacing w:before="37"/>
              <w:ind w:left="15" w:right="10"/>
              <w:rPr>
                <w:sz w:val="24"/>
              </w:rPr>
            </w:pPr>
            <w:r>
              <w:rPr>
                <w:spacing w:val="-5"/>
                <w:sz w:val="24"/>
              </w:rPr>
              <w:t>3.9</w:t>
            </w:r>
          </w:p>
        </w:tc>
        <w:tc>
          <w:tcPr>
            <w:tcW w:w="1640" w:type="dxa"/>
          </w:tcPr>
          <w:p>
            <w:pPr>
              <w:pStyle w:val="TableParagraph"/>
              <w:spacing w:before="37"/>
              <w:ind w:left="144" w:right="252"/>
              <w:rPr>
                <w:sz w:val="24"/>
              </w:rPr>
            </w:pPr>
            <w:r>
              <w:rPr>
                <w:spacing w:val="-5"/>
                <w:sz w:val="24"/>
              </w:rPr>
              <w:t>A+</w:t>
            </w:r>
          </w:p>
        </w:tc>
      </w:tr>
      <w:tr>
        <w:trPr>
          <w:trHeight w:val="320" w:hRule="atLeast"/>
        </w:trPr>
        <w:tc>
          <w:tcPr>
            <w:tcW w:w="1040" w:type="dxa"/>
          </w:tcPr>
          <w:p>
            <w:pPr>
              <w:pStyle w:val="TableParagraph"/>
              <w:spacing w:line="275" w:lineRule="exact" w:before="24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940" w:type="dxa"/>
          </w:tcPr>
          <w:p>
            <w:pPr>
              <w:pStyle w:val="TableParagraph"/>
              <w:spacing w:line="275" w:lineRule="exact" w:before="24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360" w:type="dxa"/>
          </w:tcPr>
          <w:p>
            <w:pPr>
              <w:pStyle w:val="TableParagraph"/>
              <w:spacing w:line="275" w:lineRule="exact" w:before="24"/>
              <w:ind w:left="20"/>
              <w:rPr>
                <w:sz w:val="24"/>
              </w:rPr>
            </w:pPr>
            <w:r>
              <w:rPr>
                <w:spacing w:val="-5"/>
                <w:sz w:val="24"/>
              </w:rPr>
              <w:t>70</w:t>
            </w:r>
          </w:p>
        </w:tc>
        <w:tc>
          <w:tcPr>
            <w:tcW w:w="2040" w:type="dxa"/>
          </w:tcPr>
          <w:p>
            <w:pPr>
              <w:pStyle w:val="TableParagraph"/>
              <w:spacing w:line="275" w:lineRule="exact" w:before="24"/>
              <w:ind w:left="10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120" w:type="dxa"/>
          </w:tcPr>
          <w:p>
            <w:pPr>
              <w:pStyle w:val="TableParagraph"/>
              <w:spacing w:line="275" w:lineRule="exact" w:before="24"/>
              <w:ind w:left="15" w:right="10"/>
              <w:rPr>
                <w:sz w:val="24"/>
              </w:rPr>
            </w:pPr>
            <w:r>
              <w:rPr>
                <w:spacing w:val="-5"/>
                <w:sz w:val="24"/>
              </w:rPr>
              <w:t>2.5</w:t>
            </w:r>
          </w:p>
        </w:tc>
        <w:tc>
          <w:tcPr>
            <w:tcW w:w="1640" w:type="dxa"/>
          </w:tcPr>
          <w:p>
            <w:pPr>
              <w:pStyle w:val="TableParagraph"/>
              <w:spacing w:line="275" w:lineRule="exact" w:before="24"/>
              <w:ind w:left="14" w:right="252"/>
              <w:rPr>
                <w:sz w:val="24"/>
              </w:rPr>
            </w:pPr>
            <w:r>
              <w:rPr>
                <w:spacing w:val="-10"/>
                <w:sz w:val="24"/>
              </w:rPr>
              <w:t>D</w:t>
            </w:r>
          </w:p>
        </w:tc>
      </w:tr>
    </w:tbl>
    <w:p>
      <w:pPr>
        <w:pStyle w:val="BodyText"/>
        <w:rPr>
          <w:rFonts w:ascii="Tahoma"/>
          <w:b/>
        </w:rPr>
      </w:pPr>
    </w:p>
    <w:p>
      <w:pPr>
        <w:pStyle w:val="BodyText"/>
        <w:spacing w:before="288"/>
        <w:rPr>
          <w:rFonts w:ascii="Tahoma"/>
          <w:b/>
        </w:rPr>
      </w:pPr>
    </w:p>
    <w:p>
      <w:pPr>
        <w:pStyle w:val="Heading1"/>
        <w:numPr>
          <w:ilvl w:val="0"/>
          <w:numId w:val="1"/>
        </w:numPr>
        <w:tabs>
          <w:tab w:pos="959" w:val="left" w:leader="none"/>
        </w:tabs>
        <w:spacing w:line="240" w:lineRule="auto" w:before="0" w:after="0"/>
        <w:ind w:left="959" w:right="0" w:hanging="359"/>
        <w:jc w:val="left"/>
        <w:rPr>
          <w:rFonts w:ascii="Arial MT"/>
          <w:b w:val="0"/>
        </w:rPr>
      </w:pPr>
      <w:r>
        <w:rPr>
          <w:spacing w:val="-2"/>
        </w:rPr>
        <w:t>Feature</w:t>
      </w:r>
      <w:r>
        <w:rPr>
          <w:rFonts w:ascii="Arial MT"/>
          <w:b w:val="0"/>
          <w:spacing w:val="-2"/>
        </w:rPr>
        <w:t>:</w:t>
      </w:r>
    </w:p>
    <w:p>
      <w:pPr>
        <w:pStyle w:val="BodyText"/>
        <w:spacing w:before="27"/>
      </w:pPr>
    </w:p>
    <w:p>
      <w:pPr>
        <w:pStyle w:val="BodyText"/>
        <w:spacing w:line="276" w:lineRule="auto" w:before="1"/>
        <w:ind w:left="1680"/>
      </w:pPr>
      <w:r>
        <w:rPr>
          <w:rFonts w:ascii="Arial"/>
          <w:b/>
        </w:rPr>
        <w:t>Feature</w:t>
      </w:r>
      <w:r>
        <w:rPr/>
        <w:t>:</w:t>
      </w:r>
      <w:r>
        <w:rPr>
          <w:spacing w:val="-6"/>
        </w:rPr>
        <w:t> </w:t>
      </w:r>
      <w:r>
        <w:rPr/>
        <w:t>Individual</w:t>
      </w:r>
      <w:r>
        <w:rPr>
          <w:spacing w:val="-6"/>
        </w:rPr>
        <w:t> </w:t>
      </w:r>
      <w:r>
        <w:rPr/>
        <w:t>measurable</w:t>
      </w:r>
      <w:r>
        <w:rPr>
          <w:spacing w:val="-6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characteristics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as inputs to the model.</w:t>
      </w:r>
    </w:p>
    <w:p>
      <w:pPr>
        <w:pStyle w:val="BodyText"/>
        <w:spacing w:line="276" w:lineRule="auto" w:before="240"/>
        <w:ind w:left="1680"/>
      </w:pPr>
      <w:r>
        <w:rPr>
          <w:rFonts w:ascii="Arial"/>
          <w:b/>
        </w:rPr>
        <w:t>Example</w:t>
      </w:r>
      <w:r>
        <w:rPr/>
        <w:t>:</w:t>
      </w:r>
      <w:r>
        <w:rPr>
          <w:spacing w:val="-7"/>
        </w:rPr>
        <w:t> </w:t>
      </w:r>
      <w:r>
        <w:rPr/>
        <w:t>Hours</w:t>
      </w:r>
      <w:r>
        <w:rPr>
          <w:spacing w:val="-7"/>
        </w:rPr>
        <w:t> </w:t>
      </w:r>
      <w:r>
        <w:rPr/>
        <w:t>Studied,</w:t>
      </w:r>
      <w:r>
        <w:rPr>
          <w:spacing w:val="-7"/>
        </w:rPr>
        <w:t> </w:t>
      </w:r>
      <w:r>
        <w:rPr/>
        <w:t>Attendance</w:t>
      </w:r>
      <w:r>
        <w:rPr>
          <w:spacing w:val="-7"/>
        </w:rPr>
        <w:t> </w:t>
      </w:r>
      <w:r>
        <w:rPr/>
        <w:t>,</w:t>
      </w:r>
      <w:r>
        <w:rPr>
          <w:spacing w:val="-7"/>
        </w:rPr>
        <w:t> </w:t>
      </w:r>
      <w:r>
        <w:rPr/>
        <w:t>Assignments</w:t>
      </w:r>
      <w:r>
        <w:rPr>
          <w:spacing w:val="-7"/>
        </w:rPr>
        <w:t> </w:t>
      </w:r>
      <w:r>
        <w:rPr/>
        <w:t>Completed, Previous GPA.</w:t>
      </w:r>
    </w:p>
    <w:p>
      <w:pPr>
        <w:pStyle w:val="Heading1"/>
        <w:numPr>
          <w:ilvl w:val="0"/>
          <w:numId w:val="1"/>
        </w:numPr>
        <w:tabs>
          <w:tab w:pos="1040" w:val="left" w:leader="none"/>
        </w:tabs>
        <w:spacing w:line="240" w:lineRule="auto" w:before="240" w:after="0"/>
        <w:ind w:left="1040" w:right="0" w:hanging="400"/>
        <w:jc w:val="left"/>
        <w:rPr>
          <w:rFonts w:ascii="Arial MT"/>
          <w:b w:val="0"/>
        </w:rPr>
      </w:pPr>
      <w:r>
        <w:rPr>
          <w:spacing w:val="-2"/>
        </w:rPr>
        <w:t>Label</w:t>
      </w:r>
      <w:r>
        <w:rPr>
          <w:rFonts w:ascii="Arial MT"/>
          <w:b w:val="0"/>
          <w:spacing w:val="-2"/>
        </w:rPr>
        <w:t>:</w:t>
      </w:r>
    </w:p>
    <w:p>
      <w:pPr>
        <w:pStyle w:val="BodyText"/>
        <w:spacing w:before="5"/>
      </w:pPr>
    </w:p>
    <w:p>
      <w:pPr>
        <w:pStyle w:val="BodyText"/>
        <w:ind w:left="1840"/>
      </w:pPr>
      <w:r>
        <w:rPr>
          <w:rFonts w:ascii="Arial"/>
          <w:b/>
        </w:rPr>
        <w:t>Label </w:t>
      </w:r>
      <w:r>
        <w:rPr/>
        <w:t>: The output variable that the model aims to </w:t>
      </w:r>
      <w:r>
        <w:rPr>
          <w:spacing w:val="-2"/>
        </w:rPr>
        <w:t>predict.</w:t>
      </w:r>
    </w:p>
    <w:p>
      <w:pPr>
        <w:pStyle w:val="BodyText"/>
        <w:spacing w:before="5"/>
      </w:pPr>
    </w:p>
    <w:p>
      <w:pPr>
        <w:spacing w:before="0"/>
        <w:ind w:left="1746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Example</w:t>
      </w:r>
      <w:r>
        <w:rPr>
          <w:sz w:val="24"/>
        </w:rPr>
        <w:t>: </w:t>
      </w:r>
      <w:r>
        <w:rPr>
          <w:spacing w:val="-2"/>
          <w:sz w:val="24"/>
        </w:rPr>
        <w:t>Grade.</w:t>
      </w:r>
    </w:p>
    <w:p>
      <w:pPr>
        <w:pStyle w:val="BodyText"/>
        <w:spacing w:before="6"/>
      </w:pPr>
    </w:p>
    <w:p>
      <w:pPr>
        <w:pStyle w:val="Heading1"/>
        <w:numPr>
          <w:ilvl w:val="0"/>
          <w:numId w:val="1"/>
        </w:numPr>
        <w:tabs>
          <w:tab w:pos="1040" w:val="left" w:leader="none"/>
        </w:tabs>
        <w:spacing w:line="240" w:lineRule="auto" w:before="0" w:after="0"/>
        <w:ind w:left="1040" w:right="0" w:hanging="467"/>
        <w:jc w:val="left"/>
      </w:pPr>
      <w:r>
        <w:rPr>
          <w:spacing w:val="-2"/>
        </w:rPr>
        <w:t>Prediction</w:t>
      </w:r>
      <w:r>
        <w:rPr>
          <w:rFonts w:ascii="Arial MT"/>
          <w:b w:val="0"/>
          <w:spacing w:val="-2"/>
        </w:rPr>
        <w:t>:</w:t>
      </w:r>
    </w:p>
    <w:p>
      <w:pPr>
        <w:pStyle w:val="BodyText"/>
        <w:spacing w:before="5"/>
      </w:pPr>
    </w:p>
    <w:p>
      <w:pPr>
        <w:pStyle w:val="BodyText"/>
        <w:spacing w:line="276" w:lineRule="auto"/>
        <w:ind w:left="240" w:right="208" w:firstLine="1466"/>
      </w:pPr>
      <w:r>
        <w:rPr>
          <w:rFonts w:ascii="Arial"/>
          <w:b/>
        </w:rPr>
        <w:t>Prediction</w:t>
      </w:r>
      <w:r>
        <w:rPr/>
        <w:t>: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output</w:t>
      </w:r>
      <w:r>
        <w:rPr>
          <w:spacing w:val="-4"/>
        </w:rPr>
        <w:t> </w:t>
      </w:r>
      <w:r>
        <w:rPr/>
        <w:t>produced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machine</w:t>
      </w:r>
      <w:r>
        <w:rPr>
          <w:spacing w:val="-4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it is applied to a set of input features.</w:t>
      </w:r>
    </w:p>
    <w:p>
      <w:pPr>
        <w:pStyle w:val="BodyText"/>
        <w:spacing w:before="240"/>
        <w:ind w:left="1706"/>
      </w:pPr>
      <w:r>
        <w:rPr>
          <w:rFonts w:ascii="Arial"/>
          <w:b/>
        </w:rPr>
        <w:t>Example</w:t>
      </w:r>
      <w:r>
        <w:rPr/>
        <w:t>: Predicting the grade of a </w:t>
      </w:r>
      <w:r>
        <w:rPr>
          <w:spacing w:val="-2"/>
        </w:rPr>
        <w:t>student.</w:t>
      </w:r>
    </w:p>
    <w:p>
      <w:pPr>
        <w:spacing w:after="0"/>
        <w:sectPr>
          <w:type w:val="continuous"/>
          <w:pgSz w:w="11920" w:h="16840"/>
          <w:pgMar w:top="1940" w:bottom="280" w:left="1200" w:right="1320"/>
        </w:sectPr>
      </w:pPr>
    </w:p>
    <w:p>
      <w:pPr>
        <w:pStyle w:val="Heading1"/>
        <w:numPr>
          <w:ilvl w:val="0"/>
          <w:numId w:val="1"/>
        </w:numPr>
        <w:tabs>
          <w:tab w:pos="1106" w:val="left" w:leader="none"/>
        </w:tabs>
        <w:spacing w:line="240" w:lineRule="auto" w:before="80" w:after="0"/>
        <w:ind w:left="1106" w:right="0" w:hanging="466"/>
        <w:jc w:val="left"/>
      </w:pPr>
      <w:r>
        <w:rPr>
          <w:spacing w:val="-2"/>
        </w:rPr>
        <w:t>Outlier</w:t>
      </w:r>
      <w:r>
        <w:rPr>
          <w:rFonts w:ascii="Arial MT"/>
          <w:b w:val="0"/>
          <w:spacing w:val="-2"/>
        </w:rPr>
        <w:t>:</w:t>
      </w:r>
    </w:p>
    <w:p>
      <w:pPr>
        <w:pStyle w:val="BodyText"/>
        <w:spacing w:before="5"/>
      </w:pPr>
    </w:p>
    <w:p>
      <w:pPr>
        <w:pStyle w:val="BodyText"/>
        <w:ind w:left="1360" w:hanging="54"/>
      </w:pPr>
      <w:r>
        <w:rPr>
          <w:rFonts w:ascii="Arial"/>
          <w:b/>
        </w:rPr>
        <w:t>Outlier</w:t>
      </w:r>
      <w:r>
        <w:rPr/>
        <w:t>: A data point that deviates significantly from the rest of the </w:t>
      </w:r>
      <w:r>
        <w:rPr>
          <w:spacing w:val="-2"/>
        </w:rPr>
        <w:t>data.</w:t>
      </w:r>
    </w:p>
    <w:p>
      <w:pPr>
        <w:pStyle w:val="BodyText"/>
        <w:spacing w:before="5"/>
      </w:pPr>
    </w:p>
    <w:p>
      <w:pPr>
        <w:pStyle w:val="BodyText"/>
        <w:spacing w:line="276" w:lineRule="auto" w:before="1"/>
        <w:ind w:left="960" w:right="208" w:firstLine="400"/>
      </w:pPr>
      <w:r>
        <w:rPr>
          <w:rFonts w:ascii="Arial"/>
          <w:b/>
        </w:rPr>
        <w:t>Example</w:t>
      </w:r>
      <w:r>
        <w:rPr/>
        <w:t>: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student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extremely</w:t>
      </w:r>
      <w:r>
        <w:rPr>
          <w:spacing w:val="-4"/>
        </w:rPr>
        <w:t> </w:t>
      </w:r>
      <w:r>
        <w:rPr/>
        <w:t>high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low</w:t>
      </w:r>
      <w:r>
        <w:rPr>
          <w:spacing w:val="-4"/>
        </w:rPr>
        <w:t> </w:t>
      </w:r>
      <w:r>
        <w:rPr/>
        <w:t>grade</w:t>
      </w:r>
      <w:r>
        <w:rPr>
          <w:spacing w:val="-4"/>
        </w:rPr>
        <w:t> </w:t>
      </w:r>
      <w:r>
        <w:rPr/>
        <w:t>compared</w:t>
      </w:r>
      <w:r>
        <w:rPr>
          <w:spacing w:val="-4"/>
        </w:rPr>
        <w:t> </w:t>
      </w:r>
      <w:r>
        <w:rPr/>
        <w:t>to </w:t>
      </w:r>
      <w:r>
        <w:rPr>
          <w:spacing w:val="-2"/>
        </w:rPr>
        <w:t>others.</w:t>
      </w:r>
    </w:p>
    <w:p>
      <w:pPr>
        <w:pStyle w:val="Heading1"/>
        <w:numPr>
          <w:ilvl w:val="0"/>
          <w:numId w:val="1"/>
        </w:numPr>
        <w:tabs>
          <w:tab w:pos="1040" w:val="left" w:leader="none"/>
        </w:tabs>
        <w:spacing w:line="240" w:lineRule="auto" w:before="240" w:after="0"/>
        <w:ind w:left="1040" w:right="0" w:hanging="467"/>
        <w:jc w:val="left"/>
      </w:pPr>
      <w:r>
        <w:rPr>
          <w:spacing w:val="-2"/>
        </w:rPr>
        <w:t>Test</w:t>
      </w:r>
      <w:r>
        <w:rPr>
          <w:spacing w:val="-10"/>
        </w:rPr>
        <w:t> </w:t>
      </w:r>
      <w:r>
        <w:rPr>
          <w:spacing w:val="-2"/>
        </w:rPr>
        <w:t>Data</w:t>
      </w:r>
      <w:r>
        <w:rPr>
          <w:rFonts w:ascii="Arial MT"/>
          <w:b w:val="0"/>
          <w:spacing w:val="-2"/>
        </w:rPr>
        <w:t>:</w:t>
      </w:r>
    </w:p>
    <w:p>
      <w:pPr>
        <w:pStyle w:val="BodyText"/>
        <w:spacing w:before="5"/>
      </w:pPr>
    </w:p>
    <w:p>
      <w:pPr>
        <w:pStyle w:val="BodyText"/>
        <w:spacing w:line="276" w:lineRule="auto"/>
        <w:ind w:left="960" w:right="208" w:firstLine="400"/>
      </w:pPr>
      <w:r>
        <w:rPr>
          <w:rFonts w:ascii="Arial"/>
          <w:b/>
        </w:rPr>
        <w:t>Test</w:t>
      </w:r>
      <w:r>
        <w:rPr>
          <w:rFonts w:ascii="Arial"/>
          <w:b/>
          <w:spacing w:val="-5"/>
        </w:rPr>
        <w:t> </w:t>
      </w:r>
      <w:r>
        <w:rPr>
          <w:rFonts w:ascii="Arial"/>
          <w:b/>
        </w:rPr>
        <w:t>Data</w:t>
      </w:r>
      <w:r>
        <w:rPr>
          <w:rFonts w:ascii="Arial"/>
          <w:b/>
          <w:spacing w:val="-5"/>
        </w:rPr>
        <w:t> </w:t>
      </w:r>
      <w:r>
        <w:rPr/>
        <w:t>: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subset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dataset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unbiased evaluation of a model fit on the training dataset.</w:t>
      </w:r>
    </w:p>
    <w:p>
      <w:pPr>
        <w:spacing w:before="240"/>
        <w:ind w:left="1493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Example</w:t>
      </w:r>
      <w:r>
        <w:rPr>
          <w:sz w:val="24"/>
        </w:rPr>
        <w:t>: student </w:t>
      </w:r>
      <w:r>
        <w:rPr>
          <w:spacing w:val="-2"/>
          <w:sz w:val="24"/>
        </w:rPr>
        <w:t>grade</w:t>
      </w:r>
    </w:p>
    <w:p>
      <w:pPr>
        <w:pStyle w:val="BodyText"/>
        <w:spacing w:before="5"/>
      </w:pPr>
    </w:p>
    <w:p>
      <w:pPr>
        <w:pStyle w:val="Heading1"/>
        <w:numPr>
          <w:ilvl w:val="0"/>
          <w:numId w:val="1"/>
        </w:numPr>
        <w:tabs>
          <w:tab w:pos="1106" w:val="left" w:leader="none"/>
        </w:tabs>
        <w:spacing w:line="240" w:lineRule="auto" w:before="0" w:after="0"/>
        <w:ind w:left="1106" w:right="0" w:hanging="466"/>
        <w:jc w:val="left"/>
      </w:pPr>
      <w:r>
        <w:rPr/>
        <w:t>Training</w:t>
      </w:r>
      <w:r>
        <w:rPr>
          <w:spacing w:val="-14"/>
        </w:rPr>
        <w:t> </w:t>
      </w:r>
      <w:r>
        <w:rPr>
          <w:spacing w:val="-2"/>
        </w:rPr>
        <w:t>Data</w:t>
      </w:r>
      <w:r>
        <w:rPr>
          <w:rFonts w:ascii="Arial MT"/>
          <w:b w:val="0"/>
          <w:spacing w:val="-2"/>
        </w:rPr>
        <w:t>:</w:t>
      </w:r>
    </w:p>
    <w:p>
      <w:pPr>
        <w:pStyle w:val="BodyText"/>
        <w:spacing w:before="6"/>
      </w:pPr>
    </w:p>
    <w:p>
      <w:pPr>
        <w:spacing w:before="0"/>
        <w:ind w:left="1426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Training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Data</w:t>
      </w:r>
      <w:r>
        <w:rPr>
          <w:rFonts w:ascii="Arial"/>
          <w:b/>
          <w:spacing w:val="-1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dataset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train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machine</w:t>
      </w:r>
      <w:r>
        <w:rPr>
          <w:spacing w:val="-1"/>
          <w:sz w:val="24"/>
        </w:rPr>
        <w:t> </w:t>
      </w:r>
      <w:r>
        <w:rPr>
          <w:sz w:val="24"/>
        </w:rPr>
        <w:t>learning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model.</w:t>
      </w:r>
    </w:p>
    <w:p>
      <w:pPr>
        <w:pStyle w:val="BodyText"/>
        <w:spacing w:before="5"/>
      </w:pPr>
    </w:p>
    <w:p>
      <w:pPr>
        <w:spacing w:before="0"/>
        <w:ind w:left="1560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Example</w:t>
      </w:r>
      <w:r>
        <w:rPr>
          <w:sz w:val="24"/>
        </w:rPr>
        <w:t>: The sample data </w:t>
      </w:r>
      <w:r>
        <w:rPr>
          <w:spacing w:val="-2"/>
          <w:sz w:val="24"/>
        </w:rPr>
        <w:t>provided.</w:t>
      </w:r>
    </w:p>
    <w:p>
      <w:pPr>
        <w:pStyle w:val="BodyText"/>
        <w:spacing w:before="5"/>
      </w:pPr>
    </w:p>
    <w:p>
      <w:pPr>
        <w:pStyle w:val="Heading1"/>
        <w:numPr>
          <w:ilvl w:val="0"/>
          <w:numId w:val="1"/>
        </w:numPr>
        <w:tabs>
          <w:tab w:pos="1306" w:val="left" w:leader="none"/>
        </w:tabs>
        <w:spacing w:line="240" w:lineRule="auto" w:before="1" w:after="0"/>
        <w:ind w:left="1306" w:right="0" w:hanging="666"/>
        <w:jc w:val="left"/>
      </w:pPr>
      <w:r>
        <w:rPr>
          <w:spacing w:val="-2"/>
        </w:rPr>
        <w:t>Model</w:t>
      </w:r>
      <w:r>
        <w:rPr>
          <w:rFonts w:ascii="Arial MT"/>
          <w:b w:val="0"/>
          <w:spacing w:val="-2"/>
        </w:rPr>
        <w:t>:</w:t>
      </w:r>
    </w:p>
    <w:p>
      <w:pPr>
        <w:pStyle w:val="BodyText"/>
        <w:spacing w:before="5"/>
      </w:pPr>
    </w:p>
    <w:p>
      <w:pPr>
        <w:pStyle w:val="BodyText"/>
        <w:spacing w:line="276" w:lineRule="auto"/>
        <w:ind w:left="960" w:firstLine="666"/>
      </w:pPr>
      <w:r>
        <w:rPr>
          <w:rFonts w:ascii="Arial"/>
          <w:b/>
        </w:rPr>
        <w:t>Model</w:t>
      </w:r>
      <w:r>
        <w:rPr>
          <w:rFonts w:ascii="Arial"/>
          <w:b/>
          <w:spacing w:val="-5"/>
        </w:rPr>
        <w:t> </w:t>
      </w:r>
      <w:r>
        <w:rPr/>
        <w:t>: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mathematical</w:t>
      </w:r>
      <w:r>
        <w:rPr>
          <w:spacing w:val="-5"/>
        </w:rPr>
        <w:t> </w:t>
      </w:r>
      <w:r>
        <w:rPr/>
        <w:t>representation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maps</w:t>
      </w:r>
      <w:r>
        <w:rPr>
          <w:spacing w:val="-5"/>
        </w:rPr>
        <w:t> </w:t>
      </w:r>
      <w:r>
        <w:rPr/>
        <w:t>input features to the desired output.</w:t>
      </w:r>
    </w:p>
    <w:p>
      <w:pPr>
        <w:pStyle w:val="BodyText"/>
        <w:spacing w:before="240"/>
        <w:ind w:left="1693"/>
      </w:pPr>
      <w:r>
        <w:rPr>
          <w:rFonts w:ascii="Arial"/>
          <w:b/>
        </w:rPr>
        <w:t>Example</w:t>
      </w:r>
      <w:r>
        <w:rPr/>
        <w:t>: A regression model predicting student </w:t>
      </w:r>
      <w:r>
        <w:rPr>
          <w:spacing w:val="-2"/>
        </w:rPr>
        <w:t>grades.</w:t>
      </w:r>
    </w:p>
    <w:p>
      <w:pPr>
        <w:pStyle w:val="BodyText"/>
        <w:spacing w:before="5"/>
      </w:pPr>
    </w:p>
    <w:p>
      <w:pPr>
        <w:pStyle w:val="Heading1"/>
        <w:numPr>
          <w:ilvl w:val="0"/>
          <w:numId w:val="1"/>
        </w:numPr>
        <w:tabs>
          <w:tab w:pos="1240" w:val="left" w:leader="none"/>
        </w:tabs>
        <w:spacing w:line="240" w:lineRule="auto" w:before="0" w:after="0"/>
        <w:ind w:left="1240" w:right="0" w:hanging="534"/>
        <w:jc w:val="left"/>
      </w:pPr>
      <w:r>
        <w:rPr/>
        <w:t>Validation</w:t>
      </w:r>
      <w:r>
        <w:rPr>
          <w:spacing w:val="-14"/>
        </w:rPr>
        <w:t> </w:t>
      </w:r>
      <w:r>
        <w:rPr>
          <w:spacing w:val="-2"/>
        </w:rPr>
        <w:t>Data</w:t>
      </w:r>
      <w:r>
        <w:rPr>
          <w:rFonts w:ascii="Arial MT"/>
          <w:b w:val="0"/>
          <w:spacing w:val="-2"/>
        </w:rPr>
        <w:t>:</w:t>
      </w:r>
    </w:p>
    <w:p>
      <w:pPr>
        <w:pStyle w:val="BodyText"/>
        <w:spacing w:before="6"/>
      </w:pPr>
    </w:p>
    <w:p>
      <w:pPr>
        <w:pStyle w:val="BodyText"/>
        <w:spacing w:line="276" w:lineRule="auto"/>
        <w:ind w:left="960" w:firstLine="666"/>
      </w:pPr>
      <w:r>
        <w:rPr>
          <w:rFonts w:ascii="Arial"/>
          <w:b/>
        </w:rPr>
        <w:t>Validation</w:t>
      </w:r>
      <w:r>
        <w:rPr>
          <w:rFonts w:ascii="Arial"/>
          <w:b/>
          <w:spacing w:val="-5"/>
        </w:rPr>
        <w:t> </w:t>
      </w:r>
      <w:r>
        <w:rPr>
          <w:rFonts w:ascii="Arial"/>
          <w:b/>
        </w:rPr>
        <w:t>Data</w:t>
      </w:r>
      <w:r>
        <w:rPr>
          <w:rFonts w:ascii="Arial"/>
          <w:b/>
          <w:spacing w:val="-5"/>
        </w:rPr>
        <w:t> </w:t>
      </w:r>
      <w:r>
        <w:rPr/>
        <w:t>: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subset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dataset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tune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model's </w:t>
      </w:r>
      <w:r>
        <w:rPr>
          <w:spacing w:val="-2"/>
        </w:rPr>
        <w:t>hyperparameters.</w:t>
      </w:r>
    </w:p>
    <w:p>
      <w:pPr>
        <w:pStyle w:val="BodyText"/>
        <w:spacing w:line="276" w:lineRule="auto" w:before="240"/>
        <w:ind w:left="960" w:firstLine="800"/>
      </w:pPr>
      <w:r>
        <w:rPr>
          <w:rFonts w:ascii="Arial"/>
          <w:b/>
        </w:rPr>
        <w:t>Example</w:t>
      </w:r>
      <w:r>
        <w:rPr/>
        <w:t>: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portion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validate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model's </w:t>
      </w:r>
      <w:r>
        <w:rPr>
          <w:spacing w:val="-2"/>
        </w:rPr>
        <w:t>performance.</w:t>
      </w:r>
    </w:p>
    <w:p>
      <w:pPr>
        <w:pStyle w:val="Heading1"/>
        <w:numPr>
          <w:ilvl w:val="0"/>
          <w:numId w:val="1"/>
        </w:numPr>
        <w:tabs>
          <w:tab w:pos="1173" w:val="left" w:leader="none"/>
        </w:tabs>
        <w:spacing w:line="240" w:lineRule="auto" w:before="240" w:after="0"/>
        <w:ind w:left="1173" w:right="0" w:hanging="400"/>
        <w:jc w:val="left"/>
      </w:pPr>
      <w:r>
        <w:rPr>
          <w:spacing w:val="-2"/>
        </w:rPr>
        <w:t>Hyperparameter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240" w:firstLine="1200"/>
      </w:pPr>
      <w:r>
        <w:rPr>
          <w:rFonts w:ascii="Arial"/>
          <w:b/>
        </w:rPr>
        <w:t>Hyperparameter</w:t>
      </w:r>
      <w:r>
        <w:rPr>
          <w:rFonts w:ascii="Arial"/>
          <w:b/>
          <w:spacing w:val="-4"/>
        </w:rPr>
        <w:t> </w:t>
      </w:r>
      <w:r>
        <w:rPr>
          <w:rFonts w:ascii="Arial"/>
          <w:b/>
        </w:rPr>
        <w:t>:</w:t>
      </w:r>
      <w:r>
        <w:rPr>
          <w:rFonts w:ascii="Arial"/>
          <w:b/>
          <w:spacing w:val="-4"/>
        </w:rPr>
        <w:t> </w:t>
      </w:r>
      <w:r>
        <w:rPr/>
        <w:t>Parameters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before</w:t>
      </w:r>
      <w:r>
        <w:rPr>
          <w:spacing w:val="-4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and controlling the learning process.</w:t>
      </w:r>
    </w:p>
    <w:p>
      <w:pPr>
        <w:pStyle w:val="BodyText"/>
      </w:pPr>
    </w:p>
    <w:p>
      <w:pPr>
        <w:pStyle w:val="BodyText"/>
        <w:ind w:left="1506"/>
      </w:pPr>
      <w:r>
        <w:rPr>
          <w:rFonts w:ascii="Arial"/>
          <w:b/>
        </w:rPr>
        <w:t>Example</w:t>
      </w:r>
      <w:r>
        <w:rPr/>
        <w:t>: Learning rate, number of </w:t>
      </w:r>
      <w:r>
        <w:rPr>
          <w:spacing w:val="-2"/>
        </w:rPr>
        <w:t>epochs.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1240" w:val="left" w:leader="none"/>
        </w:tabs>
        <w:spacing w:line="240" w:lineRule="auto" w:before="0" w:after="0"/>
        <w:ind w:left="1240" w:right="0" w:hanging="400"/>
        <w:jc w:val="left"/>
      </w:pPr>
      <w:r>
        <w:rPr>
          <w:spacing w:val="-2"/>
        </w:rPr>
        <w:t>Epoch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573"/>
      </w:pPr>
      <w:r>
        <w:rPr>
          <w:rFonts w:ascii="Arial"/>
          <w:b/>
        </w:rPr>
        <w:t>Epoch</w:t>
      </w:r>
      <w:r>
        <w:rPr>
          <w:rFonts w:ascii="Arial"/>
          <w:b/>
          <w:spacing w:val="66"/>
        </w:rPr>
        <w:t> </w:t>
      </w:r>
      <w:r>
        <w:rPr/>
        <w:t>: One complete pass through the entire training </w:t>
      </w:r>
      <w:r>
        <w:rPr>
          <w:spacing w:val="-2"/>
        </w:rPr>
        <w:t>dataset.</w:t>
      </w:r>
    </w:p>
    <w:p>
      <w:pPr>
        <w:pStyle w:val="BodyText"/>
      </w:pPr>
    </w:p>
    <w:p>
      <w:pPr>
        <w:pStyle w:val="BodyText"/>
        <w:ind w:left="240" w:right="219" w:firstLine="1400"/>
      </w:pPr>
      <w:r>
        <w:rPr>
          <w:rFonts w:ascii="Arial"/>
          <w:b/>
        </w:rPr>
        <w:t>Example</w:t>
      </w:r>
      <w:r>
        <w:rPr/>
        <w:t>: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trained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100</w:t>
      </w:r>
      <w:r>
        <w:rPr>
          <w:spacing w:val="-4"/>
        </w:rPr>
        <w:t> </w:t>
      </w:r>
      <w:r>
        <w:rPr/>
        <w:t>epochs,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dataset is processed 100 times.</w:t>
      </w:r>
    </w:p>
    <w:p>
      <w:pPr>
        <w:spacing w:after="0"/>
        <w:sectPr>
          <w:pgSz w:w="11920" w:h="16840"/>
          <w:pgMar w:top="1360" w:bottom="280" w:left="1200" w:right="1320"/>
        </w:sectPr>
      </w:pPr>
    </w:p>
    <w:p>
      <w:pPr>
        <w:pStyle w:val="Heading1"/>
        <w:numPr>
          <w:ilvl w:val="0"/>
          <w:numId w:val="1"/>
        </w:numPr>
        <w:tabs>
          <w:tab w:pos="559" w:val="left" w:leader="none"/>
        </w:tabs>
        <w:spacing w:line="240" w:lineRule="auto" w:before="80" w:after="0"/>
        <w:ind w:left="559" w:right="0" w:hanging="319"/>
        <w:jc w:val="left"/>
        <w:rPr>
          <w:sz w:val="22"/>
        </w:rPr>
      </w:pPr>
      <w:r>
        <w:rPr/>
        <w:t>Loss </w:t>
      </w:r>
      <w:r>
        <w:rPr>
          <w:spacing w:val="-2"/>
        </w:rPr>
        <w:t>Function</w:t>
      </w:r>
    </w:p>
    <w:p>
      <w:pPr>
        <w:pStyle w:val="BodyText"/>
        <w:spacing w:before="276"/>
        <w:ind w:left="240" w:firstLine="600"/>
      </w:pPr>
      <w:r>
        <w:rPr>
          <w:rFonts w:ascii="Arial"/>
          <w:b/>
        </w:rPr>
        <w:t>Loss</w:t>
      </w:r>
      <w:r>
        <w:rPr>
          <w:rFonts w:ascii="Arial"/>
          <w:b/>
          <w:spacing w:val="-5"/>
        </w:rPr>
        <w:t> </w:t>
      </w:r>
      <w:r>
        <w:rPr>
          <w:rFonts w:ascii="Arial"/>
          <w:b/>
        </w:rPr>
        <w:t>Function:</w:t>
      </w:r>
      <w:r>
        <w:rPr>
          <w:rFonts w:ascii="Arial"/>
          <w:b/>
          <w:spacing w:val="-5"/>
        </w:rPr>
        <w:t> </w:t>
      </w:r>
      <w:r>
        <w:rPr/>
        <w:t>Quantifies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difference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predicted</w:t>
      </w:r>
      <w:r>
        <w:rPr>
          <w:spacing w:val="-5"/>
        </w:rPr>
        <w:t> </w:t>
      </w:r>
      <w:r>
        <w:rPr/>
        <w:t>outputs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 machine learning algorithm and actual target values.</w:t>
      </w:r>
    </w:p>
    <w:p>
      <w:pPr>
        <w:pStyle w:val="BodyText"/>
        <w:spacing w:before="276"/>
        <w:ind w:left="840"/>
      </w:pPr>
      <w:r>
        <w:rPr>
          <w:rFonts w:ascii="Arial"/>
          <w:b/>
        </w:rPr>
        <w:t>Example</w:t>
      </w:r>
      <w:r>
        <w:rPr/>
        <w:t>:Mean Squared Error (MSE) in regression </w:t>
      </w:r>
      <w:r>
        <w:rPr>
          <w:spacing w:val="-2"/>
        </w:rPr>
        <w:t>problems.</w:t>
      </w:r>
    </w:p>
    <w:p>
      <w:pPr>
        <w:pStyle w:val="Heading1"/>
        <w:numPr>
          <w:ilvl w:val="0"/>
          <w:numId w:val="1"/>
        </w:numPr>
        <w:tabs>
          <w:tab w:pos="573" w:val="left" w:leader="none"/>
        </w:tabs>
        <w:spacing w:line="240" w:lineRule="auto" w:before="276" w:after="0"/>
        <w:ind w:left="573" w:right="0" w:hanging="333"/>
        <w:jc w:val="left"/>
        <w:rPr>
          <w:sz w:val="22"/>
        </w:rPr>
      </w:pPr>
      <w:r>
        <w:rPr/>
        <w:t>Learning </w:t>
      </w:r>
      <w:r>
        <w:rPr>
          <w:spacing w:val="-4"/>
        </w:rPr>
        <w:t>Rate</w:t>
      </w:r>
    </w:p>
    <w:p>
      <w:pPr>
        <w:pStyle w:val="BodyText"/>
        <w:spacing w:before="276"/>
        <w:ind w:left="240" w:right="349" w:firstLine="466"/>
      </w:pPr>
      <w:r>
        <w:rPr>
          <w:rFonts w:ascii="Arial"/>
          <w:b/>
        </w:rPr>
        <w:t>Learning</w:t>
      </w:r>
      <w:r>
        <w:rPr>
          <w:rFonts w:ascii="Arial"/>
          <w:b/>
          <w:spacing w:val="-6"/>
        </w:rPr>
        <w:t> </w:t>
      </w:r>
      <w:r>
        <w:rPr>
          <w:rFonts w:ascii="Arial"/>
          <w:b/>
        </w:rPr>
        <w:t>Rate:</w:t>
      </w:r>
      <w:r>
        <w:rPr>
          <w:rFonts w:ascii="Arial"/>
          <w:b/>
          <w:spacing w:val="-6"/>
        </w:rPr>
        <w:t> </w:t>
      </w:r>
      <w:r>
        <w:rPr/>
        <w:t>Tuning</w:t>
      </w:r>
      <w:r>
        <w:rPr>
          <w:spacing w:val="-6"/>
        </w:rPr>
        <w:t> </w:t>
      </w:r>
      <w:r>
        <w:rPr/>
        <w:t>parameter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optimization</w:t>
      </w:r>
      <w:r>
        <w:rPr>
          <w:spacing w:val="-6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determines the step size at each iteration while moving towards a minimum of a loss function.</w:t>
      </w:r>
    </w:p>
    <w:p>
      <w:pPr>
        <w:spacing w:before="276"/>
        <w:ind w:left="706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Example: </w:t>
      </w:r>
      <w:r>
        <w:rPr>
          <w:sz w:val="24"/>
        </w:rPr>
        <w:t>A learning rate of </w:t>
      </w:r>
      <w:r>
        <w:rPr>
          <w:spacing w:val="-2"/>
          <w:sz w:val="24"/>
        </w:rPr>
        <w:t>0.01.</w:t>
      </w:r>
    </w:p>
    <w:p>
      <w:pPr>
        <w:pStyle w:val="Heading1"/>
        <w:numPr>
          <w:ilvl w:val="0"/>
          <w:numId w:val="1"/>
        </w:numPr>
        <w:tabs>
          <w:tab w:pos="573" w:val="left" w:leader="none"/>
        </w:tabs>
        <w:spacing w:line="240" w:lineRule="auto" w:before="276" w:after="0"/>
        <w:ind w:left="573" w:right="0" w:hanging="333"/>
        <w:jc w:val="left"/>
        <w:rPr>
          <w:sz w:val="22"/>
        </w:rPr>
      </w:pPr>
      <w:r>
        <w:rPr>
          <w:spacing w:val="-2"/>
        </w:rPr>
        <w:t>Overfitting</w:t>
      </w:r>
    </w:p>
    <w:p>
      <w:pPr>
        <w:pStyle w:val="BodyText"/>
        <w:spacing w:before="276"/>
        <w:ind w:left="240" w:firstLine="400"/>
      </w:pPr>
      <w:r>
        <w:rPr>
          <w:rFonts w:ascii="Arial"/>
          <w:b/>
        </w:rPr>
        <w:t>Overfitting:</w:t>
      </w:r>
      <w:r>
        <w:rPr>
          <w:rFonts w:ascii="Arial"/>
          <w:b/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behaviour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occurs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gives</w:t>
      </w:r>
      <w:r>
        <w:rPr>
          <w:spacing w:val="-4"/>
        </w:rPr>
        <w:t> </w:t>
      </w:r>
      <w:r>
        <w:rPr/>
        <w:t>accurate predictions for training data but not for new data.</w:t>
      </w:r>
    </w:p>
    <w:p>
      <w:pPr>
        <w:pStyle w:val="BodyText"/>
        <w:spacing w:before="276"/>
        <w:ind w:left="240" w:firstLine="466"/>
      </w:pPr>
      <w:r>
        <w:rPr>
          <w:rFonts w:ascii="Arial"/>
          <w:b/>
        </w:rPr>
        <w:t>Example</w:t>
      </w:r>
      <w:r>
        <w:rPr/>
        <w:t>: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very</w:t>
      </w:r>
      <w:r>
        <w:rPr>
          <w:spacing w:val="-3"/>
        </w:rPr>
        <w:t> </w:t>
      </w:r>
      <w:r>
        <w:rPr/>
        <w:t>low</w:t>
      </w:r>
      <w:r>
        <w:rPr>
          <w:spacing w:val="-3"/>
        </w:rPr>
        <w:t> </w:t>
      </w:r>
      <w:r>
        <w:rPr/>
        <w:t>error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high</w:t>
      </w:r>
      <w:r>
        <w:rPr>
          <w:spacing w:val="-3"/>
        </w:rPr>
        <w:t> </w:t>
      </w:r>
      <w:r>
        <w:rPr/>
        <w:t>error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test </w:t>
      </w:r>
      <w:r>
        <w:rPr>
          <w:spacing w:val="-2"/>
        </w:rPr>
        <w:t>data.</w:t>
      </w:r>
    </w:p>
    <w:p>
      <w:pPr>
        <w:pStyle w:val="Heading1"/>
        <w:numPr>
          <w:ilvl w:val="0"/>
          <w:numId w:val="1"/>
        </w:numPr>
        <w:tabs>
          <w:tab w:pos="573" w:val="left" w:leader="none"/>
        </w:tabs>
        <w:spacing w:line="240" w:lineRule="auto" w:before="275" w:after="0"/>
        <w:ind w:left="573" w:right="0" w:hanging="333"/>
        <w:jc w:val="left"/>
        <w:rPr>
          <w:sz w:val="22"/>
        </w:rPr>
      </w:pPr>
      <w:r>
        <w:rPr>
          <w:spacing w:val="-2"/>
        </w:rPr>
        <w:t>Underfitting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240" w:right="208" w:firstLine="466"/>
      </w:pPr>
      <w:r>
        <w:rPr>
          <w:rFonts w:ascii="Arial"/>
          <w:b/>
        </w:rPr>
        <w:t>Underfitting:</w:t>
      </w:r>
      <w:r>
        <w:rPr>
          <w:rFonts w:ascii="Arial"/>
          <w:b/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too</w:t>
      </w:r>
      <w:r>
        <w:rPr>
          <w:spacing w:val="-3"/>
        </w:rPr>
        <w:t> </w:t>
      </w:r>
      <w:r>
        <w:rPr/>
        <w:t>simple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learned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patterns</w:t>
      </w:r>
      <w:r>
        <w:rPr>
          <w:spacing w:val="-3"/>
        </w:rPr>
        <w:t> </w:t>
      </w:r>
      <w:r>
        <w:rPr/>
        <w:t>in the training data well and is unable to generalize well on the new data.</w:t>
      </w:r>
    </w:p>
    <w:p>
      <w:pPr>
        <w:pStyle w:val="BodyText"/>
      </w:pPr>
    </w:p>
    <w:p>
      <w:pPr>
        <w:pStyle w:val="BodyText"/>
        <w:ind w:left="706"/>
      </w:pPr>
      <w:r>
        <w:rPr>
          <w:rFonts w:ascii="Arial"/>
          <w:b/>
        </w:rPr>
        <w:t>Example</w:t>
      </w:r>
      <w:r>
        <w:rPr/>
        <w:t>: A linear model applied to highly non-linear </w:t>
      </w:r>
      <w:r>
        <w:rPr>
          <w:spacing w:val="-2"/>
        </w:rPr>
        <w:t>data.</w:t>
      </w: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573" w:val="left" w:leader="none"/>
        </w:tabs>
        <w:spacing w:line="240" w:lineRule="auto" w:before="0" w:after="0"/>
        <w:ind w:left="573" w:right="0" w:hanging="333"/>
        <w:jc w:val="left"/>
        <w:rPr>
          <w:sz w:val="22"/>
        </w:rPr>
      </w:pPr>
      <w:r>
        <w:rPr>
          <w:spacing w:val="-2"/>
        </w:rPr>
        <w:t>Regularization</w:t>
      </w:r>
    </w:p>
    <w:p>
      <w:pPr>
        <w:pStyle w:val="BodyText"/>
        <w:rPr>
          <w:rFonts w:ascii="Arial"/>
          <w:b/>
        </w:rPr>
      </w:pPr>
    </w:p>
    <w:p>
      <w:pPr>
        <w:spacing w:before="0"/>
        <w:ind w:left="706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Regularization</w:t>
      </w:r>
      <w:r>
        <w:rPr>
          <w:sz w:val="24"/>
        </w:rPr>
        <w:t>: Set of methods to reduce </w:t>
      </w:r>
      <w:r>
        <w:rPr>
          <w:spacing w:val="-2"/>
          <w:sz w:val="24"/>
        </w:rPr>
        <w:t>overfitting.</w:t>
      </w:r>
    </w:p>
    <w:p>
      <w:pPr>
        <w:pStyle w:val="BodyText"/>
      </w:pPr>
    </w:p>
    <w:p>
      <w:pPr>
        <w:spacing w:before="0"/>
        <w:ind w:left="706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Example</w:t>
      </w:r>
      <w:r>
        <w:rPr>
          <w:sz w:val="24"/>
        </w:rPr>
        <w:t>: Lasso (L1) and Ridge </w:t>
      </w:r>
      <w:r>
        <w:rPr>
          <w:spacing w:val="-4"/>
          <w:sz w:val="24"/>
        </w:rPr>
        <w:t>(L2)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573" w:val="left" w:leader="none"/>
        </w:tabs>
        <w:spacing w:line="240" w:lineRule="auto" w:before="0" w:after="0"/>
        <w:ind w:left="573" w:right="0" w:hanging="333"/>
        <w:jc w:val="left"/>
        <w:rPr>
          <w:sz w:val="22"/>
        </w:rPr>
      </w:pPr>
      <w:r>
        <w:rPr/>
        <w:t>Cross-</w:t>
      </w:r>
      <w:r>
        <w:rPr>
          <w:spacing w:val="-2"/>
        </w:rPr>
        <w:t>Validation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240" w:firstLine="466"/>
      </w:pPr>
      <w:r>
        <w:rPr>
          <w:rFonts w:ascii="Arial"/>
          <w:b/>
        </w:rPr>
        <w:t>Cross-Validation:</w:t>
      </w:r>
      <w:r>
        <w:rPr>
          <w:rFonts w:ascii="Arial"/>
          <w:b/>
          <w:spacing w:val="-10"/>
        </w:rPr>
        <w:t> </w:t>
      </w:r>
      <w:r>
        <w:rPr/>
        <w:t>Technique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resampling</w:t>
      </w:r>
      <w:r>
        <w:rPr>
          <w:spacing w:val="-10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portions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training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for validation on different iterations.</w:t>
      </w:r>
    </w:p>
    <w:p>
      <w:pPr>
        <w:pStyle w:val="BodyText"/>
      </w:pPr>
    </w:p>
    <w:p>
      <w:pPr>
        <w:spacing w:before="0"/>
        <w:ind w:left="773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Example</w:t>
      </w:r>
      <w:r>
        <w:rPr>
          <w:sz w:val="24"/>
        </w:rPr>
        <w:t>: k-fold cross-</w:t>
      </w:r>
      <w:r>
        <w:rPr>
          <w:spacing w:val="-2"/>
          <w:sz w:val="24"/>
        </w:rPr>
        <w:t>validation.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573" w:val="left" w:leader="none"/>
        </w:tabs>
        <w:spacing w:line="240" w:lineRule="auto" w:before="0" w:after="0"/>
        <w:ind w:left="573" w:right="0" w:hanging="333"/>
        <w:jc w:val="left"/>
        <w:rPr>
          <w:rFonts w:ascii="Arial MT"/>
          <w:b w:val="0"/>
          <w:sz w:val="22"/>
        </w:rPr>
      </w:pPr>
      <w:r>
        <w:rPr/>
        <w:t>Feature </w:t>
      </w:r>
      <w:r>
        <w:rPr>
          <w:spacing w:val="-2"/>
        </w:rPr>
        <w:t>Engineering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240" w:firstLine="666"/>
      </w:pPr>
      <w:r>
        <w:rPr>
          <w:rFonts w:ascii="Arial" w:hAnsi="Arial"/>
          <w:b/>
        </w:rPr>
        <w:t>Feature</w:t>
      </w:r>
      <w:r>
        <w:rPr>
          <w:rFonts w:ascii="Arial" w:hAnsi="Arial"/>
          <w:b/>
          <w:spacing w:val="-8"/>
        </w:rPr>
        <w:t> </w:t>
      </w:r>
      <w:r>
        <w:rPr>
          <w:rFonts w:ascii="Arial" w:hAnsi="Arial"/>
          <w:b/>
        </w:rPr>
        <w:t>Engineering:</w:t>
      </w:r>
      <w:r>
        <w:rPr>
          <w:rFonts w:ascii="Arial" w:hAnsi="Arial"/>
          <w:b/>
          <w:spacing w:val="-8"/>
        </w:rPr>
        <w:t> </w:t>
      </w:r>
      <w:r>
        <w:rPr/>
        <w:t>Technique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leverages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create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variables that aren’t in the training set.</w:t>
      </w:r>
    </w:p>
    <w:p>
      <w:pPr>
        <w:spacing w:after="0"/>
        <w:sectPr>
          <w:pgSz w:w="11920" w:h="16840"/>
          <w:pgMar w:top="1360" w:bottom="280" w:left="1200" w:right="1320"/>
        </w:sectPr>
      </w:pPr>
    </w:p>
    <w:p>
      <w:pPr>
        <w:pStyle w:val="BodyText"/>
        <w:spacing w:before="80"/>
        <w:ind w:left="240" w:firstLine="600"/>
      </w:pPr>
      <w:r>
        <w:rPr>
          <w:rFonts w:ascii="Arial"/>
          <w:b/>
        </w:rPr>
        <w:t>Example</w:t>
      </w:r>
      <w:r>
        <w:rPr/>
        <w:t>:</w:t>
      </w:r>
      <w:r>
        <w:rPr>
          <w:spacing w:val="-4"/>
        </w:rPr>
        <w:t> </w:t>
      </w:r>
      <w:r>
        <w:rPr/>
        <w:t>Creating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feature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represents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total</w:t>
      </w:r>
      <w:r>
        <w:rPr>
          <w:spacing w:val="-4"/>
        </w:rPr>
        <w:t> </w:t>
      </w:r>
      <w:r>
        <w:rPr/>
        <w:t>study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hours studied per day.</w:t>
      </w:r>
    </w:p>
    <w:p>
      <w:pPr>
        <w:pStyle w:val="Heading1"/>
        <w:numPr>
          <w:ilvl w:val="0"/>
          <w:numId w:val="1"/>
        </w:numPr>
        <w:tabs>
          <w:tab w:pos="573" w:val="left" w:leader="none"/>
        </w:tabs>
        <w:spacing w:line="240" w:lineRule="auto" w:before="276" w:after="0"/>
        <w:ind w:left="573" w:right="0" w:hanging="333"/>
        <w:jc w:val="left"/>
        <w:rPr>
          <w:rFonts w:ascii="Arial MT"/>
          <w:b w:val="0"/>
          <w:sz w:val="22"/>
        </w:rPr>
      </w:pPr>
      <w:r>
        <w:rPr/>
        <w:t>Dimensionality </w:t>
      </w:r>
      <w:r>
        <w:rPr>
          <w:spacing w:val="-2"/>
        </w:rPr>
        <w:t>Reduction</w:t>
      </w:r>
      <w:r>
        <w:rPr>
          <w:rFonts w:ascii="Arial MT"/>
          <w:b w:val="0"/>
          <w:spacing w:val="-2"/>
        </w:rPr>
        <w:t>:</w:t>
      </w:r>
    </w:p>
    <w:p>
      <w:pPr>
        <w:spacing w:before="276"/>
        <w:ind w:left="240" w:right="208" w:firstLine="533"/>
        <w:jc w:val="left"/>
        <w:rPr>
          <w:sz w:val="24"/>
        </w:rPr>
      </w:pPr>
      <w:r>
        <w:rPr>
          <w:rFonts w:ascii="Arial"/>
          <w:b/>
          <w:sz w:val="24"/>
        </w:rPr>
        <w:t>Dimensional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Reduction:</w:t>
      </w:r>
      <w:r>
        <w:rPr>
          <w:rFonts w:ascii="Arial"/>
          <w:b/>
          <w:spacing w:val="-5"/>
          <w:sz w:val="24"/>
        </w:rPr>
        <w:t> </w:t>
      </w:r>
      <w:r>
        <w:rPr>
          <w:sz w:val="24"/>
        </w:rPr>
        <w:t>Method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reducing</w:t>
      </w:r>
      <w:r>
        <w:rPr>
          <w:spacing w:val="-5"/>
          <w:sz w:val="24"/>
        </w:rPr>
        <w:t> </w:t>
      </w:r>
      <w:r>
        <w:rPr>
          <w:sz w:val="24"/>
        </w:rPr>
        <w:t>variables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training</w:t>
      </w:r>
      <w:r>
        <w:rPr>
          <w:spacing w:val="-5"/>
          <w:sz w:val="24"/>
        </w:rPr>
        <w:t> </w:t>
      </w:r>
      <w:r>
        <w:rPr>
          <w:sz w:val="24"/>
        </w:rPr>
        <w:t>dataset used to develop machine learning models.</w:t>
      </w:r>
    </w:p>
    <w:p>
      <w:pPr>
        <w:pStyle w:val="BodyText"/>
        <w:spacing w:before="276"/>
        <w:ind w:left="773"/>
      </w:pPr>
      <w:r>
        <w:rPr>
          <w:rFonts w:ascii="Arial"/>
          <w:b/>
        </w:rPr>
        <w:t>Example</w:t>
      </w:r>
      <w:r>
        <w:rPr/>
        <w:t>: Principal component </w:t>
      </w:r>
      <w:r>
        <w:rPr>
          <w:spacing w:val="-2"/>
        </w:rPr>
        <w:t>analysis(PCA).</w:t>
      </w:r>
    </w:p>
    <w:p>
      <w:pPr>
        <w:pStyle w:val="Heading1"/>
        <w:numPr>
          <w:ilvl w:val="0"/>
          <w:numId w:val="1"/>
        </w:numPr>
        <w:tabs>
          <w:tab w:pos="573" w:val="left" w:leader="none"/>
        </w:tabs>
        <w:spacing w:line="240" w:lineRule="auto" w:before="276" w:after="0"/>
        <w:ind w:left="573" w:right="0" w:hanging="333"/>
        <w:jc w:val="left"/>
        <w:rPr>
          <w:sz w:val="22"/>
        </w:rPr>
      </w:pPr>
      <w:r>
        <w:rPr>
          <w:spacing w:val="-4"/>
        </w:rPr>
        <w:t>Bias</w:t>
      </w:r>
    </w:p>
    <w:p>
      <w:pPr>
        <w:pStyle w:val="BodyText"/>
        <w:spacing w:before="276"/>
        <w:ind w:left="240" w:right="208" w:firstLine="466"/>
      </w:pPr>
      <w:r>
        <w:rPr>
          <w:rFonts w:ascii="Arial"/>
          <w:b/>
        </w:rPr>
        <w:t>Bias</w:t>
      </w:r>
      <w:r>
        <w:rPr/>
        <w:t>:</w:t>
      </w:r>
      <w:r>
        <w:rPr>
          <w:spacing w:val="-4"/>
        </w:rPr>
        <w:t> </w:t>
      </w:r>
      <w:r>
        <w:rPr/>
        <w:t>Systematic</w:t>
      </w:r>
      <w:r>
        <w:rPr>
          <w:spacing w:val="-4"/>
        </w:rPr>
        <w:t> </w:t>
      </w:r>
      <w:r>
        <w:rPr/>
        <w:t>error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occurs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itself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incorrect assumptions on the machine learning process.</w:t>
      </w:r>
    </w:p>
    <w:p>
      <w:pPr>
        <w:spacing w:before="276"/>
        <w:ind w:left="773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Example</w:t>
      </w:r>
      <w:r>
        <w:rPr>
          <w:sz w:val="24"/>
        </w:rPr>
        <w:t>: Sample </w:t>
      </w:r>
      <w:r>
        <w:rPr>
          <w:spacing w:val="-2"/>
          <w:sz w:val="24"/>
        </w:rPr>
        <w:t>Bias.</w:t>
      </w:r>
    </w:p>
    <w:p>
      <w:pPr>
        <w:pStyle w:val="Heading1"/>
        <w:numPr>
          <w:ilvl w:val="0"/>
          <w:numId w:val="1"/>
        </w:numPr>
        <w:tabs>
          <w:tab w:pos="573" w:val="left" w:leader="none"/>
        </w:tabs>
        <w:spacing w:line="240" w:lineRule="auto" w:before="276" w:after="0"/>
        <w:ind w:left="573" w:right="0" w:hanging="333"/>
        <w:jc w:val="left"/>
        <w:rPr>
          <w:rFonts w:ascii="Arial MT"/>
          <w:b w:val="0"/>
          <w:sz w:val="22"/>
        </w:rPr>
      </w:pPr>
      <w:r>
        <w:rPr>
          <w:spacing w:val="-2"/>
        </w:rPr>
        <w:t>Variance</w:t>
      </w:r>
      <w:r>
        <w:rPr>
          <w:rFonts w:ascii="Arial MT"/>
          <w:b w:val="0"/>
          <w:spacing w:val="-2"/>
        </w:rPr>
        <w:t>:</w:t>
      </w:r>
    </w:p>
    <w:p>
      <w:pPr>
        <w:pStyle w:val="BodyText"/>
        <w:spacing w:before="276"/>
        <w:ind w:left="240" w:firstLine="533"/>
      </w:pPr>
      <w:r>
        <w:rPr>
          <w:rFonts w:ascii="Arial"/>
          <w:b/>
        </w:rPr>
        <w:t>Variance</w:t>
      </w:r>
      <w:r>
        <w:rPr/>
        <w:t>:</w:t>
      </w:r>
      <w:r>
        <w:rPr>
          <w:spacing w:val="-6"/>
        </w:rPr>
        <w:t> </w:t>
      </w:r>
      <w:r>
        <w:rPr/>
        <w:t>Changes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portions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training </w:t>
      </w:r>
      <w:r>
        <w:rPr>
          <w:spacing w:val="-2"/>
        </w:rPr>
        <w:t>dataset.</w:t>
      </w:r>
    </w:p>
    <w:p>
      <w:pPr>
        <w:pStyle w:val="BodyText"/>
        <w:spacing w:before="275"/>
        <w:ind w:left="240" w:right="208" w:firstLine="600"/>
      </w:pPr>
      <w:r>
        <w:rPr>
          <w:rFonts w:ascii="Arial"/>
          <w:b/>
        </w:rPr>
        <w:t>Example</w:t>
      </w:r>
      <w:r>
        <w:rPr/>
        <w:t>:A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predicts</w:t>
      </w:r>
      <w:r>
        <w:rPr>
          <w:spacing w:val="-4"/>
        </w:rPr>
        <w:t> </w:t>
      </w:r>
      <w:r>
        <w:rPr/>
        <w:t>widely</w:t>
      </w:r>
      <w:r>
        <w:rPr>
          <w:spacing w:val="-4"/>
        </w:rPr>
        <w:t> </w:t>
      </w:r>
      <w:r>
        <w:rPr/>
        <w:t>varying</w:t>
      </w:r>
      <w:r>
        <w:rPr>
          <w:spacing w:val="-4"/>
        </w:rPr>
        <w:t> </w:t>
      </w:r>
      <w:r>
        <w:rPr/>
        <w:t>grades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similar</w:t>
      </w:r>
      <w:r>
        <w:rPr>
          <w:spacing w:val="-4"/>
        </w:rPr>
        <w:t> </w:t>
      </w:r>
      <w:r>
        <w:rPr/>
        <w:t>students</w:t>
      </w:r>
      <w:r>
        <w:rPr>
          <w:spacing w:val="-4"/>
        </w:rPr>
        <w:t> </w:t>
      </w:r>
      <w:r>
        <w:rPr/>
        <w:t>due to noise in the training data.</w:t>
      </w:r>
    </w:p>
    <w:sectPr>
      <w:pgSz w:w="11920" w:h="16840"/>
      <w:pgMar w:top="1360" w:bottom="280" w:left="12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960" w:hanging="360"/>
        <w:jc w:val="right"/>
      </w:pPr>
      <w:rPr>
        <w:rFonts w:hint="default"/>
        <w:spacing w:val="0"/>
        <w:w w:val="8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3" w:hanging="333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73" w:hanging="333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0"/>
      <w:ind w:left="25"/>
      <w:jc w:val="center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hanukeerthi2002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2024-07-24T17:44:14Z</dcterms:created>
  <dcterms:modified xsi:type="dcterms:W3CDTF">2024-07-24T17:44:14Z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2024-07-24T00:00:00Z</vt:filetime>
  </property>
  <property fmtid="{D5CDD505-2E9C-101B-9397-08002B2CF9AE}" pid="3" name="Producer">
    <vt:lpwstr>iLovePDF</vt:lpwstr>
  </property>
</Properties>
</file>