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Besides reading the file, food_access_research_atlas_csv, and seeing over 7,000 observations and 147 variables with </w:t>
      </w:r>
      <w:proofErr w:type="gramStart"/>
      <w:r w:rsidRPr="007B6BAD">
        <w:rPr>
          <w:rFonts w:cstheme="minorHAnsi"/>
          <w:color w:val="000000"/>
          <w:kern w:val="0"/>
          <w:sz w:val="24"/>
          <w:szCs w:val="24"/>
        </w:rPr>
        <w:t>a number of</w:t>
      </w:r>
      <w:proofErr w:type="gramEnd"/>
      <w:r w:rsidRPr="007B6BAD">
        <w:rPr>
          <w:rFonts w:cstheme="minorHAnsi"/>
          <w:color w:val="000000"/>
          <w:kern w:val="0"/>
          <w:sz w:val="24"/>
          <w:szCs w:val="24"/>
        </w:rPr>
        <w:t xml:space="preserve">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w:t>
      </w:r>
      <w:proofErr w:type="gramStart"/>
      <w:r w:rsidR="008E3AF1" w:rsidRPr="007B6BAD">
        <w:rPr>
          <w:rFonts w:cstheme="minorHAnsi"/>
          <w:color w:val="000000"/>
          <w:kern w:val="0"/>
          <w:sz w:val="24"/>
          <w:szCs w:val="24"/>
        </w:rPr>
        <w:t>as.factor</w:t>
      </w:r>
      <w:proofErr w:type="gramEnd"/>
      <w:r w:rsidR="008E3AF1" w:rsidRPr="007B6BAD">
        <w:rPr>
          <w:rFonts w:cstheme="minorHAnsi"/>
          <w:color w:val="000000"/>
          <w:kern w:val="0"/>
          <w:sz w:val="24"/>
          <w:szCs w:val="24"/>
        </w:rPr>
        <w:t xml:space="preserve"> function to see the different attributes.  Then we selected </w:t>
      </w:r>
      <w:proofErr w:type="gramStart"/>
      <w:r w:rsidR="008E3AF1" w:rsidRPr="007B6BAD">
        <w:rPr>
          <w:rFonts w:cstheme="minorHAnsi"/>
          <w:color w:val="000000"/>
          <w:kern w:val="0"/>
          <w:sz w:val="24"/>
          <w:szCs w:val="24"/>
        </w:rPr>
        <w:t>a number of</w:t>
      </w:r>
      <w:proofErr w:type="gramEnd"/>
      <w:r w:rsidR="008E3AF1" w:rsidRPr="007B6BAD">
        <w:rPr>
          <w:rFonts w:cstheme="minorHAnsi"/>
          <w:color w:val="000000"/>
          <w:kern w:val="0"/>
          <w:sz w:val="24"/>
          <w:szCs w:val="24"/>
        </w:rPr>
        <w:t xml:space="preserve">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contribute to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w:t>
      </w:r>
      <w:proofErr w:type="gramStart"/>
      <w:r w:rsidRPr="007B6BAD">
        <w:rPr>
          <w:rFonts w:cstheme="minorHAnsi"/>
          <w:color w:val="000000"/>
          <w:kern w:val="0"/>
          <w:sz w:val="24"/>
          <w:szCs w:val="24"/>
        </w:rPr>
        <w:t>10  -</w:t>
      </w:r>
      <w:proofErr w:type="gramEnd"/>
      <w:r w:rsidRPr="007B6BAD">
        <w:rPr>
          <w:rFonts w:cstheme="minorHAnsi"/>
          <w:color w:val="000000"/>
          <w:kern w:val="0"/>
          <w:sz w:val="24"/>
          <w:szCs w:val="24"/>
        </w:rPr>
        <w:t xml:space="preserve">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LowIncomeTract</w:t>
      </w:r>
      <w:proofErr w:type="spellEnd"/>
      <w:r w:rsidRPr="007B6BAD">
        <w:rPr>
          <w:rFonts w:cstheme="minorHAnsi"/>
          <w:color w:val="000000"/>
          <w:kern w:val="0"/>
          <w:sz w:val="24"/>
          <w:szCs w:val="24"/>
        </w:rPr>
        <w:t xml:space="preserve">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TractLOWI</w:t>
      </w:r>
      <w:proofErr w:type="spellEnd"/>
      <w:r w:rsidRPr="007B6BAD">
        <w:rPr>
          <w:rFonts w:cstheme="minorHAnsi"/>
          <w:color w:val="000000"/>
          <w:kern w:val="0"/>
          <w:sz w:val="24"/>
          <w:szCs w:val="24"/>
        </w:rPr>
        <w:t xml:space="preserve">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Low Income Low Access at 1 mile and 10 miles population had very little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w:t>
      </w:r>
      <w:proofErr w:type="gramStart"/>
      <w:r w:rsidRPr="007B6BAD">
        <w:rPr>
          <w:rFonts w:cstheme="minorHAnsi"/>
          <w:color w:val="000000"/>
          <w:kern w:val="0"/>
          <w:sz w:val="24"/>
          <w:szCs w:val="24"/>
        </w:rPr>
        <w:t>program</w:t>
      </w:r>
      <w:proofErr w:type="gramEnd"/>
      <w:r w:rsidRPr="007B6BAD">
        <w:rPr>
          <w:rFonts w:cstheme="minorHAnsi"/>
          <w:color w:val="000000"/>
          <w:kern w:val="0"/>
          <w:sz w:val="24"/>
          <w:szCs w:val="24"/>
        </w:rPr>
        <w:t>,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1141982B" wp14:editId="1C776BC9">
            <wp:extent cx="12218028" cy="4616687"/>
            <wp:effectExtent l="0" t="0" r="0" b="0"/>
            <wp:docPr id="1631337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also reviewed the p-value, 2e-16, was below .05 from the ANOVA analysis,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Poverty Rate had some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40AB193B" wp14:editId="7EF3C346">
            <wp:extent cx="12122773" cy="4521432"/>
            <wp:effectExtent l="0" t="0" r="0" b="0"/>
            <wp:docPr id="404153878" name="Picture 1"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w:t>
      </w:r>
      <w:proofErr w:type="gramStart"/>
      <w:r w:rsidRPr="007B6BAD">
        <w:rPr>
          <w:rFonts w:cstheme="minorHAnsi"/>
          <w:color w:val="000000"/>
          <w:kern w:val="0"/>
          <w:sz w:val="24"/>
          <w:szCs w:val="24"/>
        </w:rPr>
        <w:t xml:space="preserve">as </w:t>
      </w:r>
      <w:r w:rsidR="00F91E27" w:rsidRPr="007B6BAD">
        <w:rPr>
          <w:rFonts w:cstheme="minorHAnsi"/>
          <w:color w:val="000000"/>
          <w:kern w:val="0"/>
          <w:sz w:val="24"/>
          <w:szCs w:val="24"/>
        </w:rPr>
        <w:t xml:space="preserve"> TractSeniors</w:t>
      </w:r>
      <w:proofErr w:type="gramEnd"/>
      <w:r w:rsidR="00F91E27" w:rsidRPr="007B6BAD">
        <w:rPr>
          <w:rFonts w:cstheme="minorHAnsi"/>
          <w:color w:val="000000"/>
          <w:kern w:val="0"/>
          <w:sz w:val="24"/>
          <w:szCs w:val="24"/>
        </w:rPr>
        <w:t xml:space="preserve">, TractSNAP, MedianFamilyIncome, TractKids, PovertyRate, </w:t>
      </w:r>
      <w:proofErr w:type="gramStart"/>
      <w:r w:rsidR="00F91E27" w:rsidRPr="007B6BAD">
        <w:rPr>
          <w:rFonts w:cstheme="minorHAnsi"/>
          <w:color w:val="000000"/>
          <w:kern w:val="0"/>
          <w:sz w:val="24"/>
          <w:szCs w:val="24"/>
        </w:rPr>
        <w:t>LowIncomeTracts, LILIATracts</w:t>
      </w:r>
      <w:proofErr w:type="gramEnd"/>
      <w:r w:rsidR="00F91E27" w:rsidRPr="007B6BAD">
        <w:rPr>
          <w:rFonts w:cstheme="minorHAnsi"/>
          <w:color w:val="000000"/>
          <w:kern w:val="0"/>
          <w:sz w:val="24"/>
          <w:szCs w:val="24"/>
        </w:rPr>
        <w:t xml:space="preserve">_1And10. The SNAP variable along with the other variables indicated how certain </w:t>
      </w:r>
      <w:proofErr w:type="spellStart"/>
      <w:r w:rsidR="00F91E27" w:rsidRPr="007B6BAD">
        <w:rPr>
          <w:rFonts w:cstheme="minorHAnsi"/>
          <w:color w:val="000000"/>
          <w:kern w:val="0"/>
          <w:sz w:val="24"/>
          <w:szCs w:val="24"/>
        </w:rPr>
        <w:t>attrbutes</w:t>
      </w:r>
      <w:proofErr w:type="spellEnd"/>
      <w:r w:rsidR="00F91E27" w:rsidRPr="007B6BAD">
        <w:rPr>
          <w:rFonts w:cstheme="minorHAnsi"/>
          <w:color w:val="000000"/>
          <w:kern w:val="0"/>
          <w:sz w:val="24"/>
          <w:szCs w:val="24"/>
        </w:rPr>
        <w:t xml:space="preserve">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 xml:space="preserve">According to the Center on Budget and Policy Priorities (2022), the households with the least </w:t>
      </w:r>
      <w:proofErr w:type="gramStart"/>
      <w:r w:rsidRPr="007B6BAD">
        <w:rPr>
          <w:rFonts w:cstheme="minorHAnsi"/>
          <w:sz w:val="24"/>
          <w:szCs w:val="24"/>
        </w:rPr>
        <w:t>amount</w:t>
      </w:r>
      <w:proofErr w:type="gramEnd"/>
      <w:r w:rsidRPr="007B6BAD">
        <w:rPr>
          <w:rFonts w:cstheme="minorHAnsi"/>
          <w:sz w:val="24"/>
          <w:szCs w:val="24"/>
        </w:rPr>
        <w:t xml:space="preserve">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 xml:space="preserve">For example, two young Black farmers, Jeremy Peaches of Fresh Life </w:t>
      </w:r>
      <w:proofErr w:type="gramStart"/>
      <w:r w:rsidRPr="007B6BAD">
        <w:rPr>
          <w:rFonts w:cstheme="minorHAnsi"/>
          <w:sz w:val="24"/>
          <w:szCs w:val="24"/>
        </w:rPr>
        <w:t>Organics</w:t>
      </w:r>
      <w:proofErr w:type="gramEnd"/>
      <w:r w:rsidRPr="007B6BAD">
        <w:rPr>
          <w:rFonts w:cstheme="minorHAnsi"/>
          <w:sz w:val="24"/>
          <w:szCs w:val="24"/>
        </w:rPr>
        <w:t xml:space="preserve">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 xml:space="preserve">Peaches stated, "We've been talking about food </w:t>
      </w:r>
      <w:proofErr w:type="gramStart"/>
      <w:r w:rsidRPr="007B6BAD">
        <w:rPr>
          <w:rFonts w:cstheme="minorHAnsi"/>
          <w:sz w:val="24"/>
          <w:szCs w:val="24"/>
        </w:rPr>
        <w:t>deserts</w:t>
      </w:r>
      <w:proofErr w:type="gramEnd"/>
      <w:r w:rsidRPr="007B6BAD">
        <w:rPr>
          <w:rFonts w:cstheme="minorHAnsi"/>
          <w:sz w:val="24"/>
          <w:szCs w:val="24"/>
        </w:rPr>
        <w:t xml:space="preserve"> for ten to fifteen years." How come they are food deserts? Grocery stores </w:t>
      </w:r>
      <w:proofErr w:type="gramStart"/>
      <w:r w:rsidRPr="007B6BAD">
        <w:rPr>
          <w:rFonts w:cstheme="minorHAnsi"/>
          <w:sz w:val="24"/>
          <w:szCs w:val="24"/>
        </w:rPr>
        <w:t>located</w:t>
      </w:r>
      <w:proofErr w:type="gramEnd"/>
      <w:r w:rsidRPr="007B6BAD">
        <w:rPr>
          <w:rFonts w:cstheme="minorHAnsi"/>
          <w:sz w:val="24"/>
          <w:szCs w:val="24"/>
        </w:rPr>
        <w:t xml:space="preserve">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 xml:space="preserve">Walls just leased an extra 2.5 acres to increase the amount of food produced for Fresh Life Organics and Ivy Leaf Farms thanks to a grant she received from Kellogg's. Additionally, the two collaborated with </w:t>
      </w:r>
      <w:proofErr w:type="spellStart"/>
      <w:r w:rsidRPr="007B6BAD">
        <w:rPr>
          <w:rFonts w:cstheme="minorHAnsi"/>
          <w:sz w:val="24"/>
          <w:szCs w:val="24"/>
        </w:rPr>
        <w:t>Cropswap</w:t>
      </w:r>
      <w:proofErr w:type="spellEnd"/>
      <w:r w:rsidRPr="007B6BAD">
        <w:rPr>
          <w:rFonts w:cstheme="minorHAnsi"/>
          <w:sz w:val="24"/>
          <w:szCs w:val="24"/>
        </w:rPr>
        <w:t xml:space="preserve">,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w:t>
      </w:r>
      <w:proofErr w:type="gramStart"/>
      <w:r w:rsidRPr="007B6BAD">
        <w:rPr>
          <w:rFonts w:cstheme="minorHAnsi"/>
          <w:sz w:val="24"/>
          <w:szCs w:val="24"/>
        </w:rPr>
        <w:t>are able to</w:t>
      </w:r>
      <w:proofErr w:type="gramEnd"/>
      <w:r w:rsidRPr="007B6BAD">
        <w:rPr>
          <w:rFonts w:cstheme="minorHAnsi"/>
          <w:sz w:val="24"/>
          <w:szCs w:val="24"/>
        </w:rPr>
        <w:t xml:space="preserve">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33BAF06F" w14:textId="77777777" w:rsidR="00174007" w:rsidRDefault="00174007" w:rsidP="007B6BAD">
      <w:pPr>
        <w:rPr>
          <w:rFonts w:cstheme="minorHAnsi"/>
          <w:sz w:val="24"/>
          <w:szCs w:val="24"/>
        </w:rPr>
      </w:pPr>
    </w:p>
    <w:p w14:paraId="368F7F45" w14:textId="77777777" w:rsidR="00174007" w:rsidRPr="00174007" w:rsidRDefault="00174007" w:rsidP="00174007">
      <w:pPr>
        <w:spacing w:line="240" w:lineRule="auto"/>
        <w:rPr>
          <w:sz w:val="24"/>
          <w:szCs w:val="24"/>
        </w:rPr>
      </w:pPr>
      <w:r w:rsidRPr="00174007">
        <w:rPr>
          <w:sz w:val="24"/>
          <w:szCs w:val="24"/>
        </w:rPr>
        <w:t xml:space="preserve">Ivy Walls and Jeremy Peaches, two farmers from Houston, won an incredible $200,000 prize on the investing competition show, Bet on Black, earlier this week. Pioneers in the battle against food insecurity are </w:t>
      </w:r>
      <w:proofErr w:type="gramStart"/>
      <w:r w:rsidRPr="00174007">
        <w:rPr>
          <w:sz w:val="24"/>
          <w:szCs w:val="24"/>
        </w:rPr>
        <w:t>Walls</w:t>
      </w:r>
      <w:proofErr w:type="gramEnd"/>
      <w:r w:rsidRPr="00174007">
        <w:rPr>
          <w:sz w:val="24"/>
          <w:szCs w:val="24"/>
        </w:rPr>
        <w:t xml:space="preserve"> and Peaches. Both Walls and Peaches are native Houstonians who have devoted their professional lives to sustainability and supplying wholesome options amid the city's food deserts.  He and Walls triumphed in a competition against thirteen other Black business owners nationwide!</w:t>
      </w:r>
    </w:p>
    <w:p w14:paraId="025C04A5" w14:textId="26B73482" w:rsidR="00174007" w:rsidRPr="007B6BAD" w:rsidRDefault="00174007" w:rsidP="007B6BAD">
      <w:pPr>
        <w:rPr>
          <w:rFonts w:cstheme="minorHAnsi"/>
          <w:sz w:val="24"/>
          <w:szCs w:val="24"/>
        </w:rPr>
      </w:pPr>
      <w:r w:rsidRPr="000F27E6">
        <w:drawing>
          <wp:inline distT="0" distB="0" distL="0" distR="0" wp14:anchorId="5D6619BE" wp14:editId="30F688E8">
            <wp:extent cx="4343623" cy="4019757"/>
            <wp:effectExtent l="0" t="0" r="0" b="0"/>
            <wp:docPr id="210678576" name="Picture 210678576"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576" name="Picture 210678576" descr="A person and person posing for a picture&#10;&#10;Description automatically generated"/>
                    <pic:cNvPicPr/>
                  </pic:nvPicPr>
                  <pic:blipFill>
                    <a:blip r:embed="rId10"/>
                    <a:stretch>
                      <a:fillRect/>
                    </a:stretch>
                  </pic:blipFill>
                  <pic:spPr>
                    <a:xfrm>
                      <a:off x="0" y="0"/>
                      <a:ext cx="4343623" cy="4019757"/>
                    </a:xfrm>
                    <a:prstGeom prst="rect">
                      <a:avLst/>
                    </a:prstGeom>
                  </pic:spPr>
                </pic:pic>
              </a:graphicData>
            </a:graphic>
          </wp:inline>
        </w:drawing>
      </w: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1"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2"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Default="007B6BAD" w:rsidP="007B6BAD">
      <w:pPr>
        <w:autoSpaceDE w:val="0"/>
        <w:autoSpaceDN w:val="0"/>
        <w:adjustRightInd w:val="0"/>
        <w:spacing w:after="0" w:line="240" w:lineRule="auto"/>
        <w:rPr>
          <w:rFonts w:cstheme="minorHAnsi"/>
          <w:color w:val="0000FF"/>
          <w:sz w:val="24"/>
          <w:szCs w:val="24"/>
          <w:u w:val="single"/>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3"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p w14:paraId="60939C27" w14:textId="77777777" w:rsidR="00174007" w:rsidRDefault="00174007" w:rsidP="007B6BAD">
      <w:pPr>
        <w:autoSpaceDE w:val="0"/>
        <w:autoSpaceDN w:val="0"/>
        <w:adjustRightInd w:val="0"/>
        <w:spacing w:after="0" w:line="240" w:lineRule="auto"/>
        <w:rPr>
          <w:rFonts w:cstheme="minorHAnsi"/>
          <w:color w:val="0000FF"/>
          <w:sz w:val="24"/>
          <w:szCs w:val="24"/>
          <w:u w:val="single"/>
        </w:rPr>
      </w:pPr>
    </w:p>
    <w:p w14:paraId="6CFC11BE" w14:textId="4EFF7615" w:rsidR="00174007" w:rsidRPr="00174007" w:rsidRDefault="00174007" w:rsidP="007B6BAD">
      <w:pPr>
        <w:autoSpaceDE w:val="0"/>
        <w:autoSpaceDN w:val="0"/>
        <w:adjustRightInd w:val="0"/>
        <w:spacing w:after="0" w:line="240" w:lineRule="auto"/>
        <w:rPr>
          <w:rFonts w:cstheme="minorHAnsi"/>
          <w:sz w:val="24"/>
          <w:szCs w:val="24"/>
        </w:rPr>
      </w:pPr>
      <w:r w:rsidRPr="00174007">
        <w:rPr>
          <w:rFonts w:cstheme="minorHAnsi"/>
          <w:sz w:val="24"/>
          <w:szCs w:val="24"/>
        </w:rPr>
        <w:t>Cheng, E.</w:t>
      </w:r>
      <w:r>
        <w:rPr>
          <w:rFonts w:cstheme="minorHAnsi"/>
          <w:sz w:val="24"/>
          <w:szCs w:val="24"/>
        </w:rPr>
        <w:t xml:space="preserve"> (2023, December 11). Houston farmers win $200K prize from Bun B and Ray J on reality show. MSN. </w:t>
      </w:r>
      <w:hyperlink r:id="rId14" w:anchor="image=AA1ljPcR|2" w:history="1">
        <w:r>
          <w:rPr>
            <w:rStyle w:val="Hyperlink"/>
          </w:rPr>
          <w:t>Houston farmers win $200k prize from Bun B and Ray J on reality show (msn.com)</w:t>
        </w:r>
      </w:hyperlink>
    </w:p>
    <w:bookmarkEnd w:id="1"/>
    <w:p w14:paraId="1FEB67F7" w14:textId="77777777" w:rsidR="007B6BAD" w:rsidRPr="00626C50" w:rsidRDefault="007B6BAD"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174007"/>
    <w:rsid w:val="00282B73"/>
    <w:rsid w:val="00310461"/>
    <w:rsid w:val="00326C6B"/>
    <w:rsid w:val="003E03E4"/>
    <w:rsid w:val="00664AD9"/>
    <w:rsid w:val="007A106D"/>
    <w:rsid w:val="007B6BAD"/>
    <w:rsid w:val="007E1A36"/>
    <w:rsid w:val="00825C0A"/>
    <w:rsid w:val="008E3AF1"/>
    <w:rsid w:val="009923F1"/>
    <w:rsid w:val="009A78F1"/>
    <w:rsid w:val="00CD4639"/>
    <w:rsid w:val="00CF4660"/>
    <w:rsid w:val="00DB4036"/>
    <w:rsid w:val="00DF10BF"/>
    <w:rsid w:val="00E91000"/>
    <w:rsid w:val="00EF721C"/>
    <w:rsid w:val="00F91E27"/>
    <w:rsid w:val="00FE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www.cbpp.org/research/policy-basics-the-supplemental-nutrition-assistance-program-sn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eforhunger.org/snap-explain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sn.com/en-us/news/us/houston-farmers-win-200k-prize-from-bun-b-and-ray-j-on-reality-show/ar-AA1lj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1</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12</cp:revision>
  <cp:lastPrinted>2023-12-10T22:35:00Z</cp:lastPrinted>
  <dcterms:created xsi:type="dcterms:W3CDTF">2023-12-10T22:22:00Z</dcterms:created>
  <dcterms:modified xsi:type="dcterms:W3CDTF">2023-12-14T22:31:00Z</dcterms:modified>
</cp:coreProperties>
</file>