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DB" w:rsidRDefault="00C87651">
      <w:r>
        <w:t>Initial smart questions:</w:t>
      </w:r>
    </w:p>
    <w:p w:rsidR="00C87651" w:rsidRDefault="00C87651"/>
    <w:p w:rsidR="00C87651" w:rsidRDefault="00C87651" w:rsidP="00C87651">
      <w:r>
        <w:t>Research topic:  Assessing the Impact of Lifestyle and Demographic Factors on Health Insurance Premiums</w:t>
      </w:r>
    </w:p>
    <w:p w:rsidR="00C87651" w:rsidRDefault="00C87651" w:rsidP="00C87651"/>
    <w:p w:rsidR="00C87651" w:rsidRDefault="00C87651" w:rsidP="00C87651">
      <w:r>
        <w:t>Specific: What specific factors have the most significant impact on insurance premiums in the dataset?</w:t>
      </w:r>
    </w:p>
    <w:p w:rsidR="00C87651" w:rsidRDefault="00C87651" w:rsidP="00C87651">
      <w:r>
        <w:t xml:space="preserve">                To assess the influence of demographic factors, such as age, gender, and family medical history, on variations in insurance </w:t>
      </w:r>
      <w:proofErr w:type="gramStart"/>
      <w:r>
        <w:t>charges ?</w:t>
      </w:r>
      <w:proofErr w:type="gramEnd"/>
    </w:p>
    <w:p w:rsidR="00C87651" w:rsidRDefault="00C87651" w:rsidP="00C87651">
      <w:r>
        <w:t>Measurable: How much does age impact insurance premiums, and is this impact consistent across different regions?</w:t>
      </w:r>
    </w:p>
    <w:p w:rsidR="00C87651" w:rsidRDefault="00C87651" w:rsidP="00C87651">
      <w:r>
        <w:t xml:space="preserve">                        How do changes in BMI affect the measurable increase or decrease in insurance premiums?</w:t>
      </w:r>
    </w:p>
    <w:p w:rsidR="00C87651" w:rsidRDefault="00C87651" w:rsidP="00C87651">
      <w:r>
        <w:t>Achievable: Can we achieve a model that accurately predicts insurance premiums for individuals with different coverage levels?</w:t>
      </w:r>
    </w:p>
    <w:p w:rsidR="00C87651" w:rsidRDefault="00C87651" w:rsidP="00C87651">
      <w:r>
        <w:t>Relevant: How relevant are family medical histories in predicting insurance premiums compared to individual medical histories?</w:t>
      </w:r>
    </w:p>
    <w:p w:rsidR="00C87651" w:rsidRDefault="00C87651" w:rsidP="00C87651">
      <w:r>
        <w:t xml:space="preserve">                  How relevant is gender in determining insurance premiums, and is there a gender-based disparity in premiums?</w:t>
      </w:r>
    </w:p>
    <w:p w:rsidR="00C87651" w:rsidRDefault="00C87651" w:rsidP="00C87651"/>
    <w:p w:rsidR="00C87651" w:rsidRDefault="00C87651" w:rsidP="00C87651">
      <w:r>
        <w:t xml:space="preserve">Time </w:t>
      </w:r>
      <w:proofErr w:type="gramStart"/>
      <w:r>
        <w:t>bound :</w:t>
      </w:r>
      <w:proofErr w:type="gramEnd"/>
      <w:r>
        <w:t xml:space="preserve"> To predict future changes in health insurance premiums based on historical data and trends.</w:t>
      </w:r>
      <w:bookmarkStart w:id="0" w:name="_GoBack"/>
      <w:bookmarkEnd w:id="0"/>
    </w:p>
    <w:sectPr w:rsidR="00C8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51"/>
    <w:rsid w:val="00460ADB"/>
    <w:rsid w:val="00C8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0A65D-49C6-40C2-B184-C753C46D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A</dc:creator>
  <cp:keywords/>
  <dc:description/>
  <cp:lastModifiedBy>Keerthana A</cp:lastModifiedBy>
  <cp:revision>1</cp:revision>
  <dcterms:created xsi:type="dcterms:W3CDTF">2023-11-01T22:51:00Z</dcterms:created>
  <dcterms:modified xsi:type="dcterms:W3CDTF">2023-11-01T22:52:00Z</dcterms:modified>
</cp:coreProperties>
</file>