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ukwy9m8wd20" w:id="0"/>
      <w:bookmarkEnd w:id="0"/>
      <w:r w:rsidDel="00000000" w:rsidR="00000000" w:rsidRPr="00000000">
        <w:rPr>
          <w:b w:val="1"/>
          <w:bCs w:val="1"/>
          <w:sz w:val="46"/>
          <w:szCs w:val="46"/>
          <w:rtl w:val="0"/>
        </w:rPr>
        <w:t xml:space="preserve">Project Executable Files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29 September 2026</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Team ID:</w:t>
      </w:r>
      <w:r w:rsidDel="00000000" w:rsidR="00000000" w:rsidRPr="00000000">
        <w:rPr>
          <w:rtl w:val="0"/>
        </w:rPr>
        <w:t xml:space="preserve"> SWTID-2026-8851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Maximum Marks:</w:t>
      </w:r>
      <w:r w:rsidDel="00000000" w:rsidR="00000000" w:rsidRPr="00000000">
        <w:rPr>
          <w:rtl w:val="0"/>
        </w:rPr>
        <w:t xml:space="preserve"> 3 Marks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04vj122ay14" w:id="1"/>
      <w:bookmarkEnd w:id="1"/>
      <w:r w:rsidDel="00000000" w:rsidR="00000000" w:rsidRPr="00000000">
        <w:rPr>
          <w:b w:val="1"/>
          <w:bCs w:val="1"/>
          <w:sz w:val="34"/>
          <w:szCs w:val="34"/>
          <w:rtl w:val="0"/>
        </w:rPr>
        <w:t xml:space="preserve">Project Executable Files</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requires submission of all executable and deployable files for the project. The project files are organized so that the evaluator can run and understand the AI BlogNest API using the provided setup instructions.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5cgw2f2t5tu" w:id="2"/>
      <w:bookmarkEnd w:id="2"/>
      <w:r w:rsidDel="00000000" w:rsidR="00000000" w:rsidRPr="00000000">
        <w:rPr>
          <w:b w:val="1"/>
          <w:bCs w:val="1"/>
          <w:color w:val="000000"/>
          <w:sz w:val="26"/>
          <w:szCs w:val="26"/>
          <w:rtl w:val="0"/>
        </w:rPr>
        <w:t xml:space="preserve">Step 1: Submission Checklist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4401901838949"/>
        <w:gridCol w:w="5728.652864078891"/>
        <w:gridCol w:w="2614.418756760836"/>
        <w:tblGridChange w:id="0">
          <w:tblGrid>
            <w:gridCol w:w="682.4401901838949"/>
            <w:gridCol w:w="5728.652864078891"/>
            <w:gridCol w:w="2614.4187567608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Item to 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Submitted (Yes / No / NA)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Complete source code (all files and folders)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README / Setup Guide (instructions to run the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requirements.txt / package.json / dependency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Database schema / seed files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Environment configuration file (.env.example or similar)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Deployed application URL (if hosted)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APK / Executable binary (if applicable for mobile/desktop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Dockerfile / Containerization config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Test files and test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Demo video or walkthrough (if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To be added</w:t>
            </w:r>
          </w:p>
        </w:tc>
      </w:tr>
    </w:tbl>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5omhsjowcy3" w:id="3"/>
      <w:bookmarkEnd w:id="3"/>
      <w:r w:rsidDel="00000000" w:rsidR="00000000" w:rsidRPr="00000000">
        <w:rPr>
          <w:b w:val="1"/>
          <w:bCs w:val="1"/>
          <w:color w:val="000000"/>
          <w:sz w:val="26"/>
          <w:szCs w:val="26"/>
          <w:rtl w:val="0"/>
        </w:rPr>
        <w:t xml:space="preserve">Step 2: File / Folder Structure</w:t>
      </w:r>
    </w:p>
    <w:p w:rsidR="00000000" w:rsidDel="00000000" w:rsidP="00000000" w:rsidRDefault="00000000" w:rsidRPr="00000000" w14:paraId="0000002B">
      <w:pPr>
        <w:spacing w:after="240" w:before="240" w:lineRule="auto"/>
        <w:rPr/>
      </w:pPr>
      <w:r w:rsidDel="00000000" w:rsidR="00000000" w:rsidRPr="00000000">
        <w:rPr>
          <w:rtl w:val="0"/>
        </w:rPr>
        <w:t xml:space="preserve">Provide an overview of your project's file and folder structure below:</w:t>
      </w:r>
    </w:p>
    <w:p w:rsidR="00000000" w:rsidDel="00000000" w:rsidP="00000000" w:rsidRDefault="00000000" w:rsidRPr="00000000" w14:paraId="0000002C">
      <w:pPr>
        <w:rPr/>
      </w:pPr>
      <w:r w:rsidDel="00000000" w:rsidR="00000000" w:rsidRPr="00000000">
        <w:rPr>
          <w:rtl w:val="0"/>
        </w:rPr>
        <w:t xml:space="preserve">AI-BlogNest-API/</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app/</w:t>
      </w:r>
    </w:p>
    <w:p w:rsidR="00000000" w:rsidDel="00000000" w:rsidP="00000000" w:rsidRDefault="00000000" w:rsidRPr="00000000" w14:paraId="0000002F">
      <w:pPr>
        <w:rPr/>
      </w:pPr>
      <w:r w:rsidDel="00000000" w:rsidR="00000000" w:rsidRPr="00000000">
        <w:rPr>
          <w:rtl w:val="0"/>
        </w:rPr>
        <w:t xml:space="preserve">│   ├── main.py</w:t>
      </w:r>
    </w:p>
    <w:p w:rsidR="00000000" w:rsidDel="00000000" w:rsidP="00000000" w:rsidRDefault="00000000" w:rsidRPr="00000000" w14:paraId="00000030">
      <w:pPr>
        <w:rPr/>
      </w:pPr>
      <w:r w:rsidDel="00000000" w:rsidR="00000000" w:rsidRPr="00000000">
        <w:rPr>
          <w:rtl w:val="0"/>
        </w:rPr>
        <w:t xml:space="preserve">│   ├── models/</w:t>
      </w:r>
    </w:p>
    <w:p w:rsidR="00000000" w:rsidDel="00000000" w:rsidP="00000000" w:rsidRDefault="00000000" w:rsidRPr="00000000" w14:paraId="00000031">
      <w:pPr>
        <w:rPr/>
      </w:pPr>
      <w:r w:rsidDel="00000000" w:rsidR="00000000" w:rsidRPr="00000000">
        <w:rPr>
          <w:rtl w:val="0"/>
        </w:rPr>
        <w:t xml:space="preserve">│   ├── routes/</w:t>
      </w:r>
    </w:p>
    <w:p w:rsidR="00000000" w:rsidDel="00000000" w:rsidP="00000000" w:rsidRDefault="00000000" w:rsidRPr="00000000" w14:paraId="00000032">
      <w:pPr>
        <w:rPr/>
      </w:pPr>
      <w:r w:rsidDel="00000000" w:rsidR="00000000" w:rsidRPr="00000000">
        <w:rPr>
          <w:rtl w:val="0"/>
        </w:rPr>
        <w:t xml:space="preserve">│   ├── schemas/</w:t>
      </w:r>
    </w:p>
    <w:p w:rsidR="00000000" w:rsidDel="00000000" w:rsidP="00000000" w:rsidRDefault="00000000" w:rsidRPr="00000000" w14:paraId="00000033">
      <w:pPr>
        <w:rPr/>
      </w:pPr>
      <w:r w:rsidDel="00000000" w:rsidR="00000000" w:rsidRPr="00000000">
        <w:rPr>
          <w:rtl w:val="0"/>
        </w:rPr>
        <w:t xml:space="preserve">│   ├── services/</w:t>
      </w:r>
    </w:p>
    <w:p w:rsidR="00000000" w:rsidDel="00000000" w:rsidP="00000000" w:rsidRDefault="00000000" w:rsidRPr="00000000" w14:paraId="00000034">
      <w:pPr>
        <w:rPr/>
      </w:pPr>
      <w:r w:rsidDel="00000000" w:rsidR="00000000" w:rsidRPr="00000000">
        <w:rPr>
          <w:rtl w:val="0"/>
        </w:rPr>
        <w:t xml:space="preserve">│   └── database/</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tests/</w:t>
      </w:r>
    </w:p>
    <w:p w:rsidR="00000000" w:rsidDel="00000000" w:rsidP="00000000" w:rsidRDefault="00000000" w:rsidRPr="00000000" w14:paraId="00000037">
      <w:pPr>
        <w:rPr/>
      </w:pPr>
      <w:r w:rsidDel="00000000" w:rsidR="00000000" w:rsidRPr="00000000">
        <w:rPr>
          <w:rtl w:val="0"/>
        </w:rPr>
        <w:t xml:space="preserve">├── .env.example</w:t>
      </w:r>
    </w:p>
    <w:p w:rsidR="00000000" w:rsidDel="00000000" w:rsidP="00000000" w:rsidRDefault="00000000" w:rsidRPr="00000000" w14:paraId="00000038">
      <w:pPr>
        <w:rPr/>
      </w:pPr>
      <w:r w:rsidDel="00000000" w:rsidR="00000000" w:rsidRPr="00000000">
        <w:rPr>
          <w:rtl w:val="0"/>
        </w:rPr>
        <w:t xml:space="preserve">├── requirements.txt</w:t>
      </w:r>
    </w:p>
    <w:p w:rsidR="00000000" w:rsidDel="00000000" w:rsidP="00000000" w:rsidRDefault="00000000" w:rsidRPr="00000000" w14:paraId="00000039">
      <w:pPr>
        <w:rPr/>
      </w:pPr>
      <w:r w:rsidDel="00000000" w:rsidR="00000000" w:rsidRPr="00000000">
        <w:rPr>
          <w:rtl w:val="0"/>
        </w:rPr>
        <w:t xml:space="preserve">├── README.md</w:t>
      </w:r>
    </w:p>
    <w:p w:rsidR="00000000" w:rsidDel="00000000" w:rsidP="00000000" w:rsidRDefault="00000000" w:rsidRPr="00000000" w14:paraId="0000003A">
      <w:pPr>
        <w:rPr/>
      </w:pPr>
      <w:r w:rsidDel="00000000" w:rsidR="00000000" w:rsidRPr="00000000">
        <w:rPr>
          <w:rtl w:val="0"/>
        </w:rPr>
        <w:t xml:space="preserve">└── run.py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ahmzu2tgp74" w:id="4"/>
      <w:bookmarkEnd w:id="4"/>
      <w:r w:rsidDel="00000000" w:rsidR="00000000" w:rsidRPr="00000000">
        <w:rPr>
          <w:b w:val="1"/>
          <w:bCs w:val="1"/>
          <w:color w:val="000000"/>
          <w:sz w:val="26"/>
          <w:szCs w:val="26"/>
          <w:rtl w:val="0"/>
        </w:rPr>
        <w:t xml:space="preserve">Step 3: Deployment / Access Details</w:t>
      </w:r>
    </w:p>
    <w:tbl>
      <w:tblPr>
        <w:tblStyle w:val="Table2"/>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4115"/>
        <w:tblGridChange w:id="0">
          <w:tblGrid>
            <w:gridCol w:w="290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Hosted / Deployed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Not deployed / Local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Login Credentials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Not applicable / API authentication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Platform / Hosting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Local Development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Repository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GitHub repository – To be added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Demo Video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To be added</w:t>
            </w:r>
          </w:p>
        </w:tc>
      </w:tr>
    </w:tbl>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cldvmgvs47k" w:id="5"/>
      <w:bookmarkEnd w:id="5"/>
      <w:r w:rsidDel="00000000" w:rsidR="00000000" w:rsidRPr="00000000">
        <w:rPr>
          <w:b w:val="1"/>
          <w:bCs w:val="1"/>
          <w:color w:val="000000"/>
          <w:sz w:val="26"/>
          <w:szCs w:val="26"/>
          <w:rtl w:val="0"/>
        </w:rPr>
        <w:t xml:space="preserve">Step 4: Run Instructions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Install Python 3.x on the system.</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Download or clone the AI BlogNest API project.</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Open the project folder in Visual Studio Code.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Create and activate a Python virtual environment.</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Install the required dependencies using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Configure the required environment variables in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Start the FastAPI application using the project run command.</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Open the API documentation through Swagger UI.</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Test the available API endpoints using Swagger UI or Postman.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1k7oq6jc6s1" w:id="6"/>
      <w:bookmarkEnd w:id="6"/>
      <w:r w:rsidDel="00000000" w:rsidR="00000000" w:rsidRPr="00000000">
        <w:rPr>
          <w:b w:val="1"/>
          <w:bCs w:val="1"/>
          <w:color w:val="000000"/>
          <w:sz w:val="26"/>
          <w:szCs w:val="26"/>
          <w:rtl w:val="0"/>
        </w:rPr>
        <w:t xml:space="preserve">Step 5: Known Issues / Limitations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532094488189"/>
        <w:gridCol w:w="4293.736818897638"/>
        <w:gridCol w:w="4048.242897637796"/>
        <w:tblGridChange w:id="0">
          <w:tblGrid>
            <w:gridCol w:w="683.532094488189"/>
            <w:gridCol w:w="4293.736818897638"/>
            <w:gridCol w:w="4048.2428976377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Known Issue /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Workaround / 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Application currently runs mainly in a local 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Can be deployed to a cloud platform in future.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AI response depends on the availability of the configured AI service/API.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Check API configuration and service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Performance may vary depending on system resources and API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Performance testing and optimization can be performed for larger loads.</w:t>
            </w:r>
          </w:p>
        </w:tc>
      </w:tr>
    </w:tbl>
    <w:p w:rsidR="00000000" w:rsidDel="00000000" w:rsidP="00000000" w:rsidRDefault="00000000" w:rsidRPr="00000000" w14:paraId="00000060">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