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E3DB8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5E3DB8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5E3DB8" w:rsidRPr="005E3DB8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E3DB8" w:rsidRPr="005E3DB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:S</w:t>
                            </w:r>
                            <w:proofErr w:type="gramEnd"/>
                            <w:r w:rsidR="005E3DB8"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B9675D" w:rsidRPr="005E3DB8" w:rsidRDefault="005E3DB8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9113C"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E3DB8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5E3DB8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3DB8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5E3DB8" w:rsidRPr="005E3DB8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5E3DB8" w:rsidRPr="005E3DB8">
                        <w:rPr>
                          <w:b/>
                          <w:color w:val="000000"/>
                        </w:rPr>
                        <w:t xml:space="preserve"> </w:t>
                      </w:r>
                      <w:r w:rsidR="005E3DB8">
                        <w:rPr>
                          <w:b/>
                          <w:color w:val="000000"/>
                        </w:rPr>
                        <w:t>:S</w:t>
                      </w:r>
                      <w:proofErr w:type="gramEnd"/>
                      <w:r w:rsidR="005E3DB8"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B9675D" w:rsidRPr="005E3DB8" w:rsidRDefault="005E3DB8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79113C"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31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16596" w:rsidRPr="005E3DB8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Create a Graphics package that has classes and interfaces for figures Rectangle, 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Triangle,Square</w:t>
      </w:r>
      <w:proofErr w:type="spellEnd"/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and Circle. Test the package by finding the area of these figures.</w:t>
      </w:r>
    </w:p>
    <w:p w:rsidR="00416596" w:rsidRPr="005E3DB8" w:rsidRDefault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416596" w:rsidRPr="00416596" w:rsidRDefault="00416596" w:rsidP="006623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b/>
          <w:sz w:val="28"/>
          <w:szCs w:val="28"/>
        </w:rPr>
        <w:t>Graphics.java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fig{</w:t>
      </w:r>
      <w:proofErr w:type="gramEnd"/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public double 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recArea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public double 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cirArea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public double 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squArea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public  double</w:t>
      </w:r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triArea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r>
        <w:rPr>
          <w:rFonts w:ascii="Times New Roman" w:eastAsia="Times New Roman" w:hAnsi="Times New Roman" w:cs="Times New Roman"/>
          <w:sz w:val="28"/>
          <w:szCs w:val="28"/>
        </w:rPr>
        <w:t>class Graphics implements fig {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>Scanner s = new Scanner(System.in);</w:t>
      </w:r>
    </w:p>
    <w:p w:rsid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r,l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,b,a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double pi = </w:t>
      </w:r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3.14,area</w:t>
      </w:r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public  double</w:t>
      </w:r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recArea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(){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("Enter length of rectangle:");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l=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("Enter breadth of rectangle:");</w:t>
      </w:r>
    </w:p>
    <w:p w:rsid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b=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3DB8">
        <w:rPr>
          <w:rFonts w:ascii="Times New Roman" w:eastAsia="Times New Roman" w:hAnsi="Times New Roman" w:cs="Times New Roman"/>
          <w:sz w:val="28"/>
          <w:szCs w:val="28"/>
        </w:rPr>
        <w:t>area=l*b;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return area;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cirArea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("Enter radius of circle:");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r = 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5E3DB8">
        <w:rPr>
          <w:rFonts w:ascii="Times New Roman" w:eastAsia="Times New Roman" w:hAnsi="Times New Roman" w:cs="Times New Roman"/>
          <w:sz w:val="28"/>
          <w:szCs w:val="28"/>
        </w:rPr>
        <w:t>area = pi * r * r;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5E3DB8">
        <w:rPr>
          <w:rFonts w:ascii="Times New Roman" w:eastAsia="Times New Roman" w:hAnsi="Times New Roman" w:cs="Times New Roman"/>
          <w:sz w:val="28"/>
          <w:szCs w:val="28"/>
        </w:rPr>
        <w:t>return area;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5E3DB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squArea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("Enter the side of the square:");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5E3DB8">
        <w:rPr>
          <w:rFonts w:ascii="Times New Roman" w:eastAsia="Times New Roman" w:hAnsi="Times New Roman" w:cs="Times New Roman"/>
          <w:sz w:val="28"/>
          <w:szCs w:val="28"/>
        </w:rPr>
        <w:t>area = a * a;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return area;</w:t>
      </w: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triArea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("Enter the width of the Triangle:");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 double base = 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s.nextDouble</w:t>
      </w:r>
      <w:proofErr w:type="spellEnd"/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("Enter the height of the Triangle:");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 double height = 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s.nextDouble</w:t>
      </w:r>
      <w:proofErr w:type="spellEnd"/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 double area = (base* height)/2;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 return area; 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16596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1659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AreaGraphics.java</w:t>
      </w:r>
    </w:p>
    <w:p w:rsid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graphics.*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AreaGraphics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Graphics Ob = new </w:t>
      </w:r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Graphics(</w:t>
      </w:r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Ob.recArea</w:t>
      </w:r>
      <w:proofErr w:type="spellEnd"/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Ob.cirArea</w:t>
      </w:r>
      <w:proofErr w:type="spellEnd"/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Ob.squArea</w:t>
      </w:r>
      <w:proofErr w:type="spellEnd"/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E3D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3DB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E3DB8">
        <w:rPr>
          <w:rFonts w:ascii="Times New Roman" w:eastAsia="Times New Roman" w:hAnsi="Times New Roman" w:cs="Times New Roman"/>
          <w:sz w:val="28"/>
          <w:szCs w:val="28"/>
        </w:rPr>
        <w:t>Ob.triArea</w:t>
      </w:r>
      <w:proofErr w:type="spellEnd"/>
      <w:proofErr w:type="gramEnd"/>
      <w:r w:rsidRPr="005E3DB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5E3DB8" w:rsidRPr="005E3DB8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16596" w:rsidRPr="00416596" w:rsidRDefault="005E3DB8" w:rsidP="005E3DB8">
      <w:pPr>
        <w:rPr>
          <w:rFonts w:ascii="Times New Roman" w:eastAsia="Times New Roman" w:hAnsi="Times New Roman" w:cs="Times New Roman"/>
          <w:sz w:val="28"/>
          <w:szCs w:val="28"/>
        </w:rPr>
      </w:pPr>
      <w:r w:rsidRPr="005E3DB8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4C0B" w:rsidRDefault="005E3DB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5E3DB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D295E7B" wp14:editId="2C644C84">
            <wp:extent cx="3553321" cy="347711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596" w:rsidRDefault="00D76596">
      <w:pPr>
        <w:spacing w:after="0" w:line="240" w:lineRule="auto"/>
      </w:pPr>
      <w:r>
        <w:separator/>
      </w:r>
    </w:p>
  </w:endnote>
  <w:endnote w:type="continuationSeparator" w:id="0">
    <w:p w:rsidR="00D76596" w:rsidRDefault="00D7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596" w:rsidRDefault="00D76596">
      <w:pPr>
        <w:spacing w:after="0" w:line="240" w:lineRule="auto"/>
      </w:pPr>
      <w:r>
        <w:separator/>
      </w:r>
    </w:p>
  </w:footnote>
  <w:footnote w:type="continuationSeparator" w:id="0">
    <w:p w:rsidR="00D76596" w:rsidRDefault="00D76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30245D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5E3DB8"/>
    <w:rsid w:val="00662342"/>
    <w:rsid w:val="006D4C0B"/>
    <w:rsid w:val="006E0C8D"/>
    <w:rsid w:val="0079113C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80747"/>
    <w:rsid w:val="00CF3A22"/>
    <w:rsid w:val="00D76596"/>
    <w:rsid w:val="00E018E7"/>
    <w:rsid w:val="00E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620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2022-05-31T07:06:00Z</dcterms:created>
  <dcterms:modified xsi:type="dcterms:W3CDTF">2022-05-31T07:06:00Z</dcterms:modified>
</cp:coreProperties>
</file>