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945" w:rsidRDefault="00B96FDA">
      <w:pPr>
        <w:pStyle w:val="Title"/>
        <w:jc w:val="center"/>
      </w:pPr>
      <w:r>
        <w:t>Student Performance &amp; Education Analytics Dashboard</w:t>
      </w:r>
    </w:p>
    <w:p w:rsidR="00101945" w:rsidRDefault="00B96FDA">
      <w:pPr>
        <w:jc w:val="right"/>
      </w:pPr>
      <w:r>
        <w:t>Prepared By: Keerthana Ramesh</w:t>
      </w:r>
      <w:r>
        <w:br/>
        <w:t>Course: PGA-38</w:t>
      </w:r>
      <w:r>
        <w:br/>
        <w:t>Date: 07-08-2026</w:t>
      </w:r>
    </w:p>
    <w:p w:rsidR="00101945" w:rsidRDefault="00B96FDA">
      <w:pPr>
        <w:pStyle w:val="Heading1"/>
      </w:pPr>
      <w:r>
        <w:t>Project Objective</w:t>
      </w:r>
    </w:p>
    <w:p w:rsidR="00101945" w:rsidRDefault="00B96FDA">
      <w:pPr>
        <w:pStyle w:val="ListBullet"/>
      </w:pPr>
      <w:r>
        <w:t xml:space="preserve">Develop an interactive Power BI dashboard to analyze student demographics, academic performance, attendance, and dropout </w:t>
      </w:r>
      <w:r>
        <w:t>risk.</w:t>
      </w:r>
    </w:p>
    <w:p w:rsidR="00101945" w:rsidRDefault="00B96FDA">
      <w:pPr>
        <w:pStyle w:val="Heading1"/>
      </w:pPr>
      <w:r>
        <w:t>Dataset Overview</w:t>
      </w:r>
    </w:p>
    <w:p w:rsidR="00101945" w:rsidRDefault="00B96FDA">
      <w:pPr>
        <w:pStyle w:val="ListBullet"/>
      </w:pPr>
      <w:r>
        <w:t>2,000 students across 5 courses.</w:t>
      </w:r>
    </w:p>
    <w:p w:rsidR="00101945" w:rsidRDefault="00B96FDA">
      <w:pPr>
        <w:pStyle w:val="ListBullet"/>
      </w:pPr>
      <w:r>
        <w:t>Fields include Age, Gender, Attendance, Hours Studied, Final Score, Scholarship, Fee Payment and Dropout Risk.</w:t>
      </w:r>
    </w:p>
    <w:p w:rsidR="00101945" w:rsidRDefault="00B96FDA">
      <w:pPr>
        <w:pStyle w:val="ListBullet"/>
      </w:pPr>
      <w:r>
        <w:t>Tool: Microsoft Power BI.</w:t>
      </w:r>
    </w:p>
    <w:p w:rsidR="00101945" w:rsidRDefault="00B96FDA">
      <w:pPr>
        <w:pStyle w:val="Heading1"/>
      </w:pPr>
      <w:r>
        <w:t>Data Preparation (Power Query)</w:t>
      </w:r>
    </w:p>
    <w:p w:rsidR="00101945" w:rsidRDefault="00B96FDA">
      <w:pPr>
        <w:pStyle w:val="ListBullet"/>
      </w:pPr>
      <w:r>
        <w:t>Verified data types.</w:t>
      </w:r>
    </w:p>
    <w:p w:rsidR="00101945" w:rsidRDefault="00B96FDA">
      <w:pPr>
        <w:pStyle w:val="ListBullet"/>
      </w:pPr>
      <w:r>
        <w:t>Created Age</w:t>
      </w:r>
      <w:r>
        <w:t xml:space="preserve"> Group.</w:t>
      </w:r>
    </w:p>
    <w:p w:rsidR="00101945" w:rsidRDefault="00B96FDA">
      <w:pPr>
        <w:pStyle w:val="ListBullet"/>
      </w:pPr>
      <w:r>
        <w:t>Validated data.</w:t>
      </w:r>
    </w:p>
    <w:p w:rsidR="00101945" w:rsidRDefault="00B96FDA">
      <w:pPr>
        <w:pStyle w:val="ListBullet"/>
      </w:pPr>
      <w:r>
        <w:t>Prepared data model.</w:t>
      </w:r>
    </w:p>
    <w:p w:rsidR="00101945" w:rsidRDefault="00B96FDA">
      <w:pPr>
        <w:pStyle w:val="Heading1"/>
      </w:pPr>
      <w:r>
        <w:t>DAX Measures</w:t>
      </w:r>
    </w:p>
    <w:p w:rsidR="00101945" w:rsidRDefault="00B96FDA">
      <w:pPr>
        <w:pStyle w:val="ListBullet"/>
      </w:pPr>
      <w:r>
        <w:t>Total Students</w:t>
      </w:r>
    </w:p>
    <w:p w:rsidR="00101945" w:rsidRDefault="00B96FDA">
      <w:pPr>
        <w:pStyle w:val="ListBullet"/>
      </w:pPr>
      <w:r>
        <w:t>Total Courses</w:t>
      </w:r>
    </w:p>
    <w:p w:rsidR="00101945" w:rsidRDefault="00B96FDA">
      <w:pPr>
        <w:pStyle w:val="ListBullet"/>
      </w:pPr>
      <w:r>
        <w:t>Average Age</w:t>
      </w:r>
    </w:p>
    <w:p w:rsidR="00101945" w:rsidRDefault="00B96FDA">
      <w:pPr>
        <w:pStyle w:val="ListBullet"/>
      </w:pPr>
      <w:r>
        <w:t>Average Attendance</w:t>
      </w:r>
    </w:p>
    <w:p w:rsidR="00101945" w:rsidRDefault="00B96FDA">
      <w:pPr>
        <w:pStyle w:val="ListBullet"/>
      </w:pPr>
      <w:r>
        <w:t>Average Overall Score</w:t>
      </w:r>
    </w:p>
    <w:p w:rsidR="00101945" w:rsidRDefault="00B96FDA">
      <w:pPr>
        <w:pStyle w:val="ListBullet"/>
      </w:pPr>
      <w:r>
        <w:t>Students At Risk</w:t>
      </w:r>
    </w:p>
    <w:p w:rsidR="00101945" w:rsidRDefault="00B96FDA">
      <w:pPr>
        <w:pStyle w:val="ListBullet"/>
      </w:pPr>
      <w:r>
        <w:t>High Risk %</w:t>
      </w:r>
    </w:p>
    <w:p w:rsidR="00101945" w:rsidRDefault="00B96FDA">
      <w:r>
        <w:br w:type="page"/>
      </w:r>
    </w:p>
    <w:p w:rsidR="00101945" w:rsidRDefault="00B96FDA">
      <w:pPr>
        <w:pStyle w:val="Heading1"/>
      </w:pPr>
      <w:r>
        <w:lastRenderedPageBreak/>
        <w:t>Dashboard Screenshots</w:t>
      </w:r>
    </w:p>
    <w:tbl>
      <w:tblPr>
        <w:tblW w:w="0" w:type="auto"/>
        <w:tblLook w:val="04A0"/>
      </w:tblPr>
      <w:tblGrid>
        <w:gridCol w:w="5256"/>
        <w:gridCol w:w="5256"/>
      </w:tblGrid>
      <w:tr w:rsidR="00101945">
        <w:tc>
          <w:tcPr>
            <w:tcW w:w="5256" w:type="dxa"/>
          </w:tcPr>
          <w:p w:rsidR="00101945" w:rsidRDefault="00B96FDA">
            <w:r>
              <w:rPr>
                <w:noProof/>
              </w:rPr>
              <w:drawing>
                <wp:inline distT="0" distB="0" distL="0" distR="0">
                  <wp:extent cx="2560320" cy="144018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(20260806-210656)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44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6" w:type="dxa"/>
          </w:tcPr>
          <w:p w:rsidR="00101945" w:rsidRDefault="00B96FDA">
            <w:r>
              <w:rPr>
                <w:noProof/>
              </w:rPr>
              <w:drawing>
                <wp:inline distT="0" distB="0" distL="0" distR="0">
                  <wp:extent cx="2560320" cy="144018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(20260806-210903)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44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1945">
        <w:tc>
          <w:tcPr>
            <w:tcW w:w="5256" w:type="dxa"/>
          </w:tcPr>
          <w:p w:rsidR="00101945" w:rsidRDefault="00B96FDA">
            <w:r>
              <w:rPr>
                <w:noProof/>
              </w:rPr>
              <w:drawing>
                <wp:inline distT="0" distB="0" distL="0" distR="0">
                  <wp:extent cx="2560320" cy="144018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(20260806-211031)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44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6" w:type="dxa"/>
          </w:tcPr>
          <w:p w:rsidR="00101945" w:rsidRDefault="00B96FDA">
            <w:r>
              <w:rPr>
                <w:noProof/>
              </w:rPr>
              <w:drawing>
                <wp:inline distT="0" distB="0" distL="0" distR="0">
                  <wp:extent cx="2560320" cy="144018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(20260806-211047)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44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01945" w:rsidRDefault="00B96FDA">
      <w:pPr>
        <w:pStyle w:val="Heading1"/>
      </w:pPr>
      <w:r>
        <w:t>Key Insights</w:t>
      </w:r>
    </w:p>
    <w:p w:rsidR="00101945" w:rsidRDefault="00B96FDA">
      <w:pPr>
        <w:pStyle w:val="ListBullet"/>
      </w:pPr>
      <w:r>
        <w:t>Balanced enrollment across courses.</w:t>
      </w:r>
    </w:p>
    <w:p w:rsidR="00101945" w:rsidRDefault="00B96FDA">
      <w:pPr>
        <w:pStyle w:val="ListBullet"/>
      </w:pPr>
      <w:r>
        <w:t>Attendance and study hours positively influence performance.</w:t>
      </w:r>
    </w:p>
    <w:p w:rsidR="00101945" w:rsidRDefault="00B96FDA">
      <w:pPr>
        <w:pStyle w:val="ListBullet"/>
      </w:pPr>
      <w:r>
        <w:t>736 students are at risk; 36.8% are High Risk.</w:t>
      </w:r>
    </w:p>
    <w:p w:rsidR="00101945" w:rsidRDefault="00B96FDA">
      <w:pPr>
        <w:pStyle w:val="ListBullet"/>
      </w:pPr>
      <w:r>
        <w:t>Dashboard supports early intervention.</w:t>
      </w:r>
    </w:p>
    <w:p w:rsidR="00101945" w:rsidRDefault="00B96FDA">
      <w:pPr>
        <w:pStyle w:val="Heading1"/>
      </w:pPr>
      <w:r>
        <w:t>Business Recommendations</w:t>
      </w:r>
    </w:p>
    <w:p w:rsidR="00101945" w:rsidRDefault="00B96FDA">
      <w:pPr>
        <w:pStyle w:val="ListBullet"/>
      </w:pPr>
      <w:r>
        <w:t>Improve attendance.</w:t>
      </w:r>
    </w:p>
    <w:p w:rsidR="00101945" w:rsidRDefault="00B96FDA">
      <w:pPr>
        <w:pStyle w:val="ListBullet"/>
      </w:pPr>
      <w:r>
        <w:t>Support low-performing students.</w:t>
      </w:r>
    </w:p>
    <w:p w:rsidR="00101945" w:rsidRDefault="00B96FDA">
      <w:pPr>
        <w:pStyle w:val="ListBullet"/>
      </w:pPr>
      <w:r>
        <w:t>Monitor at-risk students.</w:t>
      </w:r>
    </w:p>
    <w:p w:rsidR="00101945" w:rsidRDefault="00B96FDA">
      <w:pPr>
        <w:pStyle w:val="ListBullet"/>
      </w:pPr>
      <w:r>
        <w:t>Use d</w:t>
      </w:r>
      <w:r>
        <w:t>ashboard for decision making.</w:t>
      </w:r>
    </w:p>
    <w:p w:rsidR="00101945" w:rsidRDefault="00B96FDA">
      <w:pPr>
        <w:pStyle w:val="Heading1"/>
      </w:pPr>
      <w:r>
        <w:t>Conclusion</w:t>
      </w:r>
    </w:p>
    <w:p w:rsidR="00101945" w:rsidRDefault="00B96FDA">
      <w:r>
        <w:t>The dashboard enables institutions to monitor student performance and make data-driven academic decisions.</w:t>
      </w:r>
    </w:p>
    <w:p w:rsidR="00101945" w:rsidRDefault="00B96FDA">
      <w:pPr>
        <w:pStyle w:val="Heading1"/>
      </w:pPr>
      <w:r>
        <w:t>Project Reference</w:t>
      </w:r>
    </w:p>
    <w:p w:rsidR="00101945" w:rsidRDefault="00B96FDA">
      <w:r>
        <w:t>Dataset: https://www.kaggle.com/datasets</w:t>
      </w:r>
    </w:p>
    <w:sectPr w:rsidR="00101945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01945"/>
    <w:rsid w:val="0015074B"/>
    <w:rsid w:val="0029639D"/>
    <w:rsid w:val="00326F90"/>
    <w:rsid w:val="00AA1D8D"/>
    <w:rsid w:val="00B47730"/>
    <w:rsid w:val="00B96FDA"/>
    <w:rsid w:val="00C252F8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252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52F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1222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Resun Tech</cp:lastModifiedBy>
  <cp:revision>2</cp:revision>
  <dcterms:created xsi:type="dcterms:W3CDTF">2026-08-06T21:17:00Z</dcterms:created>
  <dcterms:modified xsi:type="dcterms:W3CDTF">2026-08-06T21:17:00Z</dcterms:modified>
</cp:coreProperties>
</file>