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0" w:before="0"/>
            </w:pPr>
            <w:r>
              <w:t>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0" w:before="0"/>
            </w:pPr>
            <w:r>
              <w:t>6ab4bf896f290be8a6b413e7</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0" w:before="0"/>
            </w:pPr>
            <w:r>
              <w:t>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0" w:before="0"/>
            </w:pPr>
            <w:r>
              <w:t>4 Marks</w:t>
            </w:r>
          </w:p>
        </w:tc>
      </w:tr>
    </w:tbl>
    <w:p>
      <w:r>
        <w:rPr>
          <w:sz w:val="18"/>
        </w:rPr>
        <w:t>Team Leader: Jayavarshini B (TN Skills ID: CAF381BC6958D42A7054C2311E6E5A71); Team Members: Kanagavalli S (TN Skills ID: 43DB4066274811FB5BD479D7B7B9C7D7), Keerthana S (TN Skills ID: 9E0CD16F105D26789DB453C13F846CE1), Manisha R (TN Skills ID: D22BAB6B378290B80E34E0EBF98419E5).</w:t>
      </w:r>
    </w:p>
    <w:p>
      <w:r>
        <w:rPr>
          <w:sz w:val="18"/>
        </w:rPr>
        <w:t>GitHub Repository: https://github.com/Keerthanabca2024/Weatherwise_API.git</w:t>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pPr>
        <w:pStyle w:val="Heading1"/>
      </w:pPr>
      <w:r>
        <w:t>Completed Empathy Map – AI WeatherWise API</w:t>
      </w:r>
    </w:p>
    <w:p>
      <w:r>
        <w:rPr>
          <w:i/>
          <w:sz w:val="18"/>
        </w:rPr>
        <w:t>The following entries are derived from the implemented project features. No direct user interviews, surveys or observations were supplied.</w:t>
      </w:r>
    </w:p>
    <w:p>
      <w:pPr>
        <w:jc w:val="center"/>
      </w:pPr>
      <w:r>
        <w:rPr>
          <w:b/>
        </w:rPr>
        <w:t>Table-1: Empathy Map Canvas for AI WeatherWise API</w:t>
      </w:r>
    </w:p>
    <w:sectPr>
      <w:pgSz w:h="16838" w:w="11906" w:orient="portrait"/>
      <w:pgMar w:bottom="1440" w:top="851" w:left="1440" w:right="1440" w:header="708" w:footer="708"/>
      <w:pgNumType w:start="1"/>
    </w:sectPr>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9587D" w14:paraId="710947E7"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A36B565" w14:textId="77777777" w:rsidR="0089587D" w:rsidRDefault="0007671E">
            <w:pPr>
              <w:spacing w:after="40"/>
            </w:pPr>
            <w:r>
              <w:rPr>
                <w:b/>
                <w:bCs/>
                <w:sz w:val="20"/>
                <w:szCs w:val="20"/>
              </w:rPr>
              <w:t>Quadrant</w:t>
            </w:r>
          </w:p>
        </w:tc>
        <w:tc>
          <w:tcPr>
            <w:tcW w:w="66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FD9C938" w14:textId="77777777" w:rsidR="0089587D" w:rsidRDefault="0007671E">
            <w:pPr>
              <w:spacing w:after="40"/>
            </w:pPr>
            <w:r>
              <w:rPr>
                <w:b/>
                <w:bCs/>
                <w:sz w:val="20"/>
                <w:szCs w:val="20"/>
              </w:rPr>
              <w:t>Description</w:t>
            </w:r>
          </w:p>
        </w:tc>
      </w:tr>
      <w:tr w:rsidR="0089587D" w14:paraId="2B5FE02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84B9A" w14:textId="77777777" w:rsidR="0089587D" w:rsidRDefault="0007671E">
            <w:pPr>
              <w:spacing w:after="40"/>
            </w:pPr>
            <w:r>
              <w:rPr>
                <w:b/>
                <w:bCs/>
                <w:sz w:val="20"/>
                <w:szCs w:val="20"/>
              </w:rPr>
              <w:t xml:space="preserve">Think &amp; </w:t>
            </w:r>
            <w:proofErr w:type="gramStart"/>
            <w:r>
              <w:rPr>
                <w:b/>
                <w:bCs/>
                <w:sz w:val="20"/>
                <w:szCs w:val="20"/>
              </w:rPr>
              <w:t>Feel</w:t>
            </w:r>
            <w:proofErr w:type="gram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Project-derived perspective: wants quick, understandable weather information and practical guidance for clothing, hydration and activities.</w:t>
            </w:r>
          </w:p>
        </w:tc>
      </w:tr>
      <w:tr w:rsidR="0089587D" w14:paraId="6877E8E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77B36" w14:textId="77777777" w:rsidR="0089587D" w:rsidRDefault="0007671E">
            <w:pPr>
              <w:spacing w:after="40"/>
            </w:pPr>
            <w:r>
              <w:rPr>
                <w:b/>
                <w:bCs/>
                <w:sz w:val="20"/>
                <w:szCs w:val="20"/>
              </w:rPr>
              <w:t>Hear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Project-derived perspective: expects concise, natural-language weather guidance rather than only raw numerical weather metrics.</w:t>
            </w:r>
          </w:p>
        </w:tc>
      </w:tr>
      <w:tr w:rsidR="0089587D" w14:paraId="3AF4098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00252" w14:textId="77777777" w:rsidR="0089587D" w:rsidRDefault="0007671E">
            <w:pPr>
              <w:spacing w:after="40"/>
            </w:pPr>
            <w:r>
              <w:rPr>
                <w:b/>
                <w:bCs/>
                <w:sz w:val="20"/>
                <w:szCs w:val="20"/>
              </w:rPr>
              <w:t>See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Project-derived perspective: sees city weather values such as temperature, humidity, wind speed and condition, plus saved favourite locations.</w:t>
            </w:r>
          </w:p>
        </w:tc>
      </w:tr>
      <w:tr w:rsidR="0089587D" w14:paraId="33FD13D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D434D" w14:textId="77777777" w:rsidR="0089587D" w:rsidRDefault="0007671E">
            <w:pPr>
              <w:spacing w:after="40"/>
            </w:pPr>
            <w:r>
              <w:rPr>
                <w:b/>
                <w:bCs/>
                <w:sz w:val="20"/>
                <w:szCs w:val="20"/>
              </w:rPr>
              <w:t xml:space="preserve">Say &amp; </w:t>
            </w:r>
            <w:proofErr w:type="gramStart"/>
            <w:r>
              <w:rPr>
                <w:b/>
                <w:bCs/>
                <w:sz w:val="20"/>
                <w:szCs w:val="20"/>
              </w:rPr>
              <w:t>Do</w:t>
            </w:r>
            <w:proofErr w:type="gram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Search a city, retrieve current weather, request an AI summary or recommendation, and manage favourite locations after authentication.</w:t>
            </w:r>
          </w:p>
        </w:tc>
      </w:tr>
      <w:tr w:rsidR="0089587D" w14:paraId="12E36D1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EBB22" w14:textId="77777777" w:rsidR="0089587D" w:rsidRDefault="0007671E">
            <w:pPr>
              <w:spacing w:after="40"/>
            </w:pPr>
            <w:r>
              <w:rPr>
                <w:b/>
                <w:bCs/>
                <w:sz w:val="20"/>
                <w:szCs w:val="20"/>
              </w:rPr>
              <w:t>Pain</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Raw weather metrics may require interpretation; repeatedly entering frequently checked cities can be inconvenient; service availability can be affected by external API failures.</w:t>
            </w:r>
          </w:p>
        </w:tc>
      </w:tr>
      <w:tr w:rsidR="0089587D" w14:paraId="172D9EA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B10C" w14:textId="77777777" w:rsidR="0089587D" w:rsidRDefault="0007671E">
            <w:pPr>
              <w:spacing w:after="40"/>
            </w:pPr>
            <w:r>
              <w:rPr>
                <w:b/>
                <w:bCs/>
                <w:sz w:val="20"/>
                <w:szCs w:val="20"/>
              </w:rPr>
              <w:t>Gain (derived from documented project features)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0DAD8" w14:textId="77777777" w:rsidR="0089587D" w:rsidRDefault="0007671E">
            <w:pPr>
              <w:spacing w:after="40"/>
            </w:pPr>
            <w:r>
              <w:rPr>
                <w:sz w:val="20"/>
                <w:szCs w:val="20"/>
              </w:rPr>
              <w:t>• Access to current temperature, humidity, wind speed and weather condition for a chosen city.</w:t>
            </w:r>
          </w:p>
          <w:p w14:paraId="0458873C" w14:textId="77777777" w:rsidR="0089587D" w:rsidRDefault="0007671E">
            <w:pPr>
              <w:spacing w:after="40"/>
            </w:pPr>
            <w:r>
              <w:rPr>
                <w:sz w:val="20"/>
                <w:szCs w:val="20"/>
              </w:rPr>
              <w:t>• Short natural-language weather summaries generated by Google Gemini.</w:t>
            </w:r>
          </w:p>
          <w:p w14:paraId="5348B873" w14:textId="77777777" w:rsidR="0089587D" w:rsidRDefault="0007671E">
            <w:pPr>
              <w:spacing w:after="40"/>
            </w:pPr>
            <w:r>
              <w:rPr>
                <w:sz w:val="20"/>
                <w:szCs w:val="20"/>
              </w:rPr>
              <w:t>• Personalised suggestions on clothing, hydration and activities based on the temperature and condition.</w:t>
            </w:r>
          </w:p>
          <w:p w14:paraId="27D901B3" w14:textId="77777777" w:rsidR="0089587D" w:rsidRDefault="0007671E">
            <w:pPr>
              <w:spacing w:after="40"/>
            </w:pPr>
            <w:r>
              <w:rPr>
                <w:sz w:val="20"/>
                <w:szCs w:val="20"/>
              </w:rPr>
              <w:t>• A saved list of favourite locations that belongs to the user’s own account.</w:t>
            </w:r>
          </w:p>
          <w:p w14:paraId="4B22F569" w14:textId="77777777" w:rsidR="0089587D" w:rsidRDefault="0007671E">
            <w:pPr>
              <w:spacing w:after="40"/>
            </w:pPr>
            <w:r>
              <w:rPr>
                <w:sz w:val="20"/>
                <w:szCs w:val="20"/>
              </w:rPr>
              <w:t>• Secure sign-up and login, so that private data is available only to its owner.</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