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7 march 2025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SWT1D1741164806148446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InsightStream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technical architecture of InsightStream is a client-side, single-page application (SPA) built with React.js. It follows a component-based structure where the </w:t>
      </w:r>
      <w:r w:rsidDel="00000000" w:rsidR="00000000" w:rsidRPr="00000000">
        <w:rPr>
          <w:b w:val="1"/>
          <w:rtl w:val="0"/>
        </w:rPr>
        <w:t xml:space="preserve">NewsAPI</w:t>
      </w:r>
      <w:r w:rsidDel="00000000" w:rsidR="00000000" w:rsidRPr="00000000">
        <w:rPr>
          <w:rtl w:val="0"/>
        </w:rPr>
        <w:t xml:space="preserve"> serves as the external data source, delivering real-time news data. The architecture consists of a </w:t>
      </w:r>
      <w:r w:rsidDel="00000000" w:rsidR="00000000" w:rsidRPr="00000000">
        <w:rPr>
          <w:b w:val="1"/>
          <w:rtl w:val="0"/>
        </w:rPr>
        <w:t xml:space="preserve">User Interface</w:t>
      </w:r>
      <w:r w:rsidDel="00000000" w:rsidR="00000000" w:rsidRPr="00000000">
        <w:rPr>
          <w:rtl w:val="0"/>
        </w:rPr>
        <w:t xml:space="preserve"> layer for rendering news articles and navigation, an </w:t>
      </w:r>
      <w:r w:rsidDel="00000000" w:rsidR="00000000" w:rsidRPr="00000000">
        <w:rPr>
          <w:b w:val="1"/>
          <w:rtl w:val="0"/>
        </w:rPr>
        <w:t xml:space="preserve">Application Logic</w:t>
      </w:r>
      <w:r w:rsidDel="00000000" w:rsidR="00000000" w:rsidRPr="00000000">
        <w:rPr>
          <w:rtl w:val="0"/>
        </w:rPr>
        <w:t xml:space="preserve"> layer for fetching and processing data, and a </w:t>
      </w:r>
      <w:r w:rsidDel="00000000" w:rsidR="00000000" w:rsidRPr="00000000">
        <w:rPr>
          <w:b w:val="1"/>
          <w:rtl w:val="0"/>
        </w:rPr>
        <w:t xml:space="preserve">State Management</w:t>
      </w:r>
      <w:r w:rsidDel="00000000" w:rsidR="00000000" w:rsidRPr="00000000">
        <w:rPr>
          <w:rtl w:val="0"/>
        </w:rPr>
        <w:t xml:space="preserve"> system using React Context API to handle data flow across components. Routing is managed via react-router-dom to enable seamless navigation between the homepage, category pages, and search results. Styling is achieved with a combination of Bootstrap for responsive layouts and custom CSS in App.css for a cozy, warm aesthetic. The app runs locally on http://localhost:3000 during development and can be built into static files for deployment.</w:t>
      </w:r>
    </w:p>
    <w:p w:rsidR="00000000" w:rsidDel="00000000" w:rsidP="00000000" w:rsidRDefault="00000000" w:rsidRPr="00000000" w14:paraId="00000010">
      <w:pPr>
        <w:spacing w:after="240" w:before="24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Architectural Diagram (Textual Description):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="259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Entity: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NewsAPI → Provides news data (trending, category-specific, search-based).</w:t>
          </w:r>
        </w:sdtContent>
      </w:sdt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Client-Side Application: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UI Layer:</w:t>
      </w:r>
      <w:r w:rsidDel="00000000" w:rsidR="00000000" w:rsidRPr="00000000">
        <w:rPr>
          <w:rtl w:val="0"/>
        </w:rPr>
        <w:t xml:space="preserve"> Browser renders Navbar, Hero, NewsCard, Footer (HTML, CSS, React.js).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Logic Layer:</w:t>
      </w:r>
      <w:r w:rsidDel="00000000" w:rsidR="00000000" w:rsidRPr="00000000">
        <w:rPr>
          <w:rtl w:val="0"/>
        </w:rPr>
        <w:t xml:space="preserve"> NewsContext.js fetches data via API calls (axios), processed in React components.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State Store:</w:t>
      </w:r>
      <w:r w:rsidDel="00000000" w:rsidR="00000000" w:rsidRPr="00000000">
        <w:rPr>
          <w:rtl w:val="0"/>
        </w:rPr>
        <w:t xml:space="preserve"> Context API (NewsContext.js) holds topNews, searchResults, etc.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Routing:</w:t>
      </w:r>
      <w:r w:rsidDel="00000000" w:rsidR="00000000" w:rsidRPr="00000000">
        <w:rPr>
          <w:rtl w:val="0"/>
        </w:rPr>
        <w:t xml:space="preserve"> App.js manages routes (/, /category/:cat, /search).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="259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User sees news articles in a cozy, responsive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Table-1 : Components &amp; Technologies:</w:t>
      </w:r>
    </w:p>
    <w:tbl>
      <w:tblPr>
        <w:tblStyle w:val="Table2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Web-based interface for News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News fetching from News api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News fetching based on genre 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</w:tr>
    </w:tbl>
    <w:p w:rsidR="00000000" w:rsidDel="00000000" w:rsidP="00000000" w:rsidRDefault="00000000" w:rsidRPr="00000000" w14:paraId="00000029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3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React.js, BootStrap, Tailwind CSS</w:t>
            </w:r>
          </w:p>
        </w:tc>
      </w:tr>
    </w:tbl>
    <w:p w:rsidR="00000000" w:rsidDel="00000000" w:rsidP="00000000" w:rsidRDefault="00000000" w:rsidRPr="00000000" w14:paraId="0000003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5">
      <w:pPr>
        <w:spacing w:after="160" w:line="259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React.js Documentation:</w:t>
      </w:r>
      <w:hyperlink r:id="rId7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https://reactjs.org/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Bootstrap Documentation:</w:t>
      </w:r>
      <w:hyperlink r:id="rId9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https://getbootstrap.com/docs/5.3/getting-started/introduction/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React Router DOM Documentation:</w:t>
      </w:r>
      <w:hyperlink r:id="rId11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https://reactrouter.com/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Axios Documentation:</w:t>
      </w:r>
      <w:hyperlink r:id="rId13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https://axios-http.com/docs/intro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NewsAPI Documentation:</w:t>
      </w:r>
      <w:hyperlink r:id="rId15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https://newsapi.org/docs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Create React App Documentation:</w:t>
      </w:r>
      <w:hyperlink r:id="rId17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https://facebook.github.io/create-react-app/docs/getting-started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6"/>
          <w:szCs w:val="26"/>
        </w:rPr>
      </w:pPr>
      <w:bookmarkStart w:colFirst="0" w:colLast="0" w:name="_heading=h.i2hzvecik8b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and Alignment with InsightStream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="259" w:lineRule="auto"/>
        <w:rPr>
          <w:b w:val="1"/>
          <w:color w:val="000000"/>
          <w:sz w:val="22"/>
          <w:szCs w:val="22"/>
        </w:rPr>
      </w:pPr>
      <w:bookmarkStart w:colFirst="0" w:colLast="0" w:name="_heading=h.tlv6cya5eqw7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Technical Architecture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SPA architecture leverages React’s component model, with App.js as the root tying together UI (Navbar, Footer) and page components (Home, Category, SearchResults).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NewsContext.js centralizes data fetching and state, using axios to connect to NewsAPI endpoints (e.g., top-headlines, everything).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cozy UI is a mix of Bootstrap’s grid system and custom CSS, ensuring responsiveness and a unique aesthetic.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="259" w:lineRule="auto"/>
        <w:rPr>
          <w:b w:val="1"/>
          <w:color w:val="000000"/>
          <w:sz w:val="22"/>
          <w:szCs w:val="22"/>
        </w:rPr>
      </w:pPr>
      <w:bookmarkStart w:colFirst="0" w:colLast="0" w:name="_heading=h.f6mwzh64atfo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Table-1: Components &amp; Technologies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Interface: Built with React.js components (NewsCard, etc.), styled with Bootstrap and CSS.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Logic-1 &amp; 2: NewsContext.js handles trending and category fetches, executed in Home.js and Category.js.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Logic-3: Search logic in Navbar.js and SearchResults.js.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 Management: Context API avoids prop drilling, keeping code clean.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="259" w:lineRule="auto"/>
        <w:rPr>
          <w:b w:val="1"/>
          <w:color w:val="000000"/>
          <w:sz w:val="22"/>
          <w:szCs w:val="22"/>
        </w:rPr>
      </w:pPr>
      <w:bookmarkStart w:colFirst="0" w:colLast="0" w:name="_heading=h.pma1yy5tp5e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Table-2: Application Characteristics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Open-Source Frameworks: React.js for the frontend, Bootstrap for responsive design—no Tailwind here, but it’s an option for future iterations.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Routing: react-router-dom powers navigation, critical for a multi-page feel in an SPA.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Integration: axios ensures reliable NewsAPI calls.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Styling: Custom CSS (App.css) adds the cozy touch atop Bootstrap.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Environment: Node.js and CRA streamline setup and builds.</w:t>
      </w:r>
    </w:p>
    <w:p w:rsidR="00000000" w:rsidDel="00000000" w:rsidP="00000000" w:rsidRDefault="00000000" w:rsidRPr="00000000" w14:paraId="0000004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actrouter.com/" TargetMode="External"/><Relationship Id="rId10" Type="http://schemas.openxmlformats.org/officeDocument/2006/relationships/hyperlink" Target="https://getbootstrap.com/docs/5.3/getting-started/introduction/" TargetMode="External"/><Relationship Id="rId13" Type="http://schemas.openxmlformats.org/officeDocument/2006/relationships/hyperlink" Target="https://axios-http.com/docs/intro" TargetMode="External"/><Relationship Id="rId12" Type="http://schemas.openxmlformats.org/officeDocument/2006/relationships/hyperlink" Target="https://reactrouter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tbootstrap.com/docs/5.3/getting-started/introduction/" TargetMode="External"/><Relationship Id="rId15" Type="http://schemas.openxmlformats.org/officeDocument/2006/relationships/hyperlink" Target="https://newsapi.org/docs" TargetMode="External"/><Relationship Id="rId14" Type="http://schemas.openxmlformats.org/officeDocument/2006/relationships/hyperlink" Target="https://axios-http.com/docs/intro" TargetMode="External"/><Relationship Id="rId17" Type="http://schemas.openxmlformats.org/officeDocument/2006/relationships/hyperlink" Target="https://facebook.github.io/create-react-app/docs/getting-started" TargetMode="External"/><Relationship Id="rId16" Type="http://schemas.openxmlformats.org/officeDocument/2006/relationships/hyperlink" Target="https://newsapi.org/doc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facebook.github.io/create-react-app/docs/getting-started" TargetMode="External"/><Relationship Id="rId7" Type="http://schemas.openxmlformats.org/officeDocument/2006/relationships/hyperlink" Target="https://reactjs.org/" TargetMode="External"/><Relationship Id="rId8" Type="http://schemas.openxmlformats.org/officeDocument/2006/relationships/hyperlink" Target="https://react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qznPzgnVOdzY0h6N5PYrL1L/uw==">CgMxLjAaHQoBMBIYChYIB0ISEhBBcmlhbCBVbmljb2RlIE1TMg5oLmkyaHp2ZWNpazhiZDIOaC50bHY2Y3lhNWVxdzcyDmguZjZtd3poNjRhdGZvMg5oLnBtYTF5eTV0cDVlejgAciExYUNiQnFGUXJQdFFlVVJDVmo2dzVmLWlweXlBVFl5SUg=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