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 Solution Fit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SWT1D1741164806148446</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InsightStream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240" w:lineRule="auto"/>
        <w:ind w:left="720" w:hanging="360"/>
        <w:rPr>
          <w:rFonts w:ascii="Calibri" w:cs="Calibri" w:eastAsia="Calibri" w:hAnsi="Calibri"/>
          <w:b w:val="1"/>
          <w:color w:val="000000"/>
          <w:sz w:val="22"/>
          <w:szCs w:val="22"/>
        </w:rPr>
      </w:pPr>
      <w:bookmarkStart w:colFirst="0" w:colLast="0" w:name="_heading=h.7kmyyl37bima" w:id="0"/>
      <w:bookmarkEnd w:id="0"/>
      <w:r w:rsidDel="00000000" w:rsidR="00000000" w:rsidRPr="00000000">
        <w:rPr>
          <w:rFonts w:ascii="Calibri" w:cs="Calibri" w:eastAsia="Calibri" w:hAnsi="Calibri"/>
          <w:b w:val="1"/>
          <w:color w:val="000000"/>
          <w:sz w:val="22"/>
          <w:szCs w:val="22"/>
          <w:rtl w:val="0"/>
        </w:rPr>
        <w:t xml:space="preserve">Problem – Solution Fit Overview</w:t>
      </w:r>
    </w:p>
    <w:p w:rsidR="00000000" w:rsidDel="00000000" w:rsidP="00000000" w:rsidRDefault="00000000" w:rsidRPr="00000000" w14:paraId="0000000E">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 Problem-Solution Fit ensures that InsightStream addresses a real need for news readers by validating that the identified problem aligns with user demands and that our solution effectively resolves it. This step is critical to justify further development and ensure the app meets its intended purpose.</w:t>
      </w:r>
    </w:p>
    <w:p w:rsidR="00000000" w:rsidDel="00000000" w:rsidP="00000000" w:rsidRDefault="00000000" w:rsidRPr="00000000" w14:paraId="0000000F">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10">
      <w:pPr>
        <w:numPr>
          <w:ilvl w:val="0"/>
          <w:numId w:val="3"/>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Address the fragmentation in news consumption, where users struggle to find a single, comprehensive platform catering to diverse interests and delivering real-time updates.</w:t>
      </w:r>
    </w:p>
    <w:p w:rsidR="00000000" w:rsidDel="00000000" w:rsidP="00000000" w:rsidRDefault="00000000" w:rsidRPr="00000000" w14:paraId="00000011">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an intuitive, engaging platform for users to discover the latest news without juggling multiple sources.</w:t>
      </w:r>
    </w:p>
    <w:p w:rsidR="00000000" w:rsidDel="00000000" w:rsidP="00000000" w:rsidRDefault="00000000" w:rsidRPr="00000000" w14:paraId="00000012">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Offer category-based news browsing to enhance personalization and satisfaction.</w:t>
      </w:r>
    </w:p>
    <w:p w:rsidR="00000000" w:rsidDel="00000000" w:rsidP="00000000" w:rsidRDefault="00000000" w:rsidRPr="00000000" w14:paraId="00000013">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accessibility and engagement with a cozy, responsive UI and efficient data flow.</w:t>
      </w:r>
    </w:p>
    <w:p w:rsidR="00000000" w:rsidDel="00000000" w:rsidP="00000000" w:rsidRDefault="00000000" w:rsidRPr="00000000" w14:paraId="00000014">
      <w:pPr>
        <w:numPr>
          <w:ilvl w:val="0"/>
          <w:numId w:val="1"/>
        </w:numPr>
        <w:spacing w:after="24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Problem Statement:</w:t>
        <w:br w:type="textWrapping"/>
      </w:r>
      <w:r w:rsidDel="00000000" w:rsidR="00000000" w:rsidRPr="00000000">
        <w:rPr>
          <w:rtl w:val="0"/>
        </w:rPr>
      </w:r>
    </w:p>
    <w:p w:rsidR="00000000" w:rsidDel="00000000" w:rsidP="00000000" w:rsidRDefault="00000000" w:rsidRPr="00000000" w14:paraId="00000015">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Many news readers face challenges in finding a single platform that offers:</w:t>
      </w:r>
    </w:p>
    <w:p w:rsidR="00000000" w:rsidDel="00000000" w:rsidP="00000000" w:rsidRDefault="00000000" w:rsidRPr="00000000" w14:paraId="00000016">
      <w:pPr>
        <w:numPr>
          <w:ilvl w:val="0"/>
          <w:numId w:val="2"/>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diverse, up-to-date news library covering various categories (e.g., Technology, Health, Politics).</w:t>
      </w:r>
    </w:p>
    <w:p w:rsidR="00000000" w:rsidDel="00000000" w:rsidP="00000000" w:rsidRDefault="00000000" w:rsidRPr="00000000" w14:paraId="00000017">
      <w:pPr>
        <w:numPr>
          <w:ilvl w:val="0"/>
          <w:numId w:val="2"/>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Accurate, trending news delivered seamlessly on arrival.</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Direct access to full articles with reliable source links.</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 engaging and accessible experience across devices.</w:t>
      </w:r>
    </w:p>
    <w:p w:rsidR="00000000" w:rsidDel="00000000" w:rsidP="00000000" w:rsidRDefault="00000000" w:rsidRPr="00000000" w14:paraId="0000001A">
      <w:pPr>
        <w:numPr>
          <w:ilvl w:val="0"/>
          <w:numId w:val="1"/>
        </w:numPr>
        <w:spacing w:after="24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Solution:</w:t>
        <w:br w:type="textWrapping"/>
      </w:r>
      <w:r w:rsidDel="00000000" w:rsidR="00000000" w:rsidRPr="00000000">
        <w:rPr>
          <w:rtl w:val="0"/>
        </w:rPr>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“InsightStream,” a web-based news application, will provide:</w:t>
      </w:r>
    </w:p>
    <w:p w:rsidR="00000000" w:rsidDel="00000000" w:rsidP="00000000" w:rsidRDefault="00000000" w:rsidRPr="00000000" w14:paraId="0000001C">
      <w:pPr>
        <w:numPr>
          <w:ilvl w:val="0"/>
          <w:numId w:val="4"/>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Real-time trending news displayed on the homepage, sourced from the NewsAPI.</w:t>
      </w:r>
    </w:p>
    <w:p w:rsidR="00000000" w:rsidDel="00000000" w:rsidP="00000000" w:rsidRDefault="00000000" w:rsidRPr="00000000" w14:paraId="0000001D">
      <w:pPr>
        <w:numPr>
          <w:ilvl w:val="0"/>
          <w:numId w:val="4"/>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Category-based news browsing (e.g., General, Technology, Health) with easy navigation.</w:t>
      </w:r>
    </w:p>
    <w:p w:rsidR="00000000" w:rsidDel="00000000" w:rsidP="00000000" w:rsidRDefault="00000000" w:rsidRPr="00000000" w14:paraId="0000001E">
      <w:pPr>
        <w:numPr>
          <w:ilvl w:val="0"/>
          <w:numId w:val="4"/>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Links to full articles from credible sources, ensuring authenticity and courtesy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TzU6sa1jNznLPANgAF7oJGfx0w==">CgMxLjAyDmguN2tteXlsMzdiaW1hOAByITEzNi1tWHhnX2VNdXhuSmJoNnFiVkdFUVBwWXAwUHFTRg==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