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spacing w:after="60"/>
        <w:jc w:val="center"/>
      </w:pPr>
      <w:r>
        <w:rPr>
          <w:b/>
          <w:bCs/>
          <w:color w:val="2E75B6"/>
          <w:sz w:val="40"/>
          <w:szCs w:val="40"/>
        </w:rPr>
        <w:t xml:space="preserve">THE ULTIMATE</w:t>
      </w:r>
    </w:p>
    <w:p>
      <w:pPr>
        <w:pStyle w:val="Title"/>
      </w:pPr>
      <w:r>
        <w:t xml:space="preserve">Software Engineer</w:t>
      </w:r>
    </w:p>
    <w:p>
      <w:pPr>
        <w:pStyle w:val="Title"/>
      </w:pPr>
      <w:r>
        <w:t xml:space="preserve">Roadmap</w:t>
      </w:r>
    </w:p>
    <w:p>
      <w:pPr>
        <w:spacing w:after="240" w:before="120"/>
        <w:jc w:val="center"/>
      </w:pPr>
      <w:r>
        <w:rPr>
          <w:i/>
          <w:iCs/>
          <w:color w:val="44474B"/>
          <w:sz w:val="26"/>
          <w:szCs w:val="26"/>
        </w:rPr>
        <w:t xml:space="preserve">From Beginner to FAANG / MNC Interview-Ready</w:t>
      </w:r>
    </w:p>
    <w:p>
      <w:pPr>
        <w:pBdr>
          <w:top w:val="single" w:color="6C3483" w:sz="18" w:space="8"/>
          <w:bottom w:val="single" w:color="6C3483" w:sz="18" w:space="8"/>
        </w:pBdr>
        <w:spacing w:before="200"/>
        <w:jc w:val="center"/>
      </w:pPr>
      <w:r>
        <w:rPr>
          <w:b/>
          <w:bCs/>
          <w:color w:val="1F3A5F"/>
          <w:sz w:val="56"/>
          <w:szCs w:val="56"/>
        </w:rPr>
        <w:t xml:space="preserve">VOLUME 12</w:t>
      </w:r>
    </w:p>
    <w:p>
      <w:pPr>
        <w:spacing w:after="200" w:before="80"/>
        <w:jc w:val="center"/>
      </w:pPr>
      <w:r>
        <w:rPr>
          <w:b/>
          <w:bCs/>
          <w:color w:val="6C3483"/>
          <w:sz w:val="32"/>
          <w:szCs w:val="32"/>
        </w:rPr>
        <w:t xml:space="preserve">DevOps &amp; Cloud</w:t>
      </w:r>
    </w:p>
    <w:p>
      <w:r>
        <w:t xml:space="preserve"> </w:t>
      </w:r>
    </w:p>
    <w:p>
      <w:r>
        <w:t xml:space="preserve"> </w:t>
      </w:r>
    </w:p>
    <w:p>
      <w:pPr>
        <w:jc w:val="center"/>
      </w:pPr>
      <w:r>
        <w:rPr>
          <w:color w:val="44474B"/>
          <w:sz w:val="20"/>
          <w:szCs w:val="20"/>
        </w:rPr>
        <w:t xml:space="preserve">Git · Git Flow · CI/CD · GitHub Actions</w:t>
      </w:r>
    </w:p>
    <w:p>
      <w:pPr>
        <w:jc w:val="center"/>
      </w:pPr>
      <w:r>
        <w:rPr>
          <w:color w:val="44474B"/>
          <w:sz w:val="20"/>
          <w:szCs w:val="20"/>
        </w:rPr>
        <w:t xml:space="preserve">Codemagic · Fastlane · Docker · Kubernetes</w:t>
      </w:r>
    </w:p>
    <w:p>
      <w:pPr>
        <w:jc w:val="center"/>
      </w:pPr>
      <w:r>
        <w:rPr>
          <w:color w:val="44474B"/>
          <w:sz w:val="20"/>
          <w:szCs w:val="20"/>
        </w:rPr>
        <w:t xml:space="preserve">App Distribution · Play Console · App Store Connect · TestFlight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itle"/>
        <w:spacing w:after="200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60"/>
      </w:pPr>
      <w:r>
        <w:rPr>
          <w:b/>
          <w:bCs/>
          <w:i w:val="false"/>
          <w:iCs w:val="false"/>
          <w:color w:val="1E8449"/>
        </w:rPr>
        <w:t xml:space="preserve">Tip: </w:t>
      </w:r>
      <w:r>
        <w:t xml:space="preserve">In Microsoft Word, press Ctrl+A then F9 (Cmd+A, fn+F9 on Mac) to refresh this Table of Contents.</w:t>
      </w:r>
    </w:p>
    <w:p>
      <w:r>
        <w:br w:type="page"/>
      </w:r>
    </w:p>
    <w:p>
      <w:pPr>
        <w:pStyle w:val="Heading1"/>
        <w:pageBreakBefore/>
      </w:pPr>
      <w:bookmarkStart w:name="intro" w:id="1"/>
      <w:r>
        <w:rPr>
          <w:b/>
          <w:bCs/>
          <w:i w:val="false"/>
          <w:iCs w:val="false"/>
        </w:rPr>
        <w:t xml:space="preserve">How to Use Volume 12</w:t>
      </w:r>
      <w:bookmarkEnd w:id="1"/>
    </w:p>
    <w:p>
      <w:pPr>
        <w:spacing w:after="120" w:before="0" w:line="276"/>
      </w:pPr>
      <w:r>
        <w:rPr>
          <w:b/>
          <w:bCs/>
          <w:i w:val="false"/>
          <w:iCs w:val="false"/>
        </w:rPr>
        <w:t xml:space="preserve">DevOps is what turns 'my code works' into 'my code works for everyone, safely, every time.' </w:t>
      </w:r>
      <w:r>
        <w:t xml:space="preserve">This volume covers the source-control workflows, CI/CD patterns, mobile automation stack (Codemagic, Fastlane), containers &amp; orchestration, and store delivery pipelines you need to ship real software professionally.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4474B" w:sz="24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44474B"/>
              </w:rPr>
              <w:t xml:space="preserve">📝  NOTE</w:t>
            </w:r>
          </w:p>
          <w:p>
            <w:pPr>
              <w:spacing w:after="40" w:line="264"/>
            </w:pPr>
            <w:r>
              <w:t xml:space="preserve">Each topic ends with </w:t>
            </w:r>
            <w:r>
              <w:rPr>
                <w:b/>
                <w:bCs/>
                <w:i w:val="false"/>
                <w:iCs w:val="false"/>
              </w:rPr>
              <w:t xml:space="preserve">✅ Summary · 🎯 Interview · 💻 Coding · 🏭 Real-world · 🛠 Mini Project · 🚀 Advanced.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Senior DevOps interviews test one theme: 'How would you design a delivery pipeline for [app type]?' Answer with: branch strategy → PR gates → CI matrix → build once → registry → GitOps deploy → progressive rollout → SLO gate → rollback plan. Volume 12 arms you with the full vocabulary.</w:t>
            </w:r>
          </w:p>
        </w:tc>
      </w:tr>
    </w:tbl>
    <w:p>
      <w:pPr>
        <w:pStyle w:val="Heading1"/>
        <w:pageBreakBefore/>
      </w:pPr>
      <w:bookmarkStart w:name="ch1" w:id="1"/>
      <w:r>
        <w:rPr>
          <w:b/>
          <w:bCs/>
          <w:i w:val="false"/>
          <w:iCs w:val="false"/>
        </w:rPr>
        <w:t xml:space="preserve">1. Git &amp; GitHub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Git tracks snapshots (commits) as an immutable graph; GitHub adds cloud hosting + PRs + code review + Actions. The default collaboration platform for most teams.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GIT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git switch -c feat/x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git commit -m "..."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git push -u origin feat/x   # -&gt; open PR -&gt; review -&gt; squash-merge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# rescue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git reflog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git cherry-pick &lt;sha&gt;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git revert  &lt;sha&gt;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Senior habits: small commits, imperative subjects, one logical change per PR, squash-merge default, protect main with 'require CI + review', rebase feature branches, never force-push shared branches.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C0392B"/>
              </w:rPr>
              <w:t xml:space="preserve">⚠️  COMMON MISTAKE</w:t>
            </w:r>
          </w:p>
          <w:p>
            <w:pPr>
              <w:spacing w:after="40" w:line="264"/>
            </w:pPr>
            <w:r>
              <w:t xml:space="preserve">Force-pushing main. If you must fix public branches, use `revert`. Reserve `--force-with-lease` for your own feature branches.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Commit small, PR often, review always.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reflog is your safety net; revert is safe for shared history.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Branch protection + CODEOWNERS + required checks on main.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Actions/env secrets — never in git.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reset vs revert vs restore?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you recover lost work?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What is CODEOWNERS?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Rebase vs merge for feature branches?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keep clean PR history?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Open a PR, request review, squash-merge.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Rewrite messy commits with interactive rebase before opening PR.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Recover a lost branch via reflog.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Configure branch protection + CODEOWNERS + required CI matrix.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Every SDLC starts with git. Bad hygiene there (huge PRs, dirty history, no protection) cascades into painful reviews, broken bisect, and lost commits.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Rewrite your team's contribution guide: PR size targets, commit conventions, protection rules, and required checks.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Signed commits (Sigstore/gitsign), monorepo tooling (sparse-checkout, partial clone), git hooks vs pre-commit framework.</w:t>
      </w:r>
    </w:p>
    <w:p>
      <w:pPr>
        <w:pStyle w:val="Heading1"/>
        <w:pageBreakBefore/>
      </w:pPr>
      <w:bookmarkStart w:name="ch2" w:id="1"/>
      <w:r>
        <w:rPr>
          <w:b/>
          <w:bCs/>
          <w:i w:val="false"/>
          <w:iCs w:val="false"/>
        </w:rPr>
        <w:t xml:space="preserve">2. Git Flow (&amp; alternatives)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A branching strategy defines how features, releases, and hotfixes flow through git. Git Flow uses long-lived develop + release; GitHub Flow uses main + short-lived feature branches; Trunk-Based merges everything to main with feature flags.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Strategy</w:t>
            </w:r>
          </w:p>
        </w:tc>
        <w:tc>
          <w:tcPr>
            <w:tcW w:type="dxa" w:w="59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Best for</w:t>
            </w:r>
          </w:p>
        </w:tc>
      </w:tr>
      <w:tr>
        <w:tc>
          <w:tcPr>
            <w:tcW w:type="dxa" w:w="34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Git Flow</w:t>
            </w:r>
          </w:p>
        </w:tc>
        <w:tc>
          <w:tcPr>
            <w:tcW w:type="dxa" w:w="59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Versioned/SDK/on-prem releases</w:t>
            </w:r>
          </w:p>
        </w:tc>
      </w:tr>
      <w:tr>
        <w:tc>
          <w:tcPr>
            <w:tcW w:type="dxa" w:w="34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GitHub Flow</w:t>
            </w:r>
          </w:p>
        </w:tc>
        <w:tc>
          <w:tcPr>
            <w:tcW w:type="dxa" w:w="59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Continuous-deploy web apps</w:t>
            </w:r>
          </w:p>
        </w:tc>
      </w:tr>
      <w:tr>
        <w:tc>
          <w:tcPr>
            <w:tcW w:type="dxa" w:w="34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Trunk-Based</w:t>
            </w:r>
          </w:p>
        </w:tc>
        <w:tc>
          <w:tcPr>
            <w:tcW w:type="dxa" w:w="59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High-velocity CD teams</w:t>
            </w:r>
          </w:p>
        </w:tc>
      </w:tr>
      <w:tr>
        <w:tc>
          <w:tcPr>
            <w:tcW w:type="dxa" w:w="34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Main + release/x.y</w:t>
            </w:r>
          </w:p>
        </w:tc>
        <w:tc>
          <w:tcPr>
            <w:tcW w:type="dxa" w:w="59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Mobile app store cadence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Modern high-velocity teams don't use Git Flow — the long-lived develop branch adds friction. Trunk-Based + feature flags is the norm; long-lived feature branches are the anti-pattern.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Feature flags replace branch-based delay of unfinished work.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Short branches (&lt;1 day) integrate cleanly.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Mobile: main + release/x.y for store cuts.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Cherry-pick hotfixes to release branches; keep main moving.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Git Flow vs GitHub Flow vs Trunk-Based?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When does Git Flow still make sense?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feature flags relate to branching?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manage mobile release branches?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you avoid painful merges?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Set up main + release/x.y for mobile.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Cherry-pick a hotfix from main into an active release branch.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Introduce feature flags to hide an incomplete refactor in main.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Migrate a Git Flow repo to Trunk-Based safely.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Google, Facebook, and most modern SaaS use Trunk-Based. Enterprises with slow release cycles / SDKs sometimes still use Git Flow — pick by cadence, not fashion.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Document your team's branching model with a diagram, protection rules, and 'when to cut a release branch' criteria.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Stacked PRs (Graphite/spr), feature-flag hygiene (retirement), continuous merge (Aviator, MergeQueue).</w:t>
      </w:r>
    </w:p>
    <w:p>
      <w:pPr>
        <w:pStyle w:val="Heading1"/>
        <w:pageBreakBefore/>
      </w:pPr>
      <w:bookmarkStart w:name="ch3" w:id="1"/>
      <w:r>
        <w:rPr>
          <w:b/>
          <w:bCs/>
          <w:i w:val="false"/>
          <w:iCs w:val="false"/>
        </w:rPr>
        <w:t xml:space="preserve">3. CI / CD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CI merges frequently and runs tests on every push. CD = Continuous Delivery (always production-ready) or Continuous Deployment (auto-deploy every merge). Different discipline; both aim for fast, safe change.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PIPELINE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Canonical mobile pipeline: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push -&gt; checkout -&gt; deps cache -&gt; analyze/lint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   -&gt; unit + widget tests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   -&gt; build (AAB / IPA) with per-flavor keys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   -&gt; distribute artifacts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   -&gt; [approval gate]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   -&gt; internal -&gt; beta -&gt; production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Mature mobile pipeline gates promotion on THREE signals: tests green, static analysis clean, and crash-free % stable vs shipped version. That's what makes 'weekly release' also 'safe weekly release'.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C0392B"/>
              </w:rPr>
              <w:t xml:space="preserve">⚠️  COMMON MISTAKE</w:t>
            </w:r>
          </w:p>
          <w:p>
            <w:pPr>
              <w:spacing w:after="40" w:line="264"/>
            </w:pPr>
            <w:r>
              <w:t xml:space="preserve">Baking secrets into pipeline logs; mutable action/image tags; rebuilding for each environment (loses reproducibility).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CI feedback under 10 minutes = flow.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Build once, promote same digest.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Three gates: tests + analysis + stability.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Rollback plan is part of the pipeline, not an afterthought.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CI vs CD (both meanings)?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Design a mobile CI/CD pipeline.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speed up a slow pipeline?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gate production promotion?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you handle rollback?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Add a CI job that runs `flutter analyze` + tests on PR.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Nightly build producing signed AAB + IPA artifacts.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Promotion pipeline main → App Distribution → Play Internal → Prod-on-tag.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Crash-free % gate that blocks production promotion.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Elite teams (per DORA) deploy on-demand, restore service in &lt;1 hour, and have change-failure rate &lt;15%. Pipelines are how they get there.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Convert a project's manual release process into a fully automated pipeline; measure lead time from push → prod before + after.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Progressive delivery, DORA metrics dashboards, deployment rings, feature-flag-driven release strategies.</w:t>
      </w:r>
    </w:p>
    <w:p>
      <w:pPr>
        <w:pStyle w:val="Heading1"/>
        <w:pageBreakBefore/>
      </w:pPr>
      <w:bookmarkStart w:name="ch4" w:id="1"/>
      <w:r>
        <w:rPr>
          <w:b/>
          <w:bCs/>
          <w:i w:val="false"/>
          <w:iCs w:val="false"/>
        </w:rPr>
        <w:t xml:space="preserve">4. GitHub Actions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GitHub's built-in CI/CD: YAML workflows in .github/workflows/, triggered by events, running jobs in parallel on hosted or self-hosted runners with reusable actions from the marketplace.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WORKFLOW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name: Flutter CI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on: { push: { branches: [main] }, pull_request: {}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jobs: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test: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runs-on: ubuntu-latest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steps: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  - uses: subosito/flutter-action@v2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    with: { channel: stable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  - run: flutter pub get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  - run: flutter analyze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  - run: flutter test --coverage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Senior touches: cache pub/Gradle/Pods, concurrency: cancel-in-progress, environments with required reviewers, and OIDC-based cloud auth (no long-lived cloud keys).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C0392B"/>
              </w:rPr>
              <w:t xml:space="preserve">⚠️  COMMON MISTAKE</w:t>
            </w:r>
          </w:p>
          <w:p>
            <w:pPr>
              <w:spacing w:after="40" w:line="264"/>
            </w:pPr>
            <w:r>
              <w:t xml:space="preserve">Referencing actions by @main or @v1. Pin by commit SHA in security-sensitive workflows.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Workflows in .github/workflows/*.yml.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Jobs run in parallel; steps sequentially.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Cache deps + cancel superseded runs.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Environments + secrets + OIDC federation.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Workflow structure?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speed up CI jobs?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handle secrets safely?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Reusable workflows vs composite actions?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Why pin by SHA?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Workflow: analyze + test on PR + push.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Cache pub/Gradle; measure improvement.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Release workflow: build signed AAB + IPA on tag.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OIDC-federate GitHub → GCP for keyless uploads.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Most open source and a huge share of enterprise CI is Actions today. Its marketplace is a superpower — and a supply-chain surface, so pin carefully.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Convert an existing CircleCI/Bitrise pipeline to GitHub Actions with matrix + caching + environments.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Self-hosted runners on K8s (arc), Actions runner controller, workflow attestation, GitHub-hosted larger runners.</w:t>
      </w:r>
    </w:p>
    <w:p>
      <w:pPr>
        <w:pStyle w:val="Heading1"/>
        <w:pageBreakBefore/>
      </w:pPr>
      <w:bookmarkStart w:name="ch5" w:id="1"/>
      <w:r>
        <w:rPr>
          <w:b/>
          <w:bCs/>
          <w:i w:val="false"/>
          <w:iCs w:val="false"/>
        </w:rPr>
        <w:t xml:space="preserve">5. Codemagic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Hosted CI/CD purpose-built for Flutter (also RN and native). codemagic.yaml at repo root; handles macOS iOS builds without owning a Mac; publishes to Play + App Store.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CODEMAGIC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workflows: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release: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instance_type: mac_mini_m2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scripts: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  - flutter 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  - flutter build ipa --export-options-plist=$CM_BUILD_DIR/ios/ExportOptions.plist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  - flutter build appbundle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publishing: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  app_store_connect: { auth: integration, submit_to_testflight: true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  google_play:       { credentials: $GCP_JSON, track: internal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Codemagic's edge over Actions is mobile-first ergonomics: iOS signing, App Store Connect API integration, screenshots via Fastlane, macOS instances included.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E8449"/>
              </w:rPr>
              <w:t xml:space="preserve">🧠  SENIOR ENGINEER TIP</w:t>
            </w:r>
          </w:p>
          <w:p>
            <w:pPr>
              <w:spacing w:after="40" w:line="264"/>
            </w:pPr>
            <w:r>
              <w:t xml:space="preserve">Split workflows: pr_check (fast, no signing) / nightly (App Distribution) / release (Play + TestFlight from tag). Share secrets across workflows via groups.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Purpose-built for Flutter mobile CI.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codemagic.yaml describes workflows + publishing.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Hosted macOS + built-in signing.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Layered workflows keep signals fast + safe.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Codemagic vs GitHub Actions for Flutter?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does it handle iOS signing?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structure codemagic.yaml?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share secrets across workflows?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cache dependencies?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codemagic.yaml with a PR-check running `flutter test`.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Release workflow uploading to TestFlight + Play Internal.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Three flavors (dev/staging/prod) with separate signing + Firebase config.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Screenshot automation via Fastlane inside Codemagic.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Many Flutter agencies and startups use Codemagic because the Mac-in-cloud + native Flutter integration removes real friction.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Ship a Flutter app end-to-end from Codemagic: PR check → nightly App Distribution → tag → Play + TestFlight.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Codemagic + Bitrise + Actions hybrid strategies, cache tuning, custom images.</w:t>
      </w:r>
    </w:p>
    <w:p>
      <w:pPr>
        <w:pStyle w:val="Heading1"/>
        <w:pageBreakBefore/>
      </w:pPr>
      <w:bookmarkStart w:name="ch6" w:id="1"/>
      <w:r>
        <w:rPr>
          <w:b/>
          <w:bCs/>
          <w:i w:val="false"/>
          <w:iCs w:val="false"/>
        </w:rPr>
        <w:t xml:space="preserve">6. Fastlane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Ruby-based mobile automation toolkit: match (shared iOS signing), deliver (App Store), supply (Play), snapshot/screengrab (screenshots), pilot (TestFlight).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FASTFILE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platform :ios 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lane :beta 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match(type: 'appstore')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build_app(scheme: 'Runner')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upload_to_testflight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match solves iOS team signing: encrypted certs/profiles in a private git repo; every dev/CI runs `fastlane match` and gets the same setup. Combined with the App Store Connect API key = near-zero-touch iOS.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C0392B"/>
              </w:rPr>
              <w:t xml:space="preserve">⚠️  COMMON MISTAKE</w:t>
            </w:r>
          </w:p>
          <w:p>
            <w:pPr>
              <w:spacing w:after="40" w:line="264"/>
            </w:pPr>
            <w:r>
              <w:t xml:space="preserve">Committing the match passphrase or API key file. Store as CI secret; delete generated files after the job.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Named lanes = reusable release recipes.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match for shared iOS signing.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supply / deliver for store uploads.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Same Fastfile powers dev + CI.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What is Fastlane and its main tools?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does match work?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supply vs deliver?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you keep the match passphrase safe?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does Fastlane integrate with CI providers?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Fastfile with `ios beta` + `android beta` lanes.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Set up match with a private git repo.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Automate localized screenshots via snapshot + deliver.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Use same Fastlane lanes from both Actions and Codemagic.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Ten years old and still the mobile automation workhorse. Nearly every serious mobile team runs some Fastlane.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Fully automate iOS + Android beta releases with named lanes callable both locally and from CI.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Fastlane plugins ecosystem, App Store Connect API key vs personal API key, App Signing rollover with Fastlane.</w:t>
      </w:r>
    </w:p>
    <w:p>
      <w:pPr>
        <w:pStyle w:val="Heading1"/>
        <w:pageBreakBefore/>
      </w:pPr>
      <w:bookmarkStart w:name="ch7" w:id="1"/>
      <w:r>
        <w:rPr>
          <w:b/>
          <w:bCs/>
          <w:i w:val="false"/>
          <w:iCs w:val="false"/>
        </w:rPr>
        <w:t xml:space="preserve">7. Docker (DevOps view)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For DevOps, Docker is your portable build/run environment. Ship the app + runtime as one image; CI, staging and prod use the same artifact.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Build one image → tag it → promote the SAME digest through staging → prod. Never rebuild for prod. Scan for CVEs (Trivy/Grype), sign (cosign) if you care about supply chain.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Multi-stage builds keep images tiny.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Layer order by change frequency for cache hits.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Non-root USER, pinned base, scan in CI.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Promote by digest, not rebuild.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Why 'build once, promote everywhere'?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Keeping images small and secure?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Image scanning tools?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cache in CI?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Multi-arch builds — how?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Dockerfile for Spring Boot; run it locally.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Push to GHCR with version + immutable digest tags.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Trivy scan; fail on HIGH/CRITICAL CVEs.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Multi-arch build + cosign signing.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Every modern deployment pipeline packages via container image. Cloud Run, ECS/Fargate, K8s, Azure Container Apps — same artifact everywhere.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Build + publish + sign an image for one service; promote to staging + prod using ONLY digest references.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BuildKit cache mounts, distroless bases, SBOM generation (syft), signed provenance (SLSA).</w:t>
      </w:r>
    </w:p>
    <w:p>
      <w:pPr>
        <w:pStyle w:val="Heading1"/>
        <w:pageBreakBefore/>
      </w:pPr>
      <w:bookmarkStart w:name="ch8" w:id="1"/>
      <w:r>
        <w:rPr>
          <w:b/>
          <w:bCs/>
          <w:i w:val="false"/>
          <w:iCs w:val="false"/>
        </w:rPr>
        <w:t xml:space="preserve">8. Kubernetes (DevOps view)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Your container orchestrator + rollout engine. Declare desired state; controllers converge, roll out, restart, autoscale — as long as you set the right probes and resources.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ESSENTIALS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readinessProbe: { httpGet: { path: /health, port: 8080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livenessProbe:  { httpGet: { path: /alive,  port: 8080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resources: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requests: { cpu: 100m, memory: 128Mi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limits:   { cpu: 500m, memory: 512Mi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Modern K8s stack = GitOps. Cluster state lives in git; Argo CD / Flux converge continuously. Deployments become PRs — reviewable, auditable, revert-to-rollback.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C0392B"/>
              </w:rPr>
              <w:t xml:space="preserve">⚠️  COMMON MISTAKE</w:t>
            </w:r>
          </w:p>
          <w:p>
            <w:pPr>
              <w:spacing w:after="40" w:line="264"/>
            </w:pPr>
            <w:r>
              <w:t xml:space="preserve">Missing readiness probes cause 500 storms during rollouts. Missing PDB → too many replicas evicted at once. Missing resource requests → noisy neighbors + starvation.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Helm/Kustomize for templating; Argo CD/Flux for GitOps.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Probes + PDB + resources = safe rollouts.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Progressive delivery ties promotion to SLOs.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Secrets via SealedSecrets / SOPS / External Secrets — not raw K8s Secrets.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What is GitOps?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Trio before prod?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Progressive delivery vs plain rolling update?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K8s secrets + git — how do they coexist?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you monitor deployment health?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Deploy an app to kind with Deployment + Service + probes.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Kustomize overlays for dev + prod.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Argo CD from git; test rollback via revert.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Argo Rollouts canary tied to SLO checks.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Netflix, Spotify, Airbnb — every large product team runs on some flavor of K8s + GitOps. The playbook is remarkably standardized now.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Stand up a mini prod-like stack: Argo CD-managed app, canary rollouts, and a deliberately breaking deploy to test auto-rollback.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Karpenter/Cluster Autoscaler cost tuning, service mesh (Istio/Linkerd), policy (OPA/Gatekeeper/Kyverno), FinOps for K8s.</w:t>
      </w:r>
    </w:p>
    <w:p>
      <w:pPr>
        <w:pStyle w:val="Heading1"/>
        <w:pageBreakBefore/>
      </w:pPr>
      <w:bookmarkStart w:name="ch9" w:id="1"/>
      <w:r>
        <w:rPr>
          <w:b/>
          <w:bCs/>
          <w:i w:val="false"/>
          <w:iCs w:val="false"/>
        </w:rPr>
        <w:t xml:space="preserve">9. Firebase App Distribution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Ships pre-release APK/AAB/IPA builds directly to invited testers by email — no store review. Perfect for daily internal builds.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Typical layered pipeline: App Distribution (nightly, internal) → Play Internal / TestFlight (weekly, wider) → Production. Each stage widens audience and slows cadence.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Fast internal QA loop, no review.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Automate via firebase CLI, Fastlane plugin, or Actions.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In-app updates via Testers SDK.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Segment testers via groups; auto-notify.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When use App Distribution vs Play Internal vs TestFlight?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automate uploads?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testers get notified?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segment testers?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deprecate old builds?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Upload one APK to a tester group via CLI.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Automate from Actions on push to main.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In-app update prompt via Testers SDK.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Auto-tag PR builds and post the App Distribution link on the PR.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Fastest way to close feedback loops with QA and design. Every mature Flutter team runs a nightly App Distribution build.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Wire nightly App Distribution builds with commit-SHA release notes and Slack notifications when a new build is available.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Custom in-app updater UI, phased tester rollouts, retention of legacy builds.</w:t>
      </w:r>
    </w:p>
    <w:p>
      <w:pPr>
        <w:pStyle w:val="Heading1"/>
        <w:pageBreakBefore/>
      </w:pPr>
      <w:bookmarkStart w:name="ch10" w:id="1"/>
      <w:r>
        <w:rPr>
          <w:b/>
          <w:bCs/>
          <w:i w:val="false"/>
          <w:iCs w:val="false"/>
        </w:rPr>
        <w:t xml:space="preserve">10. Google Play Console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Operator dashboard for Android apps: tracks (internal/closed/open/production), staged rollouts, Play App Signing, Play Vitals, policies.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Track</w:t>
            </w:r>
          </w:p>
        </w:tc>
        <w:tc>
          <w:tcPr>
            <w:tcW w:type="dxa" w:w="35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Audience</w:t>
            </w:r>
          </w:p>
        </w:tc>
        <w:tc>
          <w:tcPr>
            <w:tcW w:type="dxa" w:w="38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Use</w:t>
            </w:r>
          </w:p>
        </w:tc>
      </w:tr>
      <w:tr>
        <w:tc>
          <w:tcPr>
            <w:tcW w:type="dxa" w:w="20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Internal</w:t>
            </w:r>
          </w:p>
        </w:tc>
        <w:tc>
          <w:tcPr>
            <w:tcW w:type="dxa" w:w="35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≤100 testers instantly</w:t>
            </w:r>
          </w:p>
        </w:tc>
        <w:tc>
          <w:tcPr>
            <w:tcW w:type="dxa" w:w="38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Daily builds for QA</w:t>
            </w:r>
          </w:p>
        </w:tc>
      </w:tr>
      <w:tr>
        <w:tc>
          <w:tcPr>
            <w:tcW w:type="dxa" w:w="20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Closed</w:t>
            </w:r>
          </w:p>
        </w:tc>
        <w:tc>
          <w:tcPr>
            <w:tcW w:type="dxa" w:w="35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Selected users</w:t>
            </w:r>
          </w:p>
        </w:tc>
        <w:tc>
          <w:tcPr>
            <w:tcW w:type="dxa" w:w="38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Beta with specific groups</w:t>
            </w:r>
          </w:p>
        </w:tc>
      </w:tr>
      <w:tr>
        <w:tc>
          <w:tcPr>
            <w:tcW w:type="dxa" w:w="20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Open</w:t>
            </w:r>
          </w:p>
        </w:tc>
        <w:tc>
          <w:tcPr>
            <w:tcW w:type="dxa" w:w="35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Anyone opting in</w:t>
            </w:r>
          </w:p>
        </w:tc>
        <w:tc>
          <w:tcPr>
            <w:tcW w:type="dxa" w:w="38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Public beta</w:t>
            </w:r>
          </w:p>
        </w:tc>
      </w:tr>
      <w:tr>
        <w:tc>
          <w:tcPr>
            <w:tcW w:type="dxa" w:w="20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Production</w:t>
            </w:r>
          </w:p>
        </w:tc>
        <w:tc>
          <w:tcPr>
            <w:tcW w:type="dxa" w:w="35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Everyone (staged)</w:t>
            </w:r>
          </w:p>
        </w:tc>
        <w:tc>
          <w:tcPr>
            <w:tcW w:type="dxa" w:w="38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Live release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Two Play essentials: AAB only (since Aug 2021) and Play App Signing (Google holds the signing key). AAB + Play delivers per-device optimized APKs automatically.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C0392B"/>
              </w:rPr>
              <w:t xml:space="preserve">⚠️  COMMON MISTAKE</w:t>
            </w:r>
          </w:p>
          <w:p>
            <w:pPr>
              <w:spacing w:after="40" w:line="264"/>
            </w:pPr>
            <w:r>
              <w:t xml:space="preserve">Missing yearly target SDK bumps → can't ship updates. VersionCode not monotonically increasing across CI runs → upload conflicts.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Track promotion: Internal → Closed → Open → Production.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AAB only; Play App Signing standard.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Staged rollout with Vitals + Crashlytics monitoring.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Automate via Play Publisher API (Fastlane supply / Codemagic).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Track promotion order?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AAB vs APK — why AAB now?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Play App Signing — how does it work?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automate uploads?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Staged rollout best practices?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Upload an AAB to Internal via the console.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Automate via Fastlane supply + service account JSON.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Staged rollout at 5% with halt/resume based on Vitals.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Migrate an app onto Play App Signing without losing upload continuity.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Every Android app on Play navigates this. Getting policy + versioning right is what separates 'first submission' from 'sustainable release cadence'.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Ship a Flutter app through all four tracks with automated Fastlane supply promotion.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Play Integrity API, in-app updates API, dynamic delivery/feature modules, Play Console publisher API deep dives.</w:t>
      </w:r>
    </w:p>
    <w:p>
      <w:pPr>
        <w:pStyle w:val="Heading1"/>
        <w:pageBreakBefore/>
      </w:pPr>
      <w:bookmarkStart w:name="ch11" w:id="1"/>
      <w:r>
        <w:rPr>
          <w:b/>
          <w:bCs/>
          <w:i w:val="false"/>
          <w:iCs w:val="false"/>
        </w:rPr>
        <w:t xml:space="preserve">11. App Store Connect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Apple's dashboard for iOS/iPadOS/macOS: metadata, screenshots, IAP config, TestFlight, phased rollout, App Review, analytics.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Senior touches: use App Store Connect API key for automation, declare privacy nutrition honestly, use phased release for stability signals. App Review flags: crashes on submit build, Sign-in-with-Apple parity, unclear purpose.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API key over user credentials for CI.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Phased release ramps prod over 7 days.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Store metadata in a versioned deliver folder.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Test the archive build, not just debug.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automate App Store submissions?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What is phased release?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you handle privacy labels?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Common review rejections?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manage signing across a team?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Upload a manually-built IPA via Transporter.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Automate submission via Fastlane + ASC API key.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Phased release with stability monitoring.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Fully automate metadata + screenshots + submission from CI.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Every iOS release passes through App Store Connect. Investing in automation removes the human error that causes review rejections.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Automate an iOS pipeline: sign via match → build → deliver metadata + screenshots → submit for review.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StoreKit 2 automation, VoIP entitlement handling, in-app events API, App Store server notifications.</w:t>
      </w:r>
    </w:p>
    <w:p>
      <w:pPr>
        <w:pStyle w:val="Heading1"/>
        <w:pageBreakBefore/>
      </w:pPr>
      <w:bookmarkStart w:name="ch12" w:id="1"/>
      <w:r>
        <w:rPr>
          <w:b/>
          <w:bCs/>
          <w:i w:val="false"/>
          <w:iCs w:val="false"/>
        </w:rPr>
        <w:t xml:space="preserve">12. TestFlight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Apple's official beta distribution: internal (≤100, instant) or external (≤10,000, light beta review), 90-day expiry, feedback + crash logs.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Edge over App Distribution on iOS: real App Store install UX, Xcode + Crashlytics crash logs, iOS-integrated feedback surface. Combine with Fastlane `pilot` for one-command uploads.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C0392B"/>
              </w:rPr>
              <w:t xml:space="preserve">⚠️  COMMON MISTAKE</w:t>
            </w:r>
          </w:p>
          <w:p>
            <w:pPr>
              <w:spacing w:after="40" w:line="264"/>
            </w:pPr>
            <w:r>
              <w:t xml:space="preserve">Missing beta app review info causes rejections faster than real issues. 90-day expiry surprises testers — plan renewal builds.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Internal: instant, ≤100; External: reviewed, ≤10k.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90-day expiry; segment testers into groups.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Fastlane pilot / Codemagic / Actions to automate.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In-iOS feedback surface is high-signal.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Internal vs external TestFlight?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automate uploads?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gather beta feedback?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Expiry handling?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Play Internal vs TestFlight?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Upload a build to TestFlight via App Store Connect.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Segment testers into 'qa' + 'beta'; target a release to one.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Automate via Fastlane pilot in CI.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Auto-promote nightly TestFlight → external testers after N stable days.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TestFlight is the de-facto iOS beta channel. Most consumer iOS apps run public TestFlight betas alongside their production releases.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Stand up automated TestFlight betas: nightly internal → weekly external (with beta review), notify testers on Slack.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Deep-link beta invites, per-country beta groups, feedback triage automation.</w:t>
      </w:r>
    </w:p>
    <w:p>
      <w:pPr>
        <w:pStyle w:val="Heading1"/>
        <w:pageBreakBefore/>
      </w:pPr>
      <w:bookmarkStart w:name="cheat" w:id="1"/>
      <w:r>
        <w:rPr>
          <w:b/>
          <w:bCs/>
          <w:i w:val="false"/>
          <w:iCs w:val="false"/>
        </w:rPr>
        <w:t xml:space="preserve">Volume 12 Revision Cheat Sheet</w:t>
      </w:r>
      <w:bookmarkEnd w:id="1"/>
    </w:p>
    <w:p>
      <w:pPr>
        <w:pStyle w:val="Heading2"/>
      </w:pPr>
      <w:r>
        <w:rPr>
          <w:b/>
          <w:bCs/>
          <w:i w:val="false"/>
          <w:iCs w:val="false"/>
        </w:rPr>
        <w:t xml:space="preserve">The mobile release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4474B" w:sz="24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44474B"/>
              </w:rPr>
              <w:t xml:space="preserve">📝  NOTE</w:t>
            </w:r>
          </w:p>
          <w:p>
            <w:pPr>
              <w:spacing w:after="40" w:line="264"/>
            </w:pPr>
            <w:r>
              <w:t xml:space="preserve">PR check (Actions/Codemagic) → nightly App Distribution → weekly Play Internal + TestFlight → tagged prod release (staged rollout on both stores) → SLO gate + rollback plan.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E8449"/>
              </w:rPr>
              <w:t xml:space="preserve">✅  BEST PRACTICE</w:t>
            </w:r>
          </w:p>
          <w:p>
            <w:pPr>
              <w:spacing w:after="40" w:line="264"/>
            </w:pPr>
            <w:r>
              <w:t xml:space="preserve">Git + PRs + branch protection → CI (Actions/Codemagic) with cache + matrix → Fastlane for mobile signing/upload → Docker build once → GitOps deploy via Argo CD → progressive rollout with SLO checks.</w:t>
            </w:r>
          </w:p>
        </w:tc>
      </w:tr>
    </w:tbl>
    <w:p>
      <w:pPr>
        <w:pStyle w:val="Heading2"/>
      </w:pPr>
      <w:r>
        <w:rPr>
          <w:b/>
          <w:bCs/>
          <w:i w:val="false"/>
          <w:iCs w:val="false"/>
        </w:rPr>
        <w:t xml:space="preserve">Gates before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E7C7B" w:sz="24"/>
              <w:bottom w:val="none" w:color="FFFFFF" w:sz="0"/>
              <w:right w:val="none" w:color="FFFFFF" w:sz="0"/>
            </w:tcBorders>
            <w:shd w:fill="EAF6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E7C7B"/>
              </w:rPr>
              <w:t xml:space="preserve">⚡  PERFORMANCE</w:t>
            </w:r>
          </w:p>
          <w:p>
            <w:pPr>
              <w:spacing w:after="40" w:line="264"/>
            </w:pPr>
            <w:r>
              <w:t xml:space="preserve">Green tests, clean static analysis, stable crash-free % vs shipped, image scanned, SBOM/signature attached, approver signed off, rollback plan documented. Miss any one → don't ship.</w:t>
            </w:r>
          </w:p>
        </w:tc>
      </w:tr>
    </w:tbl>
    <w:p>
      <w:pPr>
        <w:pBdr>
          <w:bottom w:val="single" w:color="6C3483" w:sz="12" w:space="1"/>
        </w:pBdr>
        <w:spacing w:after="120" w:before="60"/>
      </w:pPr>
      <w:r>
        <w:t xml:space="preserve"/>
      </w:r>
    </w:p>
    <w:p>
      <w:pPr>
        <w:spacing w:after="120" w:before="0" w:line="276"/>
        <w:jc w:val="center"/>
      </w:pPr>
      <w:r>
        <w:rPr>
          <w:b/>
          <w:bCs/>
          <w:i w:val="false"/>
          <w:iCs w:val="false"/>
          <w:color w:val="1F3A5F"/>
        </w:rPr>
        <w:t xml:space="preserve">End of Volume 12. </w:t>
      </w:r>
      <w:r>
        <w:t xml:space="preserve">Next: Volume 13 — UI/UX (Figma, Material 3, responsive/adaptive, accessibility, design systems, motion).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  <w:jc w:val="center"/>
    </w:pPr>
    <w:rPr>
      <w:rFonts w:ascii="Calibri" w:cs="Calibri" w:eastAsia="Calibri" w:hAnsi="Calibri"/>
      <w:b/>
      <w:bCs/>
      <w:color w:val="1F3A5F"/>
      <w:sz w:val="64"/>
      <w:szCs w:val="64"/>
    </w:rPr>
  </w:style>
  <w:style w:type="paragraph" w:styleId="Heading1">
    <w:name w:val="Heading 1"/>
    <w:basedOn w:val="Normal"/>
    <w:next w:val="Normal"/>
    <w:qFormat/>
    <w:pPr>
      <w:pBdr>
        <w:bottom w:val="single" w:color="2E75B6" w:sz="18" w:space="6"/>
      </w:pBdr>
      <w:spacing w:after="160" w:before="24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color w:val="0E7C7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Ultimate Software Engineer Roadmap</dc:title>
  <dc:creator>Claude — Ultimate SE Roadmap</dc:creator>
  <cp:lastModifiedBy>Un-named</cp:lastModifiedBy>
  <cp:revision>1</cp:revision>
  <dcterms:created xsi:type="dcterms:W3CDTF">2026-07-01T08:18:18.944Z</dcterms:created>
  <dcterms:modified xsi:type="dcterms:W3CDTF">2026-07-01T08:18:18.950Z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