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26" w:rsidRPr="006864BD" w:rsidRDefault="003859F5">
      <w:pPr>
        <w:jc w:val="center"/>
        <w:rPr>
          <w:sz w:val="20"/>
          <w:szCs w:val="20"/>
        </w:rPr>
      </w:pPr>
      <w:bookmarkStart w:id="0" w:name="page1"/>
      <w:bookmarkEnd w:id="0"/>
      <w:r w:rsidRPr="006864BD">
        <w:rPr>
          <w:rFonts w:eastAsia="Times New Roman"/>
          <w:b/>
          <w:bCs/>
          <w:sz w:val="20"/>
          <w:szCs w:val="20"/>
        </w:rPr>
        <w:t>1</w:t>
      </w:r>
      <w:r w:rsidR="00165D9A">
        <w:rPr>
          <w:rFonts w:eastAsia="Times New Roman"/>
          <w:b/>
          <w:bCs/>
          <w:sz w:val="20"/>
          <w:szCs w:val="20"/>
        </w:rPr>
        <w:t>9ECY131</w:t>
      </w:r>
      <w:r w:rsidRPr="006864BD">
        <w:rPr>
          <w:rFonts w:eastAsia="Times New Roman"/>
          <w:b/>
          <w:bCs/>
          <w:sz w:val="20"/>
          <w:szCs w:val="20"/>
        </w:rPr>
        <w:t>: ENGINEERING CHEMISTRY</w:t>
      </w:r>
    </w:p>
    <w:p w:rsidR="00301026" w:rsidRPr="006864BD" w:rsidRDefault="00301026">
      <w:pPr>
        <w:spacing w:line="10" w:lineRule="exact"/>
        <w:rPr>
          <w:sz w:val="24"/>
          <w:szCs w:val="24"/>
        </w:rPr>
      </w:pPr>
    </w:p>
    <w:p w:rsidR="00301026" w:rsidRPr="006864BD" w:rsidRDefault="003859F5">
      <w:pPr>
        <w:jc w:val="center"/>
        <w:rPr>
          <w:sz w:val="20"/>
          <w:szCs w:val="20"/>
        </w:rPr>
      </w:pPr>
      <w:r w:rsidRPr="006864BD">
        <w:rPr>
          <w:rFonts w:eastAsia="Times New Roman"/>
          <w:b/>
          <w:bCs/>
          <w:sz w:val="20"/>
          <w:szCs w:val="20"/>
        </w:rPr>
        <w:t>(ECE, CSE, EEE and IT)</w:t>
      </w:r>
    </w:p>
    <w:p w:rsidR="00301026" w:rsidRPr="006864BD" w:rsidRDefault="00301026">
      <w:pPr>
        <w:spacing w:line="159" w:lineRule="exact"/>
        <w:rPr>
          <w:sz w:val="24"/>
          <w:szCs w:val="24"/>
        </w:rPr>
      </w:pPr>
    </w:p>
    <w:p w:rsidR="00301026" w:rsidRPr="006864BD" w:rsidRDefault="00301026">
      <w:pPr>
        <w:spacing w:line="100" w:lineRule="exact"/>
        <w:rPr>
          <w:sz w:val="24"/>
          <w:szCs w:val="24"/>
        </w:rPr>
      </w:pPr>
    </w:p>
    <w:p w:rsidR="00301026" w:rsidRPr="006864BD" w:rsidRDefault="00301026">
      <w:pPr>
        <w:spacing w:line="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540"/>
        <w:gridCol w:w="1360"/>
      </w:tblGrid>
      <w:tr w:rsidR="00301026" w:rsidRPr="006864BD">
        <w:trPr>
          <w:trHeight w:val="265"/>
        </w:trPr>
        <w:tc>
          <w:tcPr>
            <w:tcW w:w="4540" w:type="dxa"/>
            <w:vAlign w:val="bottom"/>
          </w:tcPr>
          <w:p w:rsidR="00301026" w:rsidRPr="006864BD" w:rsidRDefault="003859F5">
            <w:pPr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 xml:space="preserve">Unit I: </w:t>
            </w: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Electrochemical Energy Systems</w:t>
            </w:r>
          </w:p>
        </w:tc>
        <w:tc>
          <w:tcPr>
            <w:tcW w:w="1360" w:type="dxa"/>
            <w:vAlign w:val="bottom"/>
          </w:tcPr>
          <w:p w:rsidR="00301026" w:rsidRPr="006864BD" w:rsidRDefault="003859F5">
            <w:pPr>
              <w:ind w:left="1120"/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w w:val="94"/>
                <w:sz w:val="18"/>
                <w:szCs w:val="18"/>
              </w:rPr>
              <w:t>9L</w:t>
            </w:r>
          </w:p>
        </w:tc>
      </w:tr>
    </w:tbl>
    <w:p w:rsidR="00301026" w:rsidRPr="006864BD" w:rsidRDefault="00301026">
      <w:pPr>
        <w:spacing w:line="92" w:lineRule="exact"/>
        <w:rPr>
          <w:sz w:val="18"/>
          <w:szCs w:val="18"/>
        </w:rPr>
      </w:pPr>
    </w:p>
    <w:p w:rsidR="00301026" w:rsidRPr="006864BD" w:rsidRDefault="003859F5">
      <w:pPr>
        <w:spacing w:line="255" w:lineRule="auto"/>
        <w:jc w:val="both"/>
        <w:rPr>
          <w:sz w:val="18"/>
          <w:szCs w:val="18"/>
        </w:rPr>
      </w:pPr>
      <w:r w:rsidRPr="006864BD">
        <w:rPr>
          <w:rFonts w:eastAsia="Times New Roman"/>
          <w:sz w:val="18"/>
          <w:szCs w:val="18"/>
        </w:rPr>
        <w:t>Introduction Origin of electrode potential, Electrode Potentials, Measurement of Electrode Potentials, Nernst Equ</w:t>
      </w:r>
      <w:r w:rsidRPr="006864BD">
        <w:rPr>
          <w:rFonts w:eastAsia="Times New Roman"/>
          <w:sz w:val="18"/>
          <w:szCs w:val="18"/>
        </w:rPr>
        <w:t>ation for a single electrode, EMF of a cell, Types of Electrodes or Half Cells Hydrogen and Calomel electrode, Electrochemical Cell, Galvanic Cell vs Electrolytic Cell, Electrochemical conventions, Types of Ion Selective Electrodes-glass membrane electrode</w:t>
      </w:r>
      <w:r w:rsidRPr="006864BD">
        <w:rPr>
          <w:rFonts w:eastAsia="Times New Roman"/>
          <w:sz w:val="18"/>
          <w:szCs w:val="18"/>
        </w:rPr>
        <w:t>, polymer membrane electrodes, solid state electrodes, gas sensing electrodes (classification only), Concentration Cells.</w:t>
      </w:r>
    </w:p>
    <w:p w:rsidR="00301026" w:rsidRPr="006864BD" w:rsidRDefault="00301026">
      <w:pPr>
        <w:spacing w:line="75" w:lineRule="exact"/>
        <w:rPr>
          <w:sz w:val="18"/>
          <w:szCs w:val="18"/>
        </w:rPr>
      </w:pPr>
    </w:p>
    <w:p w:rsidR="00301026" w:rsidRPr="006864BD" w:rsidRDefault="00301026">
      <w:pPr>
        <w:spacing w:line="120" w:lineRule="exact"/>
        <w:rPr>
          <w:sz w:val="18"/>
          <w:szCs w:val="18"/>
        </w:rPr>
      </w:pPr>
    </w:p>
    <w:p w:rsidR="00301026" w:rsidRPr="006864BD" w:rsidRDefault="003859F5">
      <w:pPr>
        <w:tabs>
          <w:tab w:val="left" w:pos="5640"/>
        </w:tabs>
        <w:rPr>
          <w:sz w:val="18"/>
          <w:szCs w:val="18"/>
        </w:rPr>
      </w:pPr>
      <w:r w:rsidRPr="006864BD">
        <w:rPr>
          <w:rFonts w:eastAsia="Times New Roman"/>
          <w:b/>
          <w:bCs/>
          <w:sz w:val="18"/>
          <w:szCs w:val="18"/>
        </w:rPr>
        <w:t>Unit II: Battery Technology</w:t>
      </w:r>
      <w:r w:rsidRPr="006864BD">
        <w:rPr>
          <w:sz w:val="18"/>
          <w:szCs w:val="18"/>
        </w:rPr>
        <w:tab/>
      </w:r>
      <w:r w:rsidRPr="006864BD">
        <w:rPr>
          <w:rFonts w:eastAsia="Times New Roman"/>
          <w:b/>
          <w:bCs/>
          <w:sz w:val="18"/>
          <w:szCs w:val="18"/>
        </w:rPr>
        <w:t>8L</w:t>
      </w:r>
    </w:p>
    <w:p w:rsidR="00301026" w:rsidRPr="006864BD" w:rsidRDefault="00301026">
      <w:pPr>
        <w:spacing w:line="127" w:lineRule="exact"/>
        <w:rPr>
          <w:sz w:val="18"/>
          <w:szCs w:val="18"/>
        </w:rPr>
      </w:pPr>
    </w:p>
    <w:p w:rsidR="00301026" w:rsidRPr="006864BD" w:rsidRDefault="003859F5">
      <w:pPr>
        <w:tabs>
          <w:tab w:val="left" w:pos="600"/>
          <w:tab w:val="left" w:pos="1520"/>
          <w:tab w:val="left" w:pos="2240"/>
          <w:tab w:val="left" w:pos="3600"/>
          <w:tab w:val="left" w:pos="4820"/>
          <w:tab w:val="left" w:pos="5140"/>
        </w:tabs>
        <w:rPr>
          <w:sz w:val="18"/>
          <w:szCs w:val="18"/>
        </w:rPr>
      </w:pPr>
      <w:r w:rsidRPr="006864BD">
        <w:rPr>
          <w:rFonts w:eastAsia="Times New Roman"/>
          <w:sz w:val="18"/>
          <w:szCs w:val="18"/>
        </w:rPr>
        <w:t>Basic</w:t>
      </w:r>
      <w:r w:rsidRPr="006864BD">
        <w:rPr>
          <w:rFonts w:eastAsia="Times New Roman"/>
          <w:sz w:val="18"/>
          <w:szCs w:val="18"/>
        </w:rPr>
        <w:tab/>
      </w:r>
      <w:r w:rsidRPr="006864BD">
        <w:rPr>
          <w:rFonts w:eastAsia="Times New Roman"/>
          <w:sz w:val="18"/>
          <w:szCs w:val="18"/>
        </w:rPr>
        <w:t>concepts,</w:t>
      </w:r>
      <w:r w:rsidRPr="006864BD">
        <w:rPr>
          <w:rFonts w:eastAsia="Times New Roman"/>
          <w:sz w:val="18"/>
          <w:szCs w:val="18"/>
        </w:rPr>
        <w:tab/>
        <w:t>battery</w:t>
      </w:r>
      <w:r w:rsidRPr="006864BD">
        <w:rPr>
          <w:rFonts w:eastAsia="Times New Roman"/>
          <w:sz w:val="18"/>
          <w:szCs w:val="18"/>
        </w:rPr>
        <w:tab/>
        <w:t>characteristics,</w:t>
      </w:r>
      <w:r w:rsidRPr="006864BD">
        <w:rPr>
          <w:rFonts w:eastAsia="Times New Roman"/>
          <w:sz w:val="18"/>
          <w:szCs w:val="18"/>
        </w:rPr>
        <w:tab/>
        <w:t>classification</w:t>
      </w:r>
      <w:r w:rsidRPr="006864BD">
        <w:rPr>
          <w:rFonts w:eastAsia="Times New Roman"/>
          <w:sz w:val="18"/>
          <w:szCs w:val="18"/>
        </w:rPr>
        <w:tab/>
        <w:t>of</w:t>
      </w:r>
      <w:r w:rsidRPr="006864BD">
        <w:rPr>
          <w:rFonts w:eastAsia="Times New Roman"/>
          <w:sz w:val="18"/>
          <w:szCs w:val="18"/>
        </w:rPr>
        <w:tab/>
        <w:t>batteries,</w:t>
      </w:r>
    </w:p>
    <w:p w:rsidR="00301026" w:rsidRPr="006864BD" w:rsidRDefault="003859F5">
      <w:pPr>
        <w:spacing w:line="265" w:lineRule="auto"/>
        <w:jc w:val="both"/>
        <w:rPr>
          <w:sz w:val="18"/>
          <w:szCs w:val="18"/>
        </w:rPr>
      </w:pPr>
      <w:bookmarkStart w:id="1" w:name="page2"/>
      <w:bookmarkEnd w:id="1"/>
      <w:r w:rsidRPr="006864BD">
        <w:rPr>
          <w:rFonts w:eastAsia="Times New Roman"/>
          <w:sz w:val="18"/>
          <w:szCs w:val="18"/>
        </w:rPr>
        <w:t>Important applications of batteries, Classical batteries-dry/Leclanche cell, Modern batteries-zinc air, lithium cells-Li MnO</w:t>
      </w:r>
      <w:r w:rsidRPr="006864BD">
        <w:rPr>
          <w:rFonts w:eastAsia="Times New Roman"/>
          <w:sz w:val="18"/>
          <w:szCs w:val="18"/>
          <w:vertAlign w:val="subscript"/>
        </w:rPr>
        <w:t>2</w:t>
      </w:r>
      <w:r w:rsidRPr="006864BD">
        <w:rPr>
          <w:rFonts w:eastAsia="Times New Roman"/>
          <w:sz w:val="18"/>
          <w:szCs w:val="18"/>
        </w:rPr>
        <w:t xml:space="preserve"> cell- challenges of battery technology. Fuel cells Introduction - classification of fuel cells – hydrogen and oxygen fuel cell, propane and oxygen fuel cell- Merits of fuel cell.</w:t>
      </w:r>
    </w:p>
    <w:p w:rsidR="00301026" w:rsidRPr="006864BD" w:rsidRDefault="00301026">
      <w:pPr>
        <w:spacing w:line="67" w:lineRule="exact"/>
        <w:rPr>
          <w:sz w:val="18"/>
          <w:szCs w:val="18"/>
        </w:rPr>
      </w:pPr>
    </w:p>
    <w:p w:rsidR="00301026" w:rsidRPr="006864BD" w:rsidRDefault="00301026">
      <w:pPr>
        <w:spacing w:line="120" w:lineRule="exact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640"/>
        <w:gridCol w:w="1260"/>
      </w:tblGrid>
      <w:tr w:rsidR="00301026" w:rsidRPr="006864BD">
        <w:trPr>
          <w:trHeight w:val="265"/>
        </w:trPr>
        <w:tc>
          <w:tcPr>
            <w:tcW w:w="4640" w:type="dxa"/>
            <w:vAlign w:val="bottom"/>
          </w:tcPr>
          <w:p w:rsidR="00301026" w:rsidRPr="006864BD" w:rsidRDefault="003859F5">
            <w:pPr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 xml:space="preserve">Unit III: </w:t>
            </w: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Renewable Sources of Energy</w:t>
            </w:r>
          </w:p>
        </w:tc>
        <w:tc>
          <w:tcPr>
            <w:tcW w:w="1260" w:type="dxa"/>
            <w:vAlign w:val="bottom"/>
          </w:tcPr>
          <w:p w:rsidR="00301026" w:rsidRPr="006864BD" w:rsidRDefault="003859F5">
            <w:pPr>
              <w:ind w:left="1020"/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w w:val="94"/>
                <w:sz w:val="18"/>
                <w:szCs w:val="18"/>
              </w:rPr>
              <w:t>8L</w:t>
            </w:r>
          </w:p>
        </w:tc>
      </w:tr>
      <w:tr w:rsidR="00301026" w:rsidRPr="006864BD">
        <w:trPr>
          <w:trHeight w:val="353"/>
        </w:trPr>
        <w:tc>
          <w:tcPr>
            <w:tcW w:w="4640" w:type="dxa"/>
            <w:vAlign w:val="bottom"/>
          </w:tcPr>
          <w:p w:rsidR="00301026" w:rsidRPr="006864BD" w:rsidRDefault="003859F5">
            <w:pPr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Introduction- sources of renewable energy</w:t>
            </w:r>
          </w:p>
        </w:tc>
        <w:tc>
          <w:tcPr>
            <w:tcW w:w="1260" w:type="dxa"/>
            <w:vAlign w:val="bottom"/>
          </w:tcPr>
          <w:p w:rsidR="00301026" w:rsidRPr="006864BD" w:rsidRDefault="00301026">
            <w:pPr>
              <w:rPr>
                <w:sz w:val="18"/>
                <w:szCs w:val="18"/>
              </w:rPr>
            </w:pPr>
          </w:p>
        </w:tc>
      </w:tr>
    </w:tbl>
    <w:p w:rsidR="00301026" w:rsidRPr="006864BD" w:rsidRDefault="00301026">
      <w:pPr>
        <w:spacing w:line="88" w:lineRule="exact"/>
        <w:rPr>
          <w:sz w:val="18"/>
          <w:szCs w:val="18"/>
        </w:rPr>
      </w:pPr>
    </w:p>
    <w:p w:rsidR="00301026" w:rsidRPr="006864BD" w:rsidRDefault="003859F5">
      <w:pPr>
        <w:spacing w:line="259" w:lineRule="auto"/>
        <w:jc w:val="both"/>
        <w:rPr>
          <w:sz w:val="18"/>
          <w:szCs w:val="18"/>
        </w:rPr>
      </w:pPr>
      <w:r w:rsidRPr="006864BD">
        <w:rPr>
          <w:rFonts w:eastAsia="Times New Roman"/>
          <w:b/>
          <w:bCs/>
          <w:sz w:val="18"/>
          <w:szCs w:val="18"/>
        </w:rPr>
        <w:t xml:space="preserve">Solar energy </w:t>
      </w:r>
      <w:r w:rsidRPr="006864BD">
        <w:rPr>
          <w:rFonts w:eastAsia="Times New Roman"/>
          <w:sz w:val="18"/>
          <w:szCs w:val="18"/>
        </w:rPr>
        <w:t>– Introduction - Physical and Chemical properties of Silicon-Production of Solar Grade Silicon from Quartz -</w:t>
      </w:r>
      <w:r w:rsidRPr="006864BD">
        <w:rPr>
          <w:rFonts w:eastAsia="Times New Roman"/>
          <w:sz w:val="18"/>
          <w:szCs w:val="18"/>
        </w:rPr>
        <w:t xml:space="preserve"> Doping of Silicon- p and n type semi conductors- PV cell / solar cell- Manufacturing of Photovoltaic Cells using Chemical Vapor Deposition Technique-applications of solar energy.</w:t>
      </w:r>
    </w:p>
    <w:p w:rsidR="00301026" w:rsidRPr="006864BD" w:rsidRDefault="00301026">
      <w:pPr>
        <w:spacing w:line="72" w:lineRule="exact"/>
        <w:rPr>
          <w:sz w:val="18"/>
          <w:szCs w:val="18"/>
        </w:rPr>
      </w:pPr>
    </w:p>
    <w:p w:rsidR="00301026" w:rsidRPr="006864BD" w:rsidRDefault="00301026">
      <w:pPr>
        <w:spacing w:line="120" w:lineRule="exact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880"/>
        <w:gridCol w:w="2020"/>
      </w:tblGrid>
      <w:tr w:rsidR="00301026" w:rsidRPr="006864BD">
        <w:trPr>
          <w:trHeight w:val="265"/>
        </w:trPr>
        <w:tc>
          <w:tcPr>
            <w:tcW w:w="3880" w:type="dxa"/>
            <w:vAlign w:val="bottom"/>
          </w:tcPr>
          <w:p w:rsidR="00301026" w:rsidRPr="006864BD" w:rsidRDefault="003859F5">
            <w:pPr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Unit IV: Metal Finishing</w:t>
            </w:r>
          </w:p>
        </w:tc>
        <w:tc>
          <w:tcPr>
            <w:tcW w:w="2020" w:type="dxa"/>
            <w:vAlign w:val="bottom"/>
          </w:tcPr>
          <w:p w:rsidR="00301026" w:rsidRPr="006864BD" w:rsidRDefault="003859F5">
            <w:pPr>
              <w:ind w:left="1780"/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w w:val="94"/>
                <w:sz w:val="18"/>
                <w:szCs w:val="18"/>
              </w:rPr>
              <w:t>9L</w:t>
            </w:r>
          </w:p>
        </w:tc>
      </w:tr>
    </w:tbl>
    <w:p w:rsidR="00301026" w:rsidRPr="006864BD" w:rsidRDefault="00301026">
      <w:pPr>
        <w:spacing w:line="92" w:lineRule="exact"/>
        <w:rPr>
          <w:sz w:val="18"/>
          <w:szCs w:val="18"/>
        </w:rPr>
      </w:pPr>
    </w:p>
    <w:p w:rsidR="00301026" w:rsidRPr="006864BD" w:rsidRDefault="003859F5">
      <w:pPr>
        <w:spacing w:line="275" w:lineRule="auto"/>
        <w:jc w:val="both"/>
        <w:rPr>
          <w:sz w:val="18"/>
          <w:szCs w:val="18"/>
        </w:rPr>
      </w:pPr>
      <w:r w:rsidRPr="006864BD">
        <w:rPr>
          <w:rFonts w:eastAsia="Times New Roman"/>
          <w:sz w:val="18"/>
          <w:szCs w:val="18"/>
        </w:rPr>
        <w:t>Technological importance of metal finishing, methods of metal finishing, manufacturing of electronic components, electrochemical techniques of forming, machining and etching, electrolytic cell, principle of electroplating, nature of electrodeposits, electr</w:t>
      </w:r>
      <w:r w:rsidRPr="006864BD">
        <w:rPr>
          <w:rFonts w:eastAsia="Times New Roman"/>
          <w:sz w:val="18"/>
          <w:szCs w:val="18"/>
        </w:rPr>
        <w:t xml:space="preserve">oplating process, Electroplating of chromium, gold etc. </w:t>
      </w:r>
      <w:proofErr w:type="gramStart"/>
      <w:r w:rsidRPr="006864BD">
        <w:rPr>
          <w:rFonts w:eastAsia="Times New Roman"/>
          <w:sz w:val="18"/>
          <w:szCs w:val="18"/>
        </w:rPr>
        <w:t>Electroless plating of copper, nickel.</w:t>
      </w:r>
      <w:proofErr w:type="gramEnd"/>
    </w:p>
    <w:p w:rsidR="00301026" w:rsidRPr="006864BD" w:rsidRDefault="00301026">
      <w:pPr>
        <w:spacing w:line="58" w:lineRule="exact"/>
        <w:rPr>
          <w:sz w:val="18"/>
          <w:szCs w:val="18"/>
        </w:rPr>
      </w:pPr>
    </w:p>
    <w:p w:rsidR="00301026" w:rsidRPr="006864BD" w:rsidRDefault="00301026">
      <w:pPr>
        <w:rPr>
          <w:sz w:val="18"/>
          <w:szCs w:val="18"/>
        </w:rPr>
        <w:sectPr w:rsidR="00301026" w:rsidRPr="006864BD">
          <w:pgSz w:w="7940" w:h="12472"/>
          <w:pgMar w:top="957" w:right="1017" w:bottom="448" w:left="1020" w:header="0" w:footer="0" w:gutter="0"/>
          <w:cols w:space="720" w:equalWidth="0">
            <w:col w:w="5900"/>
          </w:cols>
        </w:sectPr>
      </w:pPr>
    </w:p>
    <w:p w:rsidR="00301026" w:rsidRPr="006864BD" w:rsidRDefault="00301026">
      <w:pPr>
        <w:spacing w:line="54" w:lineRule="exact"/>
        <w:rPr>
          <w:sz w:val="18"/>
          <w:szCs w:val="18"/>
        </w:rPr>
      </w:pPr>
    </w:p>
    <w:p w:rsidR="00301026" w:rsidRPr="006864BD" w:rsidRDefault="00301026">
      <w:pPr>
        <w:rPr>
          <w:sz w:val="18"/>
          <w:szCs w:val="18"/>
        </w:rPr>
        <w:sectPr w:rsidR="00301026" w:rsidRPr="006864BD">
          <w:type w:val="continuous"/>
          <w:pgSz w:w="7940" w:h="12472"/>
          <w:pgMar w:top="957" w:right="1017" w:bottom="448" w:left="1020" w:header="0" w:footer="0" w:gutter="0"/>
          <w:cols w:space="720" w:equalWidth="0">
            <w:col w:w="5900"/>
          </w:cols>
        </w:sectPr>
      </w:pPr>
    </w:p>
    <w:p w:rsidR="00301026" w:rsidRPr="006864BD" w:rsidRDefault="00301026">
      <w:pPr>
        <w:spacing w:line="47" w:lineRule="exact"/>
        <w:rPr>
          <w:sz w:val="18"/>
          <w:szCs w:val="18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440"/>
        <w:gridCol w:w="440"/>
      </w:tblGrid>
      <w:tr w:rsidR="00301026" w:rsidRPr="006864BD">
        <w:trPr>
          <w:trHeight w:val="240"/>
        </w:trPr>
        <w:tc>
          <w:tcPr>
            <w:tcW w:w="5440" w:type="dxa"/>
            <w:vAlign w:val="bottom"/>
          </w:tcPr>
          <w:p w:rsidR="00301026" w:rsidRPr="006864BD" w:rsidRDefault="003859F5">
            <w:pPr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Unit V: Polymers, Nanom</w:t>
            </w: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aterials and Molecular Machines &amp;</w:t>
            </w:r>
          </w:p>
        </w:tc>
        <w:tc>
          <w:tcPr>
            <w:tcW w:w="440" w:type="dxa"/>
            <w:vAlign w:val="bottom"/>
          </w:tcPr>
          <w:p w:rsidR="00301026" w:rsidRPr="006864BD" w:rsidRDefault="00301026">
            <w:pPr>
              <w:rPr>
                <w:sz w:val="18"/>
                <w:szCs w:val="18"/>
              </w:rPr>
            </w:pPr>
          </w:p>
        </w:tc>
      </w:tr>
      <w:tr w:rsidR="00301026" w:rsidRPr="006864BD">
        <w:trPr>
          <w:trHeight w:val="265"/>
        </w:trPr>
        <w:tc>
          <w:tcPr>
            <w:tcW w:w="5440" w:type="dxa"/>
            <w:vAlign w:val="bottom"/>
          </w:tcPr>
          <w:p w:rsidR="00301026" w:rsidRPr="006864BD" w:rsidRDefault="003859F5">
            <w:pPr>
              <w:ind w:left="680"/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sz w:val="18"/>
                <w:szCs w:val="18"/>
              </w:rPr>
              <w:t>Switches</w:t>
            </w:r>
          </w:p>
        </w:tc>
        <w:tc>
          <w:tcPr>
            <w:tcW w:w="440" w:type="dxa"/>
            <w:vAlign w:val="bottom"/>
          </w:tcPr>
          <w:p w:rsidR="00301026" w:rsidRPr="006864BD" w:rsidRDefault="003859F5">
            <w:pPr>
              <w:ind w:left="200"/>
              <w:rPr>
                <w:sz w:val="18"/>
                <w:szCs w:val="18"/>
              </w:rPr>
            </w:pPr>
            <w:r w:rsidRPr="006864BD">
              <w:rPr>
                <w:rFonts w:eastAsia="Times New Roman"/>
                <w:b/>
                <w:bCs/>
                <w:w w:val="94"/>
                <w:sz w:val="18"/>
                <w:szCs w:val="18"/>
              </w:rPr>
              <w:t>8L</w:t>
            </w:r>
          </w:p>
        </w:tc>
      </w:tr>
    </w:tbl>
    <w:p w:rsidR="00301026" w:rsidRPr="006864BD" w:rsidRDefault="00301026">
      <w:pPr>
        <w:spacing w:line="88" w:lineRule="exact"/>
        <w:rPr>
          <w:sz w:val="18"/>
          <w:szCs w:val="18"/>
        </w:rPr>
      </w:pPr>
    </w:p>
    <w:p w:rsidR="00301026" w:rsidRPr="006864BD" w:rsidRDefault="003859F5">
      <w:pPr>
        <w:spacing w:line="268" w:lineRule="auto"/>
        <w:jc w:val="both"/>
        <w:rPr>
          <w:sz w:val="18"/>
          <w:szCs w:val="18"/>
        </w:rPr>
      </w:pPr>
      <w:r w:rsidRPr="006864BD">
        <w:rPr>
          <w:rFonts w:eastAsia="Times New Roman"/>
          <w:b/>
          <w:bCs/>
          <w:sz w:val="18"/>
          <w:szCs w:val="18"/>
        </w:rPr>
        <w:t>Polymers</w:t>
      </w:r>
      <w:r w:rsidRPr="006864BD">
        <w:rPr>
          <w:rFonts w:eastAsia="Times New Roman"/>
          <w:sz w:val="18"/>
          <w:szCs w:val="18"/>
        </w:rPr>
        <w:t>: Introduction, differences between thermoplastic and thermo</w:t>
      </w:r>
      <w:r w:rsidRPr="006864BD">
        <w:rPr>
          <w:rFonts w:eastAsia="Times New Roman"/>
          <w:b/>
          <w:bCs/>
          <w:sz w:val="18"/>
          <w:szCs w:val="18"/>
        </w:rPr>
        <w:t xml:space="preserve"> </w:t>
      </w:r>
      <w:r w:rsidRPr="006864BD">
        <w:rPr>
          <w:rFonts w:eastAsia="Times New Roman"/>
          <w:sz w:val="18"/>
          <w:szCs w:val="18"/>
        </w:rPr>
        <w:t>setting resins, Preparation, properties and uses of polystyrene and Polyphosphazines.</w:t>
      </w:r>
    </w:p>
    <w:p w:rsidR="00301026" w:rsidRPr="006864BD" w:rsidRDefault="00301026">
      <w:pPr>
        <w:spacing w:line="63" w:lineRule="exact"/>
        <w:rPr>
          <w:sz w:val="18"/>
          <w:szCs w:val="18"/>
        </w:rPr>
      </w:pPr>
    </w:p>
    <w:p w:rsidR="00301026" w:rsidRPr="006864BD" w:rsidRDefault="003859F5">
      <w:pPr>
        <w:spacing w:line="259" w:lineRule="auto"/>
        <w:jc w:val="both"/>
        <w:rPr>
          <w:sz w:val="18"/>
          <w:szCs w:val="18"/>
        </w:rPr>
      </w:pPr>
      <w:r w:rsidRPr="006864BD">
        <w:rPr>
          <w:rFonts w:eastAsia="Times New Roman"/>
          <w:b/>
          <w:bCs/>
          <w:sz w:val="18"/>
          <w:szCs w:val="18"/>
        </w:rPr>
        <w:t xml:space="preserve">Nanomaterials: </w:t>
      </w:r>
      <w:r w:rsidRPr="006864BD">
        <w:rPr>
          <w:rFonts w:eastAsia="Times New Roman"/>
          <w:sz w:val="18"/>
          <w:szCs w:val="18"/>
        </w:rPr>
        <w:t xml:space="preserve">Introduction to nanomaterial: </w:t>
      </w:r>
      <w:r w:rsidRPr="006864BD">
        <w:rPr>
          <w:rFonts w:eastAsia="Times New Roman"/>
          <w:sz w:val="18"/>
          <w:szCs w:val="18"/>
        </w:rPr>
        <w:t>nanoparticles,</w:t>
      </w:r>
      <w:r w:rsidRPr="006864BD">
        <w:rPr>
          <w:rFonts w:eastAsia="Times New Roman"/>
          <w:b/>
          <w:bCs/>
          <w:sz w:val="18"/>
          <w:szCs w:val="18"/>
        </w:rPr>
        <w:t xml:space="preserve"> </w:t>
      </w:r>
      <w:r w:rsidRPr="006864BD">
        <w:rPr>
          <w:rFonts w:eastAsia="Times New Roman"/>
          <w:sz w:val="18"/>
          <w:szCs w:val="18"/>
        </w:rPr>
        <w:t>nanocluster, carbon nanotube (CNT) and nanowires. Chemical synthesis</w:t>
      </w:r>
      <w:r w:rsidRPr="006864BD">
        <w:rPr>
          <w:rFonts w:eastAsia="Times New Roman"/>
          <w:sz w:val="20"/>
          <w:szCs w:val="20"/>
        </w:rPr>
        <w:t xml:space="preserve"> of nanomaterials: sol-gel method. </w:t>
      </w:r>
      <w:r w:rsidRPr="006864BD">
        <w:rPr>
          <w:rFonts w:eastAsia="Times New Roman"/>
          <w:sz w:val="18"/>
          <w:szCs w:val="18"/>
        </w:rPr>
        <w:t>Characterization: Principle and applications of scanning electron microscope (SEM) and transmission electron microscope (TEM).</w:t>
      </w:r>
    </w:p>
    <w:p w:rsidR="00301026" w:rsidRPr="006864BD" w:rsidRDefault="00301026">
      <w:pPr>
        <w:spacing w:line="72" w:lineRule="exact"/>
        <w:rPr>
          <w:sz w:val="18"/>
          <w:szCs w:val="18"/>
        </w:rPr>
      </w:pPr>
    </w:p>
    <w:p w:rsidR="00301026" w:rsidRPr="006864BD" w:rsidRDefault="003859F5">
      <w:pPr>
        <w:spacing w:line="268" w:lineRule="auto"/>
        <w:jc w:val="both"/>
        <w:rPr>
          <w:sz w:val="18"/>
          <w:szCs w:val="18"/>
        </w:rPr>
      </w:pPr>
      <w:r w:rsidRPr="006864BD">
        <w:rPr>
          <w:rFonts w:eastAsia="Times New Roman"/>
          <w:b/>
          <w:bCs/>
          <w:sz w:val="18"/>
          <w:szCs w:val="18"/>
        </w:rPr>
        <w:t xml:space="preserve">Molecular </w:t>
      </w:r>
      <w:r w:rsidRPr="006864BD">
        <w:rPr>
          <w:rFonts w:eastAsia="Times New Roman"/>
          <w:b/>
          <w:bCs/>
          <w:sz w:val="18"/>
          <w:szCs w:val="18"/>
        </w:rPr>
        <w:t xml:space="preserve">machines &amp; Molecular switches: </w:t>
      </w:r>
      <w:r w:rsidRPr="006864BD">
        <w:rPr>
          <w:rFonts w:eastAsia="Times New Roman"/>
          <w:sz w:val="18"/>
          <w:szCs w:val="18"/>
        </w:rPr>
        <w:t>Rotaxanes and Catenanes</w:t>
      </w:r>
      <w:r w:rsidRPr="006864BD">
        <w:rPr>
          <w:rFonts w:eastAsia="Times New Roman"/>
          <w:b/>
          <w:bCs/>
          <w:sz w:val="18"/>
          <w:szCs w:val="18"/>
        </w:rPr>
        <w:t xml:space="preserve"> </w:t>
      </w:r>
      <w:r w:rsidRPr="006864BD">
        <w:rPr>
          <w:rFonts w:eastAsia="Times New Roman"/>
          <w:sz w:val="18"/>
          <w:szCs w:val="18"/>
        </w:rPr>
        <w:t>as artificial molecular machines; Molecular switches – cyclodextrin-based switches</w:t>
      </w:r>
    </w:p>
    <w:p w:rsidR="00301026" w:rsidRPr="006864BD" w:rsidRDefault="00301026">
      <w:pPr>
        <w:spacing w:line="63" w:lineRule="exact"/>
        <w:rPr>
          <w:sz w:val="20"/>
          <w:szCs w:val="20"/>
        </w:rPr>
      </w:pPr>
    </w:p>
    <w:p w:rsidR="00301026" w:rsidRPr="006864BD" w:rsidRDefault="00301026">
      <w:pPr>
        <w:spacing w:line="120" w:lineRule="exact"/>
        <w:rPr>
          <w:sz w:val="20"/>
          <w:szCs w:val="20"/>
        </w:rPr>
      </w:pPr>
    </w:p>
    <w:p w:rsidR="00301026" w:rsidRPr="006864BD" w:rsidRDefault="003859F5">
      <w:pPr>
        <w:ind w:left="2520"/>
        <w:rPr>
          <w:sz w:val="20"/>
          <w:szCs w:val="20"/>
        </w:rPr>
      </w:pPr>
      <w:r w:rsidRPr="006864BD">
        <w:rPr>
          <w:rFonts w:eastAsia="Times New Roman"/>
          <w:sz w:val="18"/>
          <w:szCs w:val="18"/>
        </w:rPr>
        <w:t>135</w:t>
      </w:r>
    </w:p>
    <w:p w:rsidR="00301026" w:rsidRPr="006864BD" w:rsidRDefault="00301026">
      <w:pPr>
        <w:sectPr w:rsidR="00301026" w:rsidRPr="006864BD">
          <w:type w:val="continuous"/>
          <w:pgSz w:w="7940" w:h="12472"/>
          <w:pgMar w:top="957" w:right="1017" w:bottom="471" w:left="1020" w:header="0" w:footer="0" w:gutter="0"/>
          <w:cols w:space="720" w:equalWidth="0">
            <w:col w:w="5900"/>
          </w:cols>
        </w:sectPr>
      </w:pPr>
    </w:p>
    <w:p w:rsidR="00301026" w:rsidRPr="006864BD" w:rsidRDefault="00301026">
      <w:pPr>
        <w:spacing w:line="161" w:lineRule="exact"/>
        <w:rPr>
          <w:sz w:val="20"/>
          <w:szCs w:val="20"/>
        </w:rPr>
      </w:pPr>
      <w:bookmarkStart w:id="3" w:name="page4"/>
      <w:bookmarkEnd w:id="3"/>
    </w:p>
    <w:p w:rsidR="00301026" w:rsidRPr="006864BD" w:rsidRDefault="00165D9A">
      <w:pPr>
        <w:jc w:val="center"/>
        <w:rPr>
          <w:sz w:val="20"/>
          <w:szCs w:val="20"/>
        </w:rPr>
      </w:pPr>
      <w:r w:rsidRPr="006864BD">
        <w:rPr>
          <w:rFonts w:eastAsia="Times New Roman"/>
          <w:b/>
          <w:bCs/>
          <w:sz w:val="20"/>
          <w:szCs w:val="20"/>
        </w:rPr>
        <w:t>1</w:t>
      </w:r>
      <w:r>
        <w:rPr>
          <w:rFonts w:eastAsia="Times New Roman"/>
          <w:b/>
          <w:bCs/>
          <w:sz w:val="20"/>
          <w:szCs w:val="20"/>
        </w:rPr>
        <w:t>9ECY131</w:t>
      </w:r>
      <w:proofErr w:type="gramStart"/>
      <w:r>
        <w:rPr>
          <w:rFonts w:eastAsia="Times New Roman"/>
          <w:b/>
          <w:bCs/>
          <w:sz w:val="20"/>
          <w:szCs w:val="20"/>
        </w:rPr>
        <w:t>:</w:t>
      </w:r>
      <w:r w:rsidR="003859F5" w:rsidRPr="006864BD">
        <w:rPr>
          <w:rFonts w:eastAsia="Times New Roman"/>
          <w:b/>
          <w:bCs/>
          <w:sz w:val="20"/>
          <w:szCs w:val="20"/>
        </w:rPr>
        <w:t>Engineering</w:t>
      </w:r>
      <w:proofErr w:type="gramEnd"/>
      <w:r w:rsidR="003859F5" w:rsidRPr="006864BD">
        <w:rPr>
          <w:rFonts w:eastAsia="Times New Roman"/>
          <w:b/>
          <w:bCs/>
          <w:sz w:val="20"/>
          <w:szCs w:val="20"/>
        </w:rPr>
        <w:t xml:space="preserve"> Chemistry Laboratory</w:t>
      </w:r>
    </w:p>
    <w:p w:rsidR="00301026" w:rsidRPr="006864BD" w:rsidRDefault="00301026">
      <w:pPr>
        <w:spacing w:line="10" w:lineRule="exact"/>
        <w:rPr>
          <w:sz w:val="20"/>
          <w:szCs w:val="20"/>
        </w:rPr>
      </w:pPr>
    </w:p>
    <w:p w:rsidR="00301026" w:rsidRPr="006864BD" w:rsidRDefault="003859F5">
      <w:pPr>
        <w:jc w:val="center"/>
        <w:rPr>
          <w:sz w:val="20"/>
          <w:szCs w:val="20"/>
        </w:rPr>
      </w:pPr>
      <w:r w:rsidRPr="006864BD">
        <w:rPr>
          <w:rFonts w:eastAsia="Times New Roman"/>
          <w:b/>
          <w:bCs/>
          <w:sz w:val="20"/>
          <w:szCs w:val="20"/>
        </w:rPr>
        <w:t>(CSE, IT, ECE &amp; EEE)</w:t>
      </w:r>
    </w:p>
    <w:p w:rsidR="00301026" w:rsidRPr="006864BD" w:rsidRDefault="00301026">
      <w:pPr>
        <w:spacing w:line="124" w:lineRule="exact"/>
        <w:rPr>
          <w:sz w:val="20"/>
          <w:szCs w:val="20"/>
        </w:rPr>
      </w:pPr>
    </w:p>
    <w:p w:rsidR="00301026" w:rsidRPr="006864BD" w:rsidRDefault="00301026">
      <w:pPr>
        <w:spacing w:line="69" w:lineRule="exact"/>
        <w:rPr>
          <w:sz w:val="20"/>
          <w:szCs w:val="20"/>
        </w:rPr>
      </w:pPr>
    </w:p>
    <w:p w:rsidR="00301026" w:rsidRPr="006864BD" w:rsidRDefault="00301026">
      <w:pPr>
        <w:spacing w:line="120" w:lineRule="exact"/>
        <w:rPr>
          <w:sz w:val="20"/>
          <w:szCs w:val="20"/>
        </w:rPr>
      </w:pPr>
    </w:p>
    <w:p w:rsidR="00301026" w:rsidRPr="006864BD" w:rsidRDefault="003859F5">
      <w:pPr>
        <w:rPr>
          <w:sz w:val="20"/>
          <w:szCs w:val="20"/>
        </w:rPr>
      </w:pPr>
      <w:r w:rsidRPr="006864BD">
        <w:rPr>
          <w:rFonts w:eastAsia="Times New Roman"/>
          <w:b/>
          <w:bCs/>
          <w:sz w:val="20"/>
          <w:szCs w:val="20"/>
        </w:rPr>
        <w:t>List of Experiments</w:t>
      </w:r>
    </w:p>
    <w:p w:rsidR="00301026" w:rsidRPr="006864BD" w:rsidRDefault="00301026">
      <w:pPr>
        <w:spacing w:line="127" w:lineRule="exact"/>
        <w:rPr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Mohr’s salt by potentiometric method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 xml:space="preserve">Determination of strength of an acid by pH </w:t>
      </w:r>
      <w:r w:rsidRPr="006864BD">
        <w:rPr>
          <w:rFonts w:eastAsia="Times New Roman"/>
          <w:sz w:val="20"/>
          <w:szCs w:val="20"/>
        </w:rPr>
        <w:t>metric method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conductance by conductometric method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viscosity of a liquid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surface tension of a liquid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sulphuric acid in lead-acid storage cell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 xml:space="preserve">Determination of chromium (VI) in </w:t>
      </w:r>
      <w:r w:rsidRPr="006864BD">
        <w:rPr>
          <w:rFonts w:eastAsia="Times New Roman"/>
          <w:sz w:val="20"/>
          <w:szCs w:val="20"/>
        </w:rPr>
        <w:t>potassium dichromate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copper in a copper ore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Determination of Zinc by EDTA method.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Estimation of active chlorine content in Bleaching powder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3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Preparation of Phenol-Formaldehyde resin</w:t>
      </w:r>
    </w:p>
    <w:p w:rsidR="00301026" w:rsidRPr="006864BD" w:rsidRDefault="003859F5">
      <w:pPr>
        <w:numPr>
          <w:ilvl w:val="0"/>
          <w:numId w:val="14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bookmarkStart w:id="4" w:name="page5"/>
      <w:bookmarkEnd w:id="4"/>
      <w:r w:rsidRPr="006864BD">
        <w:rPr>
          <w:rFonts w:eastAsia="Times New Roman"/>
          <w:sz w:val="20"/>
          <w:szCs w:val="20"/>
        </w:rPr>
        <w:t>Pre</w:t>
      </w:r>
      <w:r w:rsidRPr="006864BD">
        <w:rPr>
          <w:rFonts w:eastAsia="Times New Roman"/>
          <w:sz w:val="20"/>
          <w:szCs w:val="20"/>
        </w:rPr>
        <w:t>paration of Urea-Formaldehyde resin</w:t>
      </w:r>
    </w:p>
    <w:p w:rsidR="00301026" w:rsidRPr="006864BD" w:rsidRDefault="00301026">
      <w:pPr>
        <w:spacing w:line="66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4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Thin layer chromatography</w:t>
      </w:r>
    </w:p>
    <w:p w:rsidR="00301026" w:rsidRPr="006864BD" w:rsidRDefault="00301026">
      <w:pPr>
        <w:spacing w:line="41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4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Preparation of TiO</w:t>
      </w:r>
      <w:r w:rsidRPr="006864BD">
        <w:rPr>
          <w:rFonts w:eastAsia="Times New Roman"/>
          <w:sz w:val="23"/>
          <w:szCs w:val="23"/>
          <w:vertAlign w:val="subscript"/>
        </w:rPr>
        <w:t>2</w:t>
      </w:r>
      <w:r w:rsidRPr="006864BD">
        <w:rPr>
          <w:rFonts w:eastAsia="Times New Roman"/>
          <w:sz w:val="20"/>
          <w:szCs w:val="20"/>
        </w:rPr>
        <w:t>/ZnO nano particles</w:t>
      </w:r>
    </w:p>
    <w:p w:rsidR="00301026" w:rsidRPr="006864BD" w:rsidRDefault="00301026">
      <w:pPr>
        <w:spacing w:line="57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4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SEM analysis of nano materials</w:t>
      </w:r>
    </w:p>
    <w:p w:rsidR="00301026" w:rsidRPr="006864BD" w:rsidRDefault="00301026">
      <w:pPr>
        <w:spacing w:line="120" w:lineRule="exact"/>
        <w:rPr>
          <w:sz w:val="20"/>
          <w:szCs w:val="20"/>
        </w:rPr>
      </w:pPr>
    </w:p>
    <w:p w:rsidR="00301026" w:rsidRPr="006864BD" w:rsidRDefault="003859F5">
      <w:pPr>
        <w:rPr>
          <w:sz w:val="20"/>
          <w:szCs w:val="20"/>
        </w:rPr>
      </w:pPr>
      <w:r w:rsidRPr="006864BD">
        <w:rPr>
          <w:rFonts w:eastAsia="Times New Roman"/>
          <w:b/>
          <w:bCs/>
          <w:sz w:val="20"/>
          <w:szCs w:val="20"/>
        </w:rPr>
        <w:t>Text books</w:t>
      </w:r>
    </w:p>
    <w:p w:rsidR="00301026" w:rsidRPr="006864BD" w:rsidRDefault="00301026">
      <w:pPr>
        <w:spacing w:line="127" w:lineRule="exact"/>
        <w:rPr>
          <w:sz w:val="20"/>
          <w:szCs w:val="20"/>
        </w:rPr>
      </w:pPr>
    </w:p>
    <w:p w:rsidR="00301026" w:rsidRPr="006864BD" w:rsidRDefault="003859F5">
      <w:pPr>
        <w:numPr>
          <w:ilvl w:val="0"/>
          <w:numId w:val="15"/>
        </w:numPr>
        <w:tabs>
          <w:tab w:val="left" w:pos="280"/>
        </w:tabs>
        <w:spacing w:line="310" w:lineRule="auto"/>
        <w:ind w:left="280" w:hanging="280"/>
        <w:jc w:val="both"/>
        <w:rPr>
          <w:rFonts w:eastAsia="Times New Roman"/>
          <w:sz w:val="19"/>
          <w:szCs w:val="19"/>
        </w:rPr>
      </w:pPr>
      <w:r w:rsidRPr="006864BD">
        <w:rPr>
          <w:rFonts w:eastAsia="Times New Roman"/>
          <w:sz w:val="19"/>
          <w:szCs w:val="19"/>
        </w:rPr>
        <w:t xml:space="preserve">Mendham J, Denney RC, Barnes JD, Thosmas M and Sivasankar B Vogel’s Quantitative Chemical Analysis 6/e, </w:t>
      </w:r>
      <w:r w:rsidRPr="006864BD">
        <w:rPr>
          <w:rFonts w:eastAsia="Times New Roman"/>
          <w:sz w:val="19"/>
          <w:szCs w:val="19"/>
        </w:rPr>
        <w:t>Pearson publishers 2000.</w:t>
      </w:r>
    </w:p>
    <w:p w:rsidR="00301026" w:rsidRPr="006864BD" w:rsidRDefault="00301026">
      <w:pPr>
        <w:spacing w:line="28" w:lineRule="exact"/>
        <w:rPr>
          <w:rFonts w:eastAsia="Times New Roman"/>
          <w:sz w:val="19"/>
          <w:szCs w:val="19"/>
        </w:rPr>
      </w:pPr>
    </w:p>
    <w:p w:rsidR="00301026" w:rsidRPr="006864BD" w:rsidRDefault="003859F5">
      <w:pPr>
        <w:numPr>
          <w:ilvl w:val="0"/>
          <w:numId w:val="15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N.K Bhasin and Sudha Rani Laboratory Manual on Engineering</w:t>
      </w:r>
    </w:p>
    <w:p w:rsidR="00301026" w:rsidRPr="006864BD" w:rsidRDefault="00301026">
      <w:pPr>
        <w:spacing w:line="10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ind w:left="280"/>
        <w:rPr>
          <w:rFonts w:eastAsia="Times New Roman"/>
          <w:sz w:val="20"/>
          <w:szCs w:val="20"/>
        </w:rPr>
      </w:pPr>
      <w:proofErr w:type="gramStart"/>
      <w:r w:rsidRPr="006864BD">
        <w:rPr>
          <w:rFonts w:eastAsia="Times New Roman"/>
          <w:sz w:val="20"/>
          <w:szCs w:val="20"/>
        </w:rPr>
        <w:t>Chemistry 3/e, Dhanpat Rai Publishing Company 2007.</w:t>
      </w:r>
      <w:proofErr w:type="gramEnd"/>
    </w:p>
    <w:p w:rsidR="00301026" w:rsidRPr="006864BD" w:rsidRDefault="00301026">
      <w:pPr>
        <w:spacing w:line="120" w:lineRule="exact"/>
        <w:rPr>
          <w:sz w:val="20"/>
          <w:szCs w:val="20"/>
        </w:rPr>
      </w:pPr>
    </w:p>
    <w:p w:rsidR="00301026" w:rsidRPr="006864BD" w:rsidRDefault="003859F5">
      <w:pPr>
        <w:rPr>
          <w:sz w:val="20"/>
          <w:szCs w:val="20"/>
        </w:rPr>
      </w:pPr>
      <w:r w:rsidRPr="006864BD">
        <w:rPr>
          <w:rFonts w:eastAsia="Times New Roman"/>
          <w:b/>
          <w:bCs/>
          <w:sz w:val="20"/>
          <w:szCs w:val="20"/>
        </w:rPr>
        <w:t>Course Outcomes:</w:t>
      </w:r>
    </w:p>
    <w:p w:rsidR="00301026" w:rsidRPr="006864BD" w:rsidRDefault="00301026">
      <w:pPr>
        <w:spacing w:line="127" w:lineRule="exact"/>
        <w:rPr>
          <w:sz w:val="20"/>
          <w:szCs w:val="20"/>
        </w:rPr>
      </w:pPr>
    </w:p>
    <w:p w:rsidR="00301026" w:rsidRPr="006864BD" w:rsidRDefault="003859F5">
      <w:pPr>
        <w:rPr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After the completion of this laboratory course, the student will be able to</w:t>
      </w:r>
    </w:p>
    <w:p w:rsidR="00301026" w:rsidRPr="006864BD" w:rsidRDefault="00301026">
      <w:pPr>
        <w:spacing w:line="123" w:lineRule="exact"/>
        <w:rPr>
          <w:sz w:val="20"/>
          <w:szCs w:val="20"/>
        </w:rPr>
      </w:pPr>
    </w:p>
    <w:p w:rsidR="00301026" w:rsidRPr="006864BD" w:rsidRDefault="003859F5">
      <w:pPr>
        <w:numPr>
          <w:ilvl w:val="0"/>
          <w:numId w:val="16"/>
        </w:numPr>
        <w:tabs>
          <w:tab w:val="left" w:pos="280"/>
        </w:tabs>
        <w:spacing w:line="250" w:lineRule="auto"/>
        <w:ind w:left="280" w:hanging="280"/>
        <w:rPr>
          <w:rFonts w:eastAsia="Times New Roman"/>
          <w:sz w:val="20"/>
          <w:szCs w:val="20"/>
        </w:rPr>
      </w:pPr>
      <w:proofErr w:type="gramStart"/>
      <w:r w:rsidRPr="006864BD">
        <w:rPr>
          <w:rFonts w:eastAsia="Times New Roman"/>
          <w:sz w:val="20"/>
          <w:szCs w:val="20"/>
        </w:rPr>
        <w:t>explain</w:t>
      </w:r>
      <w:proofErr w:type="gramEnd"/>
      <w:r w:rsidRPr="006864BD">
        <w:rPr>
          <w:rFonts w:eastAsia="Times New Roman"/>
          <w:sz w:val="20"/>
          <w:szCs w:val="20"/>
        </w:rPr>
        <w:t xml:space="preserve"> the functionin</w:t>
      </w:r>
      <w:r w:rsidRPr="006864BD">
        <w:rPr>
          <w:rFonts w:eastAsia="Times New Roman"/>
          <w:sz w:val="20"/>
          <w:szCs w:val="20"/>
        </w:rPr>
        <w:t>g of the instruments such as pH, Conductometric and Potentiometric methods (L2).</w:t>
      </w:r>
    </w:p>
    <w:p w:rsidR="00301026" w:rsidRPr="006864BD" w:rsidRDefault="003859F5">
      <w:pPr>
        <w:numPr>
          <w:ilvl w:val="0"/>
          <w:numId w:val="16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identify different ores (Cr &amp; Cu) and their usage in different fields</w:t>
      </w:r>
    </w:p>
    <w:p w:rsidR="00301026" w:rsidRPr="006864BD" w:rsidRDefault="00301026">
      <w:pPr>
        <w:spacing w:line="10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ind w:left="280"/>
        <w:rPr>
          <w:rFonts w:eastAsia="Times New Roman"/>
          <w:sz w:val="20"/>
          <w:szCs w:val="20"/>
        </w:rPr>
      </w:pPr>
      <w:r w:rsidRPr="006864BD">
        <w:rPr>
          <w:rFonts w:eastAsia="Times New Roman"/>
          <w:sz w:val="20"/>
          <w:szCs w:val="20"/>
        </w:rPr>
        <w:t>(</w:t>
      </w:r>
      <w:proofErr w:type="gramStart"/>
      <w:r w:rsidRPr="006864BD">
        <w:rPr>
          <w:rFonts w:eastAsia="Times New Roman"/>
          <w:sz w:val="20"/>
          <w:szCs w:val="20"/>
        </w:rPr>
        <w:t>industry</w:t>
      </w:r>
      <w:proofErr w:type="gramEnd"/>
      <w:r w:rsidRPr="006864BD">
        <w:rPr>
          <w:rFonts w:eastAsia="Times New Roman"/>
          <w:sz w:val="20"/>
          <w:szCs w:val="20"/>
        </w:rPr>
        <w:t>, software devices, electronic goods) (L3).</w:t>
      </w:r>
    </w:p>
    <w:p w:rsidR="00301026" w:rsidRPr="006864BD" w:rsidRDefault="00301026">
      <w:pPr>
        <w:spacing w:line="10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6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proofErr w:type="gramStart"/>
      <w:r w:rsidRPr="006864BD">
        <w:rPr>
          <w:rFonts w:eastAsia="Times New Roman"/>
          <w:sz w:val="20"/>
          <w:szCs w:val="20"/>
        </w:rPr>
        <w:t>experiment</w:t>
      </w:r>
      <w:proofErr w:type="gramEnd"/>
      <w:r w:rsidRPr="006864BD">
        <w:rPr>
          <w:rFonts w:eastAsia="Times New Roman"/>
          <w:sz w:val="20"/>
          <w:szCs w:val="20"/>
        </w:rPr>
        <w:t xml:space="preserve"> with the physical parameter of organic </w:t>
      </w:r>
      <w:r w:rsidRPr="006864BD">
        <w:rPr>
          <w:rFonts w:eastAsia="Times New Roman"/>
          <w:sz w:val="20"/>
          <w:szCs w:val="20"/>
        </w:rPr>
        <w:t>compounds (L3).</w:t>
      </w:r>
    </w:p>
    <w:p w:rsidR="00301026" w:rsidRPr="006864BD" w:rsidRDefault="00301026">
      <w:pPr>
        <w:spacing w:line="10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6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proofErr w:type="gramStart"/>
      <w:r w:rsidRPr="006864BD">
        <w:rPr>
          <w:rFonts w:eastAsia="Times New Roman"/>
          <w:sz w:val="20"/>
          <w:szCs w:val="20"/>
        </w:rPr>
        <w:t>compare</w:t>
      </w:r>
      <w:proofErr w:type="gramEnd"/>
      <w:r w:rsidRPr="006864BD">
        <w:rPr>
          <w:rFonts w:eastAsia="Times New Roman"/>
          <w:sz w:val="20"/>
          <w:szCs w:val="20"/>
        </w:rPr>
        <w:t xml:space="preserve"> the viscosities of oils (L4).</w:t>
      </w:r>
    </w:p>
    <w:p w:rsidR="00301026" w:rsidRPr="006864BD" w:rsidRDefault="00301026">
      <w:pPr>
        <w:spacing w:line="10" w:lineRule="exact"/>
        <w:rPr>
          <w:rFonts w:eastAsia="Times New Roman"/>
          <w:sz w:val="20"/>
          <w:szCs w:val="20"/>
        </w:rPr>
      </w:pPr>
    </w:p>
    <w:p w:rsidR="00301026" w:rsidRPr="006864BD" w:rsidRDefault="003859F5">
      <w:pPr>
        <w:numPr>
          <w:ilvl w:val="0"/>
          <w:numId w:val="16"/>
        </w:numPr>
        <w:tabs>
          <w:tab w:val="left" w:pos="280"/>
        </w:tabs>
        <w:ind w:left="280" w:hanging="280"/>
        <w:rPr>
          <w:rFonts w:eastAsia="Times New Roman"/>
          <w:sz w:val="20"/>
          <w:szCs w:val="20"/>
        </w:rPr>
      </w:pPr>
      <w:proofErr w:type="gramStart"/>
      <w:r w:rsidRPr="006864BD">
        <w:rPr>
          <w:rFonts w:eastAsia="Times New Roman"/>
          <w:sz w:val="20"/>
          <w:szCs w:val="20"/>
        </w:rPr>
        <w:t>list</w:t>
      </w:r>
      <w:proofErr w:type="gramEnd"/>
      <w:r w:rsidRPr="006864BD">
        <w:rPr>
          <w:rFonts w:eastAsia="Times New Roman"/>
          <w:sz w:val="20"/>
          <w:szCs w:val="20"/>
        </w:rPr>
        <w:t xml:space="preserve"> the preparation of polymers and nano materials (L4).</w:t>
      </w:r>
    </w:p>
    <w:sectPr w:rsidR="00301026" w:rsidRPr="006864BD" w:rsidSect="00301026">
      <w:type w:val="continuous"/>
      <w:pgSz w:w="7940" w:h="12472"/>
      <w:pgMar w:top="957" w:right="1017" w:bottom="471" w:left="1020" w:header="0" w:footer="0" w:gutter="0"/>
      <w:cols w:space="720" w:equalWidth="0">
        <w:col w:w="5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6FC43902"/>
    <w:lvl w:ilvl="0" w:tplc="62D4D762">
      <w:start w:val="1"/>
      <w:numFmt w:val="bullet"/>
      <w:lvlText w:val="•"/>
      <w:lvlJc w:val="left"/>
    </w:lvl>
    <w:lvl w:ilvl="1" w:tplc="7CE4DA64">
      <w:numFmt w:val="decimal"/>
      <w:lvlText w:val=""/>
      <w:lvlJc w:val="left"/>
    </w:lvl>
    <w:lvl w:ilvl="2" w:tplc="A5FAFB5A">
      <w:numFmt w:val="decimal"/>
      <w:lvlText w:val=""/>
      <w:lvlJc w:val="left"/>
    </w:lvl>
    <w:lvl w:ilvl="3" w:tplc="31448BCE">
      <w:numFmt w:val="decimal"/>
      <w:lvlText w:val=""/>
      <w:lvlJc w:val="left"/>
    </w:lvl>
    <w:lvl w:ilvl="4" w:tplc="DB9EDD0E">
      <w:numFmt w:val="decimal"/>
      <w:lvlText w:val=""/>
      <w:lvlJc w:val="left"/>
    </w:lvl>
    <w:lvl w:ilvl="5" w:tplc="24DEA978">
      <w:numFmt w:val="decimal"/>
      <w:lvlText w:val=""/>
      <w:lvlJc w:val="left"/>
    </w:lvl>
    <w:lvl w:ilvl="6" w:tplc="F7B0B2FE">
      <w:numFmt w:val="decimal"/>
      <w:lvlText w:val=""/>
      <w:lvlJc w:val="left"/>
    </w:lvl>
    <w:lvl w:ilvl="7" w:tplc="6778E21A">
      <w:numFmt w:val="decimal"/>
      <w:lvlText w:val=""/>
      <w:lvlJc w:val="left"/>
    </w:lvl>
    <w:lvl w:ilvl="8" w:tplc="80A48786">
      <w:numFmt w:val="decimal"/>
      <w:lvlText w:val=""/>
      <w:lvlJc w:val="left"/>
    </w:lvl>
  </w:abstractNum>
  <w:abstractNum w:abstractNumId="1">
    <w:nsid w:val="00000124"/>
    <w:multiLevelType w:val="hybridMultilevel"/>
    <w:tmpl w:val="8BDCE038"/>
    <w:lvl w:ilvl="0" w:tplc="46E63DD8">
      <w:start w:val="1"/>
      <w:numFmt w:val="bullet"/>
      <w:lvlText w:val="•"/>
      <w:lvlJc w:val="left"/>
    </w:lvl>
    <w:lvl w:ilvl="1" w:tplc="01045DA8">
      <w:numFmt w:val="decimal"/>
      <w:lvlText w:val=""/>
      <w:lvlJc w:val="left"/>
    </w:lvl>
    <w:lvl w:ilvl="2" w:tplc="81B8F706">
      <w:numFmt w:val="decimal"/>
      <w:lvlText w:val=""/>
      <w:lvlJc w:val="left"/>
    </w:lvl>
    <w:lvl w:ilvl="3" w:tplc="44FE4D14">
      <w:numFmt w:val="decimal"/>
      <w:lvlText w:val=""/>
      <w:lvlJc w:val="left"/>
    </w:lvl>
    <w:lvl w:ilvl="4" w:tplc="660A0E76">
      <w:numFmt w:val="decimal"/>
      <w:lvlText w:val=""/>
      <w:lvlJc w:val="left"/>
    </w:lvl>
    <w:lvl w:ilvl="5" w:tplc="03BC7AF6">
      <w:numFmt w:val="decimal"/>
      <w:lvlText w:val=""/>
      <w:lvlJc w:val="left"/>
    </w:lvl>
    <w:lvl w:ilvl="6" w:tplc="CFC8D688">
      <w:numFmt w:val="decimal"/>
      <w:lvlText w:val=""/>
      <w:lvlJc w:val="left"/>
    </w:lvl>
    <w:lvl w:ilvl="7" w:tplc="9736A038">
      <w:numFmt w:val="decimal"/>
      <w:lvlText w:val=""/>
      <w:lvlJc w:val="left"/>
    </w:lvl>
    <w:lvl w:ilvl="8" w:tplc="1E809A34">
      <w:numFmt w:val="decimal"/>
      <w:lvlText w:val=""/>
      <w:lvlJc w:val="left"/>
    </w:lvl>
  </w:abstractNum>
  <w:abstractNum w:abstractNumId="2">
    <w:nsid w:val="0000074D"/>
    <w:multiLevelType w:val="hybridMultilevel"/>
    <w:tmpl w:val="45566192"/>
    <w:lvl w:ilvl="0" w:tplc="726C2550">
      <w:start w:val="1"/>
      <w:numFmt w:val="decimal"/>
      <w:lvlText w:val="%1."/>
      <w:lvlJc w:val="left"/>
    </w:lvl>
    <w:lvl w:ilvl="1" w:tplc="D1E001A8">
      <w:numFmt w:val="decimal"/>
      <w:lvlText w:val=""/>
      <w:lvlJc w:val="left"/>
    </w:lvl>
    <w:lvl w:ilvl="2" w:tplc="F61049D8">
      <w:numFmt w:val="decimal"/>
      <w:lvlText w:val=""/>
      <w:lvlJc w:val="left"/>
    </w:lvl>
    <w:lvl w:ilvl="3" w:tplc="4AFCF972">
      <w:numFmt w:val="decimal"/>
      <w:lvlText w:val=""/>
      <w:lvlJc w:val="left"/>
    </w:lvl>
    <w:lvl w:ilvl="4" w:tplc="4876586C">
      <w:numFmt w:val="decimal"/>
      <w:lvlText w:val=""/>
      <w:lvlJc w:val="left"/>
    </w:lvl>
    <w:lvl w:ilvl="5" w:tplc="79D0BB1C">
      <w:numFmt w:val="decimal"/>
      <w:lvlText w:val=""/>
      <w:lvlJc w:val="left"/>
    </w:lvl>
    <w:lvl w:ilvl="6" w:tplc="DBA0202C">
      <w:numFmt w:val="decimal"/>
      <w:lvlText w:val=""/>
      <w:lvlJc w:val="left"/>
    </w:lvl>
    <w:lvl w:ilvl="7" w:tplc="A558A356">
      <w:numFmt w:val="decimal"/>
      <w:lvlText w:val=""/>
      <w:lvlJc w:val="left"/>
    </w:lvl>
    <w:lvl w:ilvl="8" w:tplc="97DC793C">
      <w:numFmt w:val="decimal"/>
      <w:lvlText w:val=""/>
      <w:lvlJc w:val="left"/>
    </w:lvl>
  </w:abstractNum>
  <w:abstractNum w:abstractNumId="3">
    <w:nsid w:val="00000F3E"/>
    <w:multiLevelType w:val="hybridMultilevel"/>
    <w:tmpl w:val="1E040836"/>
    <w:lvl w:ilvl="0" w:tplc="5F3CFBD2">
      <w:start w:val="1"/>
      <w:numFmt w:val="bullet"/>
      <w:lvlText w:val="•"/>
      <w:lvlJc w:val="left"/>
    </w:lvl>
    <w:lvl w:ilvl="1" w:tplc="29F89E24">
      <w:numFmt w:val="decimal"/>
      <w:lvlText w:val=""/>
      <w:lvlJc w:val="left"/>
    </w:lvl>
    <w:lvl w:ilvl="2" w:tplc="504E39A8">
      <w:numFmt w:val="decimal"/>
      <w:lvlText w:val=""/>
      <w:lvlJc w:val="left"/>
    </w:lvl>
    <w:lvl w:ilvl="3" w:tplc="329CFE68">
      <w:numFmt w:val="decimal"/>
      <w:lvlText w:val=""/>
      <w:lvlJc w:val="left"/>
    </w:lvl>
    <w:lvl w:ilvl="4" w:tplc="948A0BB4">
      <w:numFmt w:val="decimal"/>
      <w:lvlText w:val=""/>
      <w:lvlJc w:val="left"/>
    </w:lvl>
    <w:lvl w:ilvl="5" w:tplc="51688226">
      <w:numFmt w:val="decimal"/>
      <w:lvlText w:val=""/>
      <w:lvlJc w:val="left"/>
    </w:lvl>
    <w:lvl w:ilvl="6" w:tplc="5136DA86">
      <w:numFmt w:val="decimal"/>
      <w:lvlText w:val=""/>
      <w:lvlJc w:val="left"/>
    </w:lvl>
    <w:lvl w:ilvl="7" w:tplc="BF92F39C">
      <w:numFmt w:val="decimal"/>
      <w:lvlText w:val=""/>
      <w:lvlJc w:val="left"/>
    </w:lvl>
    <w:lvl w:ilvl="8" w:tplc="2856D3FE">
      <w:numFmt w:val="decimal"/>
      <w:lvlText w:val=""/>
      <w:lvlJc w:val="left"/>
    </w:lvl>
  </w:abstractNum>
  <w:abstractNum w:abstractNumId="4">
    <w:nsid w:val="00001547"/>
    <w:multiLevelType w:val="hybridMultilevel"/>
    <w:tmpl w:val="B3A684AA"/>
    <w:lvl w:ilvl="0" w:tplc="F8F475C0">
      <w:start w:val="1"/>
      <w:numFmt w:val="decimal"/>
      <w:lvlText w:val="%1."/>
      <w:lvlJc w:val="left"/>
    </w:lvl>
    <w:lvl w:ilvl="1" w:tplc="CD62D4B0">
      <w:numFmt w:val="decimal"/>
      <w:lvlText w:val=""/>
      <w:lvlJc w:val="left"/>
    </w:lvl>
    <w:lvl w:ilvl="2" w:tplc="055C1124">
      <w:numFmt w:val="decimal"/>
      <w:lvlText w:val=""/>
      <w:lvlJc w:val="left"/>
    </w:lvl>
    <w:lvl w:ilvl="3" w:tplc="0E1CB48A">
      <w:numFmt w:val="decimal"/>
      <w:lvlText w:val=""/>
      <w:lvlJc w:val="left"/>
    </w:lvl>
    <w:lvl w:ilvl="4" w:tplc="C2CE00AE">
      <w:numFmt w:val="decimal"/>
      <w:lvlText w:val=""/>
      <w:lvlJc w:val="left"/>
    </w:lvl>
    <w:lvl w:ilvl="5" w:tplc="8BCEDED2">
      <w:numFmt w:val="decimal"/>
      <w:lvlText w:val=""/>
      <w:lvlJc w:val="left"/>
    </w:lvl>
    <w:lvl w:ilvl="6" w:tplc="D944A66C">
      <w:numFmt w:val="decimal"/>
      <w:lvlText w:val=""/>
      <w:lvlJc w:val="left"/>
    </w:lvl>
    <w:lvl w:ilvl="7" w:tplc="FF003938">
      <w:numFmt w:val="decimal"/>
      <w:lvlText w:val=""/>
      <w:lvlJc w:val="left"/>
    </w:lvl>
    <w:lvl w:ilvl="8" w:tplc="84120D4C">
      <w:numFmt w:val="decimal"/>
      <w:lvlText w:val=""/>
      <w:lvlJc w:val="left"/>
    </w:lvl>
  </w:abstractNum>
  <w:abstractNum w:abstractNumId="5">
    <w:nsid w:val="00002D12"/>
    <w:multiLevelType w:val="hybridMultilevel"/>
    <w:tmpl w:val="71F43826"/>
    <w:lvl w:ilvl="0" w:tplc="85FCADF4">
      <w:start w:val="1"/>
      <w:numFmt w:val="bullet"/>
      <w:lvlText w:val="•"/>
      <w:lvlJc w:val="left"/>
    </w:lvl>
    <w:lvl w:ilvl="1" w:tplc="18A49622">
      <w:numFmt w:val="decimal"/>
      <w:lvlText w:val=""/>
      <w:lvlJc w:val="left"/>
    </w:lvl>
    <w:lvl w:ilvl="2" w:tplc="3F8AF6A6">
      <w:numFmt w:val="decimal"/>
      <w:lvlText w:val=""/>
      <w:lvlJc w:val="left"/>
    </w:lvl>
    <w:lvl w:ilvl="3" w:tplc="FD460D2C">
      <w:numFmt w:val="decimal"/>
      <w:lvlText w:val=""/>
      <w:lvlJc w:val="left"/>
    </w:lvl>
    <w:lvl w:ilvl="4" w:tplc="D33ADADE">
      <w:numFmt w:val="decimal"/>
      <w:lvlText w:val=""/>
      <w:lvlJc w:val="left"/>
    </w:lvl>
    <w:lvl w:ilvl="5" w:tplc="1354F39C">
      <w:numFmt w:val="decimal"/>
      <w:lvlText w:val=""/>
      <w:lvlJc w:val="left"/>
    </w:lvl>
    <w:lvl w:ilvl="6" w:tplc="58E81614">
      <w:numFmt w:val="decimal"/>
      <w:lvlText w:val=""/>
      <w:lvlJc w:val="left"/>
    </w:lvl>
    <w:lvl w:ilvl="7" w:tplc="48487A52">
      <w:numFmt w:val="decimal"/>
      <w:lvlText w:val=""/>
      <w:lvlJc w:val="left"/>
    </w:lvl>
    <w:lvl w:ilvl="8" w:tplc="171C0C38">
      <w:numFmt w:val="decimal"/>
      <w:lvlText w:val=""/>
      <w:lvlJc w:val="left"/>
    </w:lvl>
  </w:abstractNum>
  <w:abstractNum w:abstractNumId="6">
    <w:nsid w:val="0000305E"/>
    <w:multiLevelType w:val="hybridMultilevel"/>
    <w:tmpl w:val="494EA558"/>
    <w:lvl w:ilvl="0" w:tplc="C19E57DA">
      <w:start w:val="1"/>
      <w:numFmt w:val="bullet"/>
      <w:lvlText w:val="•"/>
      <w:lvlJc w:val="left"/>
    </w:lvl>
    <w:lvl w:ilvl="1" w:tplc="D46A6B64">
      <w:numFmt w:val="decimal"/>
      <w:lvlText w:val=""/>
      <w:lvlJc w:val="left"/>
    </w:lvl>
    <w:lvl w:ilvl="2" w:tplc="483CA440">
      <w:numFmt w:val="decimal"/>
      <w:lvlText w:val=""/>
      <w:lvlJc w:val="left"/>
    </w:lvl>
    <w:lvl w:ilvl="3" w:tplc="C17AFBE8">
      <w:numFmt w:val="decimal"/>
      <w:lvlText w:val=""/>
      <w:lvlJc w:val="left"/>
    </w:lvl>
    <w:lvl w:ilvl="4" w:tplc="A992B0D8">
      <w:numFmt w:val="decimal"/>
      <w:lvlText w:val=""/>
      <w:lvlJc w:val="left"/>
    </w:lvl>
    <w:lvl w:ilvl="5" w:tplc="CB46BC04">
      <w:numFmt w:val="decimal"/>
      <w:lvlText w:val=""/>
      <w:lvlJc w:val="left"/>
    </w:lvl>
    <w:lvl w:ilvl="6" w:tplc="5B02C952">
      <w:numFmt w:val="decimal"/>
      <w:lvlText w:val=""/>
      <w:lvlJc w:val="left"/>
    </w:lvl>
    <w:lvl w:ilvl="7" w:tplc="07BAE79E">
      <w:numFmt w:val="decimal"/>
      <w:lvlText w:val=""/>
      <w:lvlJc w:val="left"/>
    </w:lvl>
    <w:lvl w:ilvl="8" w:tplc="39C4A550">
      <w:numFmt w:val="decimal"/>
      <w:lvlText w:val=""/>
      <w:lvlJc w:val="left"/>
    </w:lvl>
  </w:abstractNum>
  <w:abstractNum w:abstractNumId="7">
    <w:nsid w:val="000039B3"/>
    <w:multiLevelType w:val="hybridMultilevel"/>
    <w:tmpl w:val="C0F89E84"/>
    <w:lvl w:ilvl="0" w:tplc="B8A88EDA">
      <w:start w:val="1"/>
      <w:numFmt w:val="bullet"/>
      <w:lvlText w:val="•"/>
      <w:lvlJc w:val="left"/>
    </w:lvl>
    <w:lvl w:ilvl="1" w:tplc="EE4A564A">
      <w:numFmt w:val="decimal"/>
      <w:lvlText w:val=""/>
      <w:lvlJc w:val="left"/>
    </w:lvl>
    <w:lvl w:ilvl="2" w:tplc="DAB87BA6">
      <w:numFmt w:val="decimal"/>
      <w:lvlText w:val=""/>
      <w:lvlJc w:val="left"/>
    </w:lvl>
    <w:lvl w:ilvl="3" w:tplc="222EC98C">
      <w:numFmt w:val="decimal"/>
      <w:lvlText w:val=""/>
      <w:lvlJc w:val="left"/>
    </w:lvl>
    <w:lvl w:ilvl="4" w:tplc="839EBB60">
      <w:numFmt w:val="decimal"/>
      <w:lvlText w:val=""/>
      <w:lvlJc w:val="left"/>
    </w:lvl>
    <w:lvl w:ilvl="5" w:tplc="D5744C14">
      <w:numFmt w:val="decimal"/>
      <w:lvlText w:val=""/>
      <w:lvlJc w:val="left"/>
    </w:lvl>
    <w:lvl w:ilvl="6" w:tplc="2236DCB6">
      <w:numFmt w:val="decimal"/>
      <w:lvlText w:val=""/>
      <w:lvlJc w:val="left"/>
    </w:lvl>
    <w:lvl w:ilvl="7" w:tplc="E0BE9D12">
      <w:numFmt w:val="decimal"/>
      <w:lvlText w:val=""/>
      <w:lvlJc w:val="left"/>
    </w:lvl>
    <w:lvl w:ilvl="8" w:tplc="3D9CD66C">
      <w:numFmt w:val="decimal"/>
      <w:lvlText w:val=""/>
      <w:lvlJc w:val="left"/>
    </w:lvl>
  </w:abstractNum>
  <w:abstractNum w:abstractNumId="8">
    <w:nsid w:val="0000440D"/>
    <w:multiLevelType w:val="hybridMultilevel"/>
    <w:tmpl w:val="72C8F6B6"/>
    <w:lvl w:ilvl="0" w:tplc="6E8A1072">
      <w:start w:val="1"/>
      <w:numFmt w:val="bullet"/>
      <w:lvlText w:val="•"/>
      <w:lvlJc w:val="left"/>
    </w:lvl>
    <w:lvl w:ilvl="1" w:tplc="2E7CA7DA">
      <w:numFmt w:val="decimal"/>
      <w:lvlText w:val=""/>
      <w:lvlJc w:val="left"/>
    </w:lvl>
    <w:lvl w:ilvl="2" w:tplc="0AEA30BC">
      <w:numFmt w:val="decimal"/>
      <w:lvlText w:val=""/>
      <w:lvlJc w:val="left"/>
    </w:lvl>
    <w:lvl w:ilvl="3" w:tplc="2C30BD22">
      <w:numFmt w:val="decimal"/>
      <w:lvlText w:val=""/>
      <w:lvlJc w:val="left"/>
    </w:lvl>
    <w:lvl w:ilvl="4" w:tplc="394A3532">
      <w:numFmt w:val="decimal"/>
      <w:lvlText w:val=""/>
      <w:lvlJc w:val="left"/>
    </w:lvl>
    <w:lvl w:ilvl="5" w:tplc="11E62CB2">
      <w:numFmt w:val="decimal"/>
      <w:lvlText w:val=""/>
      <w:lvlJc w:val="left"/>
    </w:lvl>
    <w:lvl w:ilvl="6" w:tplc="0E4A9250">
      <w:numFmt w:val="decimal"/>
      <w:lvlText w:val=""/>
      <w:lvlJc w:val="left"/>
    </w:lvl>
    <w:lvl w:ilvl="7" w:tplc="72604320">
      <w:numFmt w:val="decimal"/>
      <w:lvlText w:val=""/>
      <w:lvlJc w:val="left"/>
    </w:lvl>
    <w:lvl w:ilvl="8" w:tplc="82347700">
      <w:numFmt w:val="decimal"/>
      <w:lvlText w:val=""/>
      <w:lvlJc w:val="left"/>
    </w:lvl>
  </w:abstractNum>
  <w:abstractNum w:abstractNumId="9">
    <w:nsid w:val="0000491C"/>
    <w:multiLevelType w:val="hybridMultilevel"/>
    <w:tmpl w:val="B0AE77A6"/>
    <w:lvl w:ilvl="0" w:tplc="86005456">
      <w:start w:val="1"/>
      <w:numFmt w:val="bullet"/>
      <w:lvlText w:val="•"/>
      <w:lvlJc w:val="left"/>
    </w:lvl>
    <w:lvl w:ilvl="1" w:tplc="EEDAD460">
      <w:numFmt w:val="decimal"/>
      <w:lvlText w:val=""/>
      <w:lvlJc w:val="left"/>
    </w:lvl>
    <w:lvl w:ilvl="2" w:tplc="18DE771C">
      <w:numFmt w:val="decimal"/>
      <w:lvlText w:val=""/>
      <w:lvlJc w:val="left"/>
    </w:lvl>
    <w:lvl w:ilvl="3" w:tplc="EF5091A6">
      <w:numFmt w:val="decimal"/>
      <w:lvlText w:val=""/>
      <w:lvlJc w:val="left"/>
    </w:lvl>
    <w:lvl w:ilvl="4" w:tplc="05969ADA">
      <w:numFmt w:val="decimal"/>
      <w:lvlText w:val=""/>
      <w:lvlJc w:val="left"/>
    </w:lvl>
    <w:lvl w:ilvl="5" w:tplc="2A9E7C3C">
      <w:numFmt w:val="decimal"/>
      <w:lvlText w:val=""/>
      <w:lvlJc w:val="left"/>
    </w:lvl>
    <w:lvl w:ilvl="6" w:tplc="90988A80">
      <w:numFmt w:val="decimal"/>
      <w:lvlText w:val=""/>
      <w:lvlJc w:val="left"/>
    </w:lvl>
    <w:lvl w:ilvl="7" w:tplc="D79AC692">
      <w:numFmt w:val="decimal"/>
      <w:lvlText w:val=""/>
      <w:lvlJc w:val="left"/>
    </w:lvl>
    <w:lvl w:ilvl="8" w:tplc="859ACAE6">
      <w:numFmt w:val="decimal"/>
      <w:lvlText w:val=""/>
      <w:lvlJc w:val="left"/>
    </w:lvl>
  </w:abstractNum>
  <w:abstractNum w:abstractNumId="10">
    <w:nsid w:val="00004D06"/>
    <w:multiLevelType w:val="hybridMultilevel"/>
    <w:tmpl w:val="5C0478D4"/>
    <w:lvl w:ilvl="0" w:tplc="E7FAEC1E">
      <w:start w:val="1"/>
      <w:numFmt w:val="bullet"/>
      <w:lvlText w:val="•"/>
      <w:lvlJc w:val="left"/>
    </w:lvl>
    <w:lvl w:ilvl="1" w:tplc="E0D26842">
      <w:numFmt w:val="decimal"/>
      <w:lvlText w:val=""/>
      <w:lvlJc w:val="left"/>
    </w:lvl>
    <w:lvl w:ilvl="2" w:tplc="02583442">
      <w:numFmt w:val="decimal"/>
      <w:lvlText w:val=""/>
      <w:lvlJc w:val="left"/>
    </w:lvl>
    <w:lvl w:ilvl="3" w:tplc="3B4C4CE4">
      <w:numFmt w:val="decimal"/>
      <w:lvlText w:val=""/>
      <w:lvlJc w:val="left"/>
    </w:lvl>
    <w:lvl w:ilvl="4" w:tplc="47B43C3E">
      <w:numFmt w:val="decimal"/>
      <w:lvlText w:val=""/>
      <w:lvlJc w:val="left"/>
    </w:lvl>
    <w:lvl w:ilvl="5" w:tplc="A84C15AA">
      <w:numFmt w:val="decimal"/>
      <w:lvlText w:val=""/>
      <w:lvlJc w:val="left"/>
    </w:lvl>
    <w:lvl w:ilvl="6" w:tplc="9CA4B8A4">
      <w:numFmt w:val="decimal"/>
      <w:lvlText w:val=""/>
      <w:lvlJc w:val="left"/>
    </w:lvl>
    <w:lvl w:ilvl="7" w:tplc="1AA8DF86">
      <w:numFmt w:val="decimal"/>
      <w:lvlText w:val=""/>
      <w:lvlJc w:val="left"/>
    </w:lvl>
    <w:lvl w:ilvl="8" w:tplc="D1764AF0">
      <w:numFmt w:val="decimal"/>
      <w:lvlText w:val=""/>
      <w:lvlJc w:val="left"/>
    </w:lvl>
  </w:abstractNum>
  <w:abstractNum w:abstractNumId="11">
    <w:nsid w:val="00004DB7"/>
    <w:multiLevelType w:val="hybridMultilevel"/>
    <w:tmpl w:val="2B606B56"/>
    <w:lvl w:ilvl="0" w:tplc="4EFA3A36">
      <w:start w:val="1"/>
      <w:numFmt w:val="decimal"/>
      <w:lvlText w:val="%1."/>
      <w:lvlJc w:val="left"/>
    </w:lvl>
    <w:lvl w:ilvl="1" w:tplc="BA6420D0">
      <w:numFmt w:val="decimal"/>
      <w:lvlText w:val=""/>
      <w:lvlJc w:val="left"/>
    </w:lvl>
    <w:lvl w:ilvl="2" w:tplc="3BD0034E">
      <w:numFmt w:val="decimal"/>
      <w:lvlText w:val=""/>
      <w:lvlJc w:val="left"/>
    </w:lvl>
    <w:lvl w:ilvl="3" w:tplc="382AF748">
      <w:numFmt w:val="decimal"/>
      <w:lvlText w:val=""/>
      <w:lvlJc w:val="left"/>
    </w:lvl>
    <w:lvl w:ilvl="4" w:tplc="1BC24B5A">
      <w:numFmt w:val="decimal"/>
      <w:lvlText w:val=""/>
      <w:lvlJc w:val="left"/>
    </w:lvl>
    <w:lvl w:ilvl="5" w:tplc="2306ECF0">
      <w:numFmt w:val="decimal"/>
      <w:lvlText w:val=""/>
      <w:lvlJc w:val="left"/>
    </w:lvl>
    <w:lvl w:ilvl="6" w:tplc="4298523E">
      <w:numFmt w:val="decimal"/>
      <w:lvlText w:val=""/>
      <w:lvlJc w:val="left"/>
    </w:lvl>
    <w:lvl w:ilvl="7" w:tplc="9E3E3AE2">
      <w:numFmt w:val="decimal"/>
      <w:lvlText w:val=""/>
      <w:lvlJc w:val="left"/>
    </w:lvl>
    <w:lvl w:ilvl="8" w:tplc="4DAC4B28">
      <w:numFmt w:val="decimal"/>
      <w:lvlText w:val=""/>
      <w:lvlJc w:val="left"/>
    </w:lvl>
  </w:abstractNum>
  <w:abstractNum w:abstractNumId="12">
    <w:nsid w:val="00004DC8"/>
    <w:multiLevelType w:val="hybridMultilevel"/>
    <w:tmpl w:val="7B8E5F24"/>
    <w:lvl w:ilvl="0" w:tplc="66DC6BFA">
      <w:start w:val="12"/>
      <w:numFmt w:val="decimal"/>
      <w:lvlText w:val="%1."/>
      <w:lvlJc w:val="left"/>
    </w:lvl>
    <w:lvl w:ilvl="1" w:tplc="CD1AD6B2">
      <w:numFmt w:val="decimal"/>
      <w:lvlText w:val=""/>
      <w:lvlJc w:val="left"/>
    </w:lvl>
    <w:lvl w:ilvl="2" w:tplc="F8AA2860">
      <w:numFmt w:val="decimal"/>
      <w:lvlText w:val=""/>
      <w:lvlJc w:val="left"/>
    </w:lvl>
    <w:lvl w:ilvl="3" w:tplc="6F1E60EC">
      <w:numFmt w:val="decimal"/>
      <w:lvlText w:val=""/>
      <w:lvlJc w:val="left"/>
    </w:lvl>
    <w:lvl w:ilvl="4" w:tplc="BD46ADA0">
      <w:numFmt w:val="decimal"/>
      <w:lvlText w:val=""/>
      <w:lvlJc w:val="left"/>
    </w:lvl>
    <w:lvl w:ilvl="5" w:tplc="50C408D0">
      <w:numFmt w:val="decimal"/>
      <w:lvlText w:val=""/>
      <w:lvlJc w:val="left"/>
    </w:lvl>
    <w:lvl w:ilvl="6" w:tplc="7E3A1122">
      <w:numFmt w:val="decimal"/>
      <w:lvlText w:val=""/>
      <w:lvlJc w:val="left"/>
    </w:lvl>
    <w:lvl w:ilvl="7" w:tplc="BE0205EA">
      <w:numFmt w:val="decimal"/>
      <w:lvlText w:val=""/>
      <w:lvlJc w:val="left"/>
    </w:lvl>
    <w:lvl w:ilvl="8" w:tplc="5516992E">
      <w:numFmt w:val="decimal"/>
      <w:lvlText w:val=""/>
      <w:lvlJc w:val="left"/>
    </w:lvl>
  </w:abstractNum>
  <w:abstractNum w:abstractNumId="13">
    <w:nsid w:val="000054DE"/>
    <w:multiLevelType w:val="hybridMultilevel"/>
    <w:tmpl w:val="631CC860"/>
    <w:lvl w:ilvl="0" w:tplc="97FE7E9C">
      <w:start w:val="5"/>
      <w:numFmt w:val="decimal"/>
      <w:lvlText w:val="%1."/>
      <w:lvlJc w:val="left"/>
    </w:lvl>
    <w:lvl w:ilvl="1" w:tplc="A04048C8">
      <w:numFmt w:val="decimal"/>
      <w:lvlText w:val=""/>
      <w:lvlJc w:val="left"/>
    </w:lvl>
    <w:lvl w:ilvl="2" w:tplc="74426482">
      <w:numFmt w:val="decimal"/>
      <w:lvlText w:val=""/>
      <w:lvlJc w:val="left"/>
    </w:lvl>
    <w:lvl w:ilvl="3" w:tplc="6FF699B8">
      <w:numFmt w:val="decimal"/>
      <w:lvlText w:val=""/>
      <w:lvlJc w:val="left"/>
    </w:lvl>
    <w:lvl w:ilvl="4" w:tplc="B25054E4">
      <w:numFmt w:val="decimal"/>
      <w:lvlText w:val=""/>
      <w:lvlJc w:val="left"/>
    </w:lvl>
    <w:lvl w:ilvl="5" w:tplc="0352A462">
      <w:numFmt w:val="decimal"/>
      <w:lvlText w:val=""/>
      <w:lvlJc w:val="left"/>
    </w:lvl>
    <w:lvl w:ilvl="6" w:tplc="E7FAF4FE">
      <w:numFmt w:val="decimal"/>
      <w:lvlText w:val=""/>
      <w:lvlJc w:val="left"/>
    </w:lvl>
    <w:lvl w:ilvl="7" w:tplc="41D600BA">
      <w:numFmt w:val="decimal"/>
      <w:lvlText w:val=""/>
      <w:lvlJc w:val="left"/>
    </w:lvl>
    <w:lvl w:ilvl="8" w:tplc="399A107C">
      <w:numFmt w:val="decimal"/>
      <w:lvlText w:val=""/>
      <w:lvlJc w:val="left"/>
    </w:lvl>
  </w:abstractNum>
  <w:abstractNum w:abstractNumId="14">
    <w:nsid w:val="00006443"/>
    <w:multiLevelType w:val="hybridMultilevel"/>
    <w:tmpl w:val="231892C4"/>
    <w:lvl w:ilvl="0" w:tplc="0B74A706">
      <w:start w:val="1"/>
      <w:numFmt w:val="decimal"/>
      <w:lvlText w:val="%1."/>
      <w:lvlJc w:val="left"/>
    </w:lvl>
    <w:lvl w:ilvl="1" w:tplc="0E9A7310">
      <w:numFmt w:val="decimal"/>
      <w:lvlText w:val=""/>
      <w:lvlJc w:val="left"/>
    </w:lvl>
    <w:lvl w:ilvl="2" w:tplc="ABB26D64">
      <w:numFmt w:val="decimal"/>
      <w:lvlText w:val=""/>
      <w:lvlJc w:val="left"/>
    </w:lvl>
    <w:lvl w:ilvl="3" w:tplc="13E0F52C">
      <w:numFmt w:val="decimal"/>
      <w:lvlText w:val=""/>
      <w:lvlJc w:val="left"/>
    </w:lvl>
    <w:lvl w:ilvl="4" w:tplc="54CA51D6">
      <w:numFmt w:val="decimal"/>
      <w:lvlText w:val=""/>
      <w:lvlJc w:val="left"/>
    </w:lvl>
    <w:lvl w:ilvl="5" w:tplc="EAB23FA8">
      <w:numFmt w:val="decimal"/>
      <w:lvlText w:val=""/>
      <w:lvlJc w:val="left"/>
    </w:lvl>
    <w:lvl w:ilvl="6" w:tplc="65642ACE">
      <w:numFmt w:val="decimal"/>
      <w:lvlText w:val=""/>
      <w:lvlJc w:val="left"/>
    </w:lvl>
    <w:lvl w:ilvl="7" w:tplc="A77A9B2C">
      <w:numFmt w:val="decimal"/>
      <w:lvlText w:val=""/>
      <w:lvlJc w:val="left"/>
    </w:lvl>
    <w:lvl w:ilvl="8" w:tplc="7E60B018">
      <w:numFmt w:val="decimal"/>
      <w:lvlText w:val=""/>
      <w:lvlJc w:val="left"/>
    </w:lvl>
  </w:abstractNum>
  <w:abstractNum w:abstractNumId="15">
    <w:nsid w:val="000066BB"/>
    <w:multiLevelType w:val="hybridMultilevel"/>
    <w:tmpl w:val="1C4A95D0"/>
    <w:lvl w:ilvl="0" w:tplc="DB5E407C">
      <w:start w:val="1"/>
      <w:numFmt w:val="bullet"/>
      <w:lvlText w:val="•"/>
      <w:lvlJc w:val="left"/>
    </w:lvl>
    <w:lvl w:ilvl="1" w:tplc="62327AF0">
      <w:numFmt w:val="decimal"/>
      <w:lvlText w:val=""/>
      <w:lvlJc w:val="left"/>
    </w:lvl>
    <w:lvl w:ilvl="2" w:tplc="D138064C">
      <w:numFmt w:val="decimal"/>
      <w:lvlText w:val=""/>
      <w:lvlJc w:val="left"/>
    </w:lvl>
    <w:lvl w:ilvl="3" w:tplc="EDC8C5FC">
      <w:numFmt w:val="decimal"/>
      <w:lvlText w:val=""/>
      <w:lvlJc w:val="left"/>
    </w:lvl>
    <w:lvl w:ilvl="4" w:tplc="D736EB14">
      <w:numFmt w:val="decimal"/>
      <w:lvlText w:val=""/>
      <w:lvlJc w:val="left"/>
    </w:lvl>
    <w:lvl w:ilvl="5" w:tplc="EE98E668">
      <w:numFmt w:val="decimal"/>
      <w:lvlText w:val=""/>
      <w:lvlJc w:val="left"/>
    </w:lvl>
    <w:lvl w:ilvl="6" w:tplc="CD48BCC6">
      <w:numFmt w:val="decimal"/>
      <w:lvlText w:val=""/>
      <w:lvlJc w:val="left"/>
    </w:lvl>
    <w:lvl w:ilvl="7" w:tplc="9AC60338">
      <w:numFmt w:val="decimal"/>
      <w:lvlText w:val=""/>
      <w:lvlJc w:val="left"/>
    </w:lvl>
    <w:lvl w:ilvl="8" w:tplc="DB72200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01026"/>
    <w:rsid w:val="00165D9A"/>
    <w:rsid w:val="00301026"/>
    <w:rsid w:val="003859F5"/>
    <w:rsid w:val="0068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2019-12-02T04:22:00Z</dcterms:created>
  <dcterms:modified xsi:type="dcterms:W3CDTF">2019-12-02T04:22:00Z</dcterms:modified>
</cp:coreProperties>
</file>