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782" w:rsidRDefault="00F625C5">
      <w:pPr>
        <w:rPr>
          <w:rFonts w:ascii="Roboto" w:eastAsia="Roboto" w:hAnsi="Roboto" w:cs="Roboto"/>
          <w:b/>
          <w:sz w:val="40"/>
          <w:szCs w:val="40"/>
          <w:u w:val="single"/>
        </w:rPr>
      </w:pPr>
      <w:r>
        <w:rPr>
          <w:color w:val="FF0000"/>
          <w:sz w:val="32"/>
          <w:szCs w:val="32"/>
        </w:rPr>
        <w:t xml:space="preserve">                               </w:t>
      </w:r>
      <w:r>
        <w:rPr>
          <w:rFonts w:ascii="Roboto" w:eastAsia="Roboto" w:hAnsi="Roboto" w:cs="Roboto"/>
          <w:b/>
          <w:sz w:val="40"/>
          <w:szCs w:val="40"/>
          <w:u w:val="single"/>
        </w:rPr>
        <w:t>Project Report</w:t>
      </w:r>
    </w:p>
    <w:p w:rsidR="00A06782" w:rsidRDefault="00F625C5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                          </w:t>
      </w:r>
    </w:p>
    <w:p w:rsidR="00A06782" w:rsidRDefault="00F625C5">
      <w:pPr>
        <w:rPr>
          <w:rFonts w:ascii="Lexend" w:eastAsia="Lexend" w:hAnsi="Lexend" w:cs="Lexend"/>
          <w:b/>
          <w:color w:val="FF0000"/>
          <w:sz w:val="102"/>
          <w:szCs w:val="102"/>
        </w:rPr>
      </w:pPr>
      <w:r>
        <w:rPr>
          <w:color w:val="FF0000"/>
          <w:sz w:val="46"/>
          <w:szCs w:val="46"/>
        </w:rPr>
        <w:t xml:space="preserve">                    </w:t>
      </w:r>
      <w:proofErr w:type="spellStart"/>
      <w:r>
        <w:rPr>
          <w:rFonts w:ascii="Lexend" w:eastAsia="Lexend" w:hAnsi="Lexend" w:cs="Lexend"/>
          <w:b/>
          <w:color w:val="FF0000"/>
          <w:sz w:val="102"/>
          <w:szCs w:val="102"/>
        </w:rPr>
        <w:t>Aawaj</w:t>
      </w:r>
      <w:proofErr w:type="spellEnd"/>
    </w:p>
    <w:p w:rsidR="00A06782" w:rsidRDefault="00F625C5">
      <w:pPr>
        <w:spacing w:line="240" w:lineRule="auto"/>
        <w:rPr>
          <w:rFonts w:ascii="Lexend" w:eastAsia="Lexend" w:hAnsi="Lexend" w:cs="Lexend"/>
          <w:b/>
          <w:color w:val="351C75"/>
          <w:sz w:val="26"/>
          <w:szCs w:val="26"/>
        </w:rPr>
      </w:pPr>
      <w:r>
        <w:rPr>
          <w:rFonts w:ascii="Lexend" w:eastAsia="Lexend" w:hAnsi="Lexend" w:cs="Lexend"/>
          <w:b/>
          <w:color w:val="351C75"/>
          <w:sz w:val="38"/>
          <w:szCs w:val="38"/>
        </w:rPr>
        <w:t xml:space="preserve">                                                                </w:t>
      </w:r>
      <w:r>
        <w:rPr>
          <w:rFonts w:ascii="Lexend" w:eastAsia="Lexend" w:hAnsi="Lexend" w:cs="Lexend"/>
          <w:b/>
          <w:color w:val="351C75"/>
          <w:sz w:val="46"/>
          <w:szCs w:val="46"/>
        </w:rPr>
        <w:t xml:space="preserve"> </w:t>
      </w:r>
    </w:p>
    <w:p w:rsidR="00A06782" w:rsidRDefault="00F625C5">
      <w:pPr>
        <w:rPr>
          <w:rFonts w:ascii="Lexend" w:eastAsia="Lexend" w:hAnsi="Lexend" w:cs="Lexend"/>
          <w:b/>
          <w:color w:val="073763"/>
          <w:sz w:val="42"/>
          <w:szCs w:val="42"/>
        </w:rPr>
      </w:pPr>
      <w:r>
        <w:rPr>
          <w:rFonts w:ascii="Lexend" w:eastAsia="Lexend" w:hAnsi="Lexend" w:cs="Lexend"/>
          <w:b/>
          <w:color w:val="351C75"/>
          <w:sz w:val="46"/>
          <w:szCs w:val="46"/>
        </w:rPr>
        <w:t xml:space="preserve">                               </w:t>
      </w:r>
      <w:r>
        <w:rPr>
          <w:rFonts w:ascii="Lexend" w:eastAsia="Lexend" w:hAnsi="Lexend" w:cs="Lexend"/>
          <w:b/>
          <w:color w:val="073763"/>
          <w:sz w:val="42"/>
          <w:szCs w:val="42"/>
        </w:rPr>
        <w:t xml:space="preserve">-By </w:t>
      </w:r>
      <w:proofErr w:type="spellStart"/>
      <w:r>
        <w:rPr>
          <w:rFonts w:ascii="Lexend" w:eastAsia="Lexend" w:hAnsi="Lexend" w:cs="Lexend"/>
          <w:b/>
          <w:color w:val="073763"/>
          <w:sz w:val="42"/>
          <w:szCs w:val="42"/>
        </w:rPr>
        <w:t>Kammula</w:t>
      </w:r>
      <w:proofErr w:type="spellEnd"/>
      <w:r>
        <w:rPr>
          <w:rFonts w:ascii="Lexend" w:eastAsia="Lexend" w:hAnsi="Lexend" w:cs="Lexend"/>
          <w:b/>
          <w:color w:val="073763"/>
          <w:sz w:val="42"/>
          <w:szCs w:val="42"/>
        </w:rPr>
        <w:t xml:space="preserve"> </w:t>
      </w:r>
      <w:proofErr w:type="spellStart"/>
      <w:r>
        <w:rPr>
          <w:rFonts w:ascii="Lexend" w:eastAsia="Lexend" w:hAnsi="Lexend" w:cs="Lexend"/>
          <w:b/>
          <w:color w:val="073763"/>
          <w:sz w:val="42"/>
          <w:szCs w:val="42"/>
        </w:rPr>
        <w:t>Keerthi</w:t>
      </w:r>
      <w:proofErr w:type="spellEnd"/>
    </w:p>
    <w:p w:rsidR="00A06782" w:rsidRDefault="00F625C5">
      <w:pPr>
        <w:spacing w:line="360" w:lineRule="auto"/>
        <w:rPr>
          <w:rFonts w:ascii="Lexend" w:eastAsia="Lexend" w:hAnsi="Lexend" w:cs="Lexend"/>
          <w:b/>
          <w:color w:val="073763"/>
          <w:sz w:val="46"/>
          <w:szCs w:val="46"/>
        </w:rPr>
      </w:pPr>
      <w:bookmarkStart w:id="0" w:name="_gjdgxs" w:colFirst="0" w:colLast="0"/>
      <w:bookmarkEnd w:id="0"/>
      <w:r>
        <w:rPr>
          <w:rFonts w:ascii="Lexend" w:eastAsia="Lexend" w:hAnsi="Lexend" w:cs="Lexend"/>
          <w:b/>
          <w:color w:val="073763"/>
          <w:sz w:val="46"/>
          <w:szCs w:val="46"/>
        </w:rPr>
        <w:t xml:space="preserve">                                       22EEB0B21</w:t>
      </w:r>
    </w:p>
    <w:p w:rsidR="00A06782" w:rsidRDefault="00F625C5">
      <w:pPr>
        <w:numPr>
          <w:ilvl w:val="0"/>
          <w:numId w:val="2"/>
        </w:numPr>
        <w:rPr>
          <w:rFonts w:ascii="Georgia" w:eastAsia="Georgia" w:hAnsi="Georgia" w:cs="Georgia"/>
          <w:b/>
          <w:color w:val="351C75"/>
          <w:sz w:val="50"/>
          <w:szCs w:val="50"/>
        </w:rPr>
      </w:pPr>
      <w:r>
        <w:rPr>
          <w:rFonts w:ascii="Georgia" w:eastAsia="Georgia" w:hAnsi="Georgia" w:cs="Georgia"/>
          <w:b/>
          <w:color w:val="351C75"/>
          <w:sz w:val="50"/>
          <w:szCs w:val="50"/>
        </w:rPr>
        <w:t>Video to audio converter</w:t>
      </w:r>
    </w:p>
    <w:p w:rsidR="00A06782" w:rsidRDefault="00A06782">
      <w:pPr>
        <w:ind w:left="720"/>
        <w:rPr>
          <w:rFonts w:ascii="Georgia" w:eastAsia="Georgia" w:hAnsi="Georgia" w:cs="Georgia"/>
          <w:b/>
          <w:color w:val="351C75"/>
          <w:sz w:val="20"/>
          <w:szCs w:val="20"/>
        </w:rPr>
      </w:pPr>
    </w:p>
    <w:p w:rsidR="00A06782" w:rsidRDefault="00F625C5">
      <w:pPr>
        <w:numPr>
          <w:ilvl w:val="0"/>
          <w:numId w:val="3"/>
        </w:numPr>
        <w:rPr>
          <w:rFonts w:ascii="Georgia" w:eastAsia="Georgia" w:hAnsi="Georgia" w:cs="Georgia"/>
          <w:b/>
          <w:color w:val="351C75"/>
          <w:sz w:val="50"/>
          <w:szCs w:val="50"/>
        </w:rPr>
      </w:pPr>
      <w:r>
        <w:rPr>
          <w:rFonts w:ascii="Georgia" w:eastAsia="Georgia" w:hAnsi="Georgia" w:cs="Georgia"/>
          <w:b/>
          <w:color w:val="351C75"/>
          <w:sz w:val="50"/>
          <w:szCs w:val="50"/>
        </w:rPr>
        <w:t xml:space="preserve">  Audio to text converter</w:t>
      </w:r>
    </w:p>
    <w:p w:rsidR="00A06782" w:rsidRDefault="00A06782">
      <w:pPr>
        <w:ind w:left="720"/>
        <w:rPr>
          <w:rFonts w:ascii="Georgia" w:eastAsia="Georgia" w:hAnsi="Georgia" w:cs="Georgia"/>
          <w:b/>
          <w:color w:val="9900FF"/>
          <w:sz w:val="50"/>
          <w:szCs w:val="50"/>
        </w:rPr>
      </w:pPr>
    </w:p>
    <w:p w:rsidR="00A06782" w:rsidRDefault="00A06782">
      <w:pPr>
        <w:ind w:left="720"/>
        <w:rPr>
          <w:rFonts w:ascii="Georgia" w:eastAsia="Georgia" w:hAnsi="Georgia" w:cs="Georgia"/>
          <w:b/>
          <w:color w:val="9900FF"/>
          <w:sz w:val="50"/>
          <w:szCs w:val="50"/>
        </w:rPr>
      </w:pPr>
    </w:p>
    <w:p w:rsidR="00A06782" w:rsidRDefault="00F625C5">
      <w:pPr>
        <w:rPr>
          <w:rFonts w:ascii="Roboto" w:eastAsia="Roboto" w:hAnsi="Roboto" w:cs="Roboto"/>
          <w:b/>
          <w:color w:val="0B5394"/>
          <w:sz w:val="50"/>
          <w:szCs w:val="50"/>
        </w:rPr>
      </w:pPr>
      <w:r>
        <w:rPr>
          <w:rFonts w:ascii="Roboto" w:eastAsia="Roboto" w:hAnsi="Roboto" w:cs="Roboto"/>
          <w:b/>
          <w:color w:val="0B5394"/>
          <w:sz w:val="50"/>
          <w:szCs w:val="50"/>
        </w:rPr>
        <w:t>Summary:</w:t>
      </w:r>
    </w:p>
    <w:p w:rsidR="00A06782" w:rsidRDefault="00A06782">
      <w:pPr>
        <w:rPr>
          <w:rFonts w:ascii="Roboto" w:eastAsia="Roboto" w:hAnsi="Roboto" w:cs="Roboto"/>
          <w:b/>
          <w:color w:val="351C75"/>
          <w:sz w:val="32"/>
          <w:szCs w:val="32"/>
        </w:rPr>
      </w:pPr>
    </w:p>
    <w:p w:rsidR="00A06782" w:rsidRDefault="00F625C5">
      <w:pPr>
        <w:rPr>
          <w:rFonts w:ascii="Roboto" w:eastAsia="Roboto" w:hAnsi="Roboto" w:cs="Roboto"/>
          <w:b/>
          <w:sz w:val="32"/>
          <w:szCs w:val="32"/>
          <w:shd w:val="clear" w:color="auto" w:fill="F7F7F8"/>
        </w:rPr>
      </w:pPr>
      <w:proofErr w:type="spellStart"/>
      <w:r>
        <w:rPr>
          <w:rFonts w:ascii="Roboto" w:eastAsia="Roboto" w:hAnsi="Roboto" w:cs="Roboto"/>
          <w:b/>
          <w:sz w:val="32"/>
          <w:szCs w:val="32"/>
          <w:shd w:val="clear" w:color="auto" w:fill="F7F7F8"/>
        </w:rPr>
        <w:t>Aawaj</w:t>
      </w:r>
      <w:proofErr w:type="spellEnd"/>
      <w:r>
        <w:rPr>
          <w:rFonts w:ascii="Roboto" w:eastAsia="Roboto" w:hAnsi="Roboto" w:cs="Roboto"/>
          <w:b/>
          <w:sz w:val="32"/>
          <w:szCs w:val="32"/>
          <w:shd w:val="clear" w:color="auto" w:fill="F7F7F8"/>
        </w:rPr>
        <w:t xml:space="preserve"> is a versatile multimedia application enabling users to seamlessly convert videos to audio files and transcribe audio content to text. The application offers a streamlined experience, incorporating features such as audio playback and document saving. </w:t>
      </w:r>
      <w:proofErr w:type="spellStart"/>
      <w:r>
        <w:rPr>
          <w:rFonts w:ascii="Roboto" w:eastAsia="Roboto" w:hAnsi="Roboto" w:cs="Roboto"/>
          <w:b/>
          <w:sz w:val="32"/>
          <w:szCs w:val="32"/>
          <w:shd w:val="clear" w:color="auto" w:fill="F7F7F8"/>
        </w:rPr>
        <w:t>Aawaj</w:t>
      </w:r>
      <w:proofErr w:type="spellEnd"/>
      <w:r>
        <w:rPr>
          <w:rFonts w:ascii="Roboto" w:eastAsia="Roboto" w:hAnsi="Roboto" w:cs="Roboto"/>
          <w:b/>
          <w:sz w:val="32"/>
          <w:szCs w:val="32"/>
          <w:shd w:val="clear" w:color="auto" w:fill="F7F7F8"/>
        </w:rPr>
        <w:t xml:space="preserve"> stands as a comprehensive tool for multimedia conversion, fostering accessibility and convenience for users seeking efficient video-to-audio and audio-to-text transformations.</w:t>
      </w:r>
    </w:p>
    <w:p w:rsidR="00A06782" w:rsidRDefault="00A06782">
      <w:pPr>
        <w:rPr>
          <w:rFonts w:ascii="Roboto" w:eastAsia="Roboto" w:hAnsi="Roboto" w:cs="Roboto"/>
          <w:b/>
          <w:color w:val="20124D"/>
          <w:sz w:val="32"/>
          <w:szCs w:val="32"/>
          <w:shd w:val="clear" w:color="auto" w:fill="F7F7F8"/>
        </w:rPr>
      </w:pPr>
    </w:p>
    <w:p w:rsidR="00A06782" w:rsidRDefault="00A06782">
      <w:pPr>
        <w:rPr>
          <w:rFonts w:ascii="Roboto" w:eastAsia="Roboto" w:hAnsi="Roboto" w:cs="Roboto"/>
          <w:b/>
          <w:color w:val="20124D"/>
          <w:sz w:val="32"/>
          <w:szCs w:val="32"/>
          <w:shd w:val="clear" w:color="auto" w:fill="F7F7F8"/>
        </w:rPr>
      </w:pPr>
    </w:p>
    <w:p w:rsidR="00A06782" w:rsidRDefault="00F625C5">
      <w:pPr>
        <w:rPr>
          <w:rFonts w:ascii="Lexend" w:eastAsia="Lexend" w:hAnsi="Lexend" w:cs="Lexend"/>
          <w:b/>
          <w:color w:val="20124D"/>
          <w:sz w:val="40"/>
          <w:szCs w:val="40"/>
          <w:shd w:val="clear" w:color="auto" w:fill="F7F7F8"/>
        </w:rPr>
      </w:pPr>
      <w:r>
        <w:rPr>
          <w:rFonts w:ascii="Roboto" w:eastAsia="Roboto" w:hAnsi="Roboto" w:cs="Roboto"/>
          <w:b/>
          <w:color w:val="20124D"/>
          <w:sz w:val="32"/>
          <w:szCs w:val="32"/>
          <w:shd w:val="clear" w:color="auto" w:fill="F7F7F8"/>
        </w:rPr>
        <w:t xml:space="preserve">                                        </w:t>
      </w:r>
      <w:r>
        <w:rPr>
          <w:rFonts w:ascii="Lexend" w:eastAsia="Lexend" w:hAnsi="Lexend" w:cs="Lexend"/>
          <w:b/>
          <w:color w:val="20124D"/>
          <w:sz w:val="36"/>
          <w:szCs w:val="36"/>
          <w:shd w:val="clear" w:color="auto" w:fill="F7F7F8"/>
        </w:rPr>
        <w:t xml:space="preserve"> </w:t>
      </w:r>
      <w:r>
        <w:rPr>
          <w:rFonts w:ascii="Lexend" w:eastAsia="Lexend" w:hAnsi="Lexend" w:cs="Lexend"/>
          <w:b/>
          <w:color w:val="20124D"/>
          <w:sz w:val="44"/>
          <w:szCs w:val="44"/>
          <w:shd w:val="clear" w:color="auto" w:fill="F7F7F8"/>
        </w:rPr>
        <w:t>Introduction</w:t>
      </w:r>
      <w:r>
        <w:rPr>
          <w:rFonts w:ascii="Roboto" w:eastAsia="Roboto" w:hAnsi="Roboto" w:cs="Roboto"/>
          <w:b/>
          <w:color w:val="20124D"/>
          <w:sz w:val="32"/>
          <w:szCs w:val="32"/>
          <w:shd w:val="clear" w:color="auto" w:fill="F7F7F8"/>
        </w:rPr>
        <w:t xml:space="preserve">                            </w:t>
      </w:r>
    </w:p>
    <w:p w:rsidR="00A06782" w:rsidRDefault="00A06782">
      <w:pPr>
        <w:rPr>
          <w:rFonts w:ascii="Roboto" w:eastAsia="Roboto" w:hAnsi="Roboto" w:cs="Roboto"/>
          <w:b/>
          <w:color w:val="20124D"/>
          <w:sz w:val="40"/>
          <w:szCs w:val="40"/>
          <w:shd w:val="clear" w:color="auto" w:fill="F7F7F8"/>
        </w:rPr>
      </w:pPr>
    </w:p>
    <w:p w:rsidR="00A06782" w:rsidRDefault="00F625C5">
      <w:pPr>
        <w:rPr>
          <w:rFonts w:ascii="Roboto" w:eastAsia="Roboto" w:hAnsi="Roboto" w:cs="Roboto"/>
          <w:b/>
          <w:color w:val="0B5394"/>
          <w:sz w:val="38"/>
          <w:szCs w:val="38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8"/>
          <w:szCs w:val="38"/>
          <w:shd w:val="clear" w:color="auto" w:fill="F7F7F8"/>
        </w:rPr>
        <w:lastRenderedPageBreak/>
        <w:t>Significance:</w:t>
      </w:r>
    </w:p>
    <w:p w:rsidR="00A06782" w:rsidRDefault="00A06782">
      <w:pPr>
        <w:rPr>
          <w:rFonts w:ascii="Roboto" w:eastAsia="Roboto" w:hAnsi="Roboto" w:cs="Roboto"/>
          <w:b/>
          <w:color w:val="0B5394"/>
          <w:sz w:val="16"/>
          <w:szCs w:val="16"/>
          <w:shd w:val="clear" w:color="auto" w:fill="F7F7F8"/>
        </w:rPr>
      </w:pPr>
    </w:p>
    <w:p w:rsidR="00A06782" w:rsidRDefault="00F625C5">
      <w:pPr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0"/>
          <w:szCs w:val="30"/>
          <w:shd w:val="clear" w:color="auto" w:fill="F7F7F8"/>
        </w:rPr>
        <w:t xml:space="preserve">                   </w:t>
      </w:r>
      <w:r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  <w:t xml:space="preserve">The significance of this project lies in addressing the growing need for efficient and user-friendly tools that facilitate multimedia manipulation. </w:t>
      </w:r>
    </w:p>
    <w:p w:rsidR="00A06782" w:rsidRDefault="00A06782">
      <w:pPr>
        <w:rPr>
          <w:rFonts w:ascii="Roboto" w:eastAsia="Roboto" w:hAnsi="Roboto" w:cs="Roboto"/>
          <w:b/>
          <w:color w:val="374151"/>
          <w:sz w:val="20"/>
          <w:szCs w:val="20"/>
          <w:shd w:val="clear" w:color="auto" w:fill="F7F7F8"/>
        </w:rPr>
      </w:pPr>
    </w:p>
    <w:p w:rsidR="00A06782" w:rsidRDefault="00F625C5">
      <w:pPr>
        <w:numPr>
          <w:ilvl w:val="0"/>
          <w:numId w:val="4"/>
        </w:numPr>
        <w:rPr>
          <w:rFonts w:ascii="Roboto" w:eastAsia="Roboto" w:hAnsi="Roboto" w:cs="Roboto"/>
          <w:b/>
          <w:color w:val="374151"/>
          <w:shd w:val="clear" w:color="auto" w:fill="F7F7F8"/>
        </w:rPr>
      </w:pPr>
      <w:r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  <w:t xml:space="preserve">On one hand, it allows users to extract audio content from video files, catering to situations where users may want to listen to the audio separately or convert it into a different format. </w:t>
      </w:r>
    </w:p>
    <w:p w:rsidR="00A06782" w:rsidRDefault="00A06782">
      <w:pPr>
        <w:rPr>
          <w:rFonts w:ascii="Roboto" w:eastAsia="Roboto" w:hAnsi="Roboto" w:cs="Roboto"/>
          <w:b/>
          <w:color w:val="374151"/>
          <w:sz w:val="20"/>
          <w:szCs w:val="20"/>
          <w:shd w:val="clear" w:color="auto" w:fill="F7F7F8"/>
        </w:rPr>
      </w:pPr>
    </w:p>
    <w:p w:rsidR="00A06782" w:rsidRDefault="00F625C5">
      <w:pPr>
        <w:numPr>
          <w:ilvl w:val="0"/>
          <w:numId w:val="1"/>
        </w:numPr>
        <w:rPr>
          <w:rFonts w:ascii="Roboto" w:eastAsia="Roboto" w:hAnsi="Roboto" w:cs="Roboto"/>
          <w:b/>
          <w:shd w:val="clear" w:color="auto" w:fill="F7F7F8"/>
        </w:rPr>
      </w:pPr>
      <w:r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  <w:t xml:space="preserve">On the other hand, the project also empowers users to convert audio files into text, offering a valuable tool for transcription, accessibility, and content analysis. </w:t>
      </w: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 xml:space="preserve">   </w:t>
      </w:r>
    </w:p>
    <w:p w:rsidR="00A06782" w:rsidRDefault="00A06782">
      <w:pPr>
        <w:ind w:left="720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</w:p>
    <w:p w:rsidR="00A06782" w:rsidRDefault="00F625C5">
      <w:pPr>
        <w:rPr>
          <w:rFonts w:ascii="Roboto" w:eastAsia="Roboto" w:hAnsi="Roboto" w:cs="Roboto"/>
          <w:b/>
          <w:color w:val="0B5394"/>
          <w:sz w:val="38"/>
          <w:szCs w:val="38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8"/>
          <w:szCs w:val="38"/>
          <w:shd w:val="clear" w:color="auto" w:fill="F7F7F8"/>
        </w:rPr>
        <w:t>Objective:</w:t>
      </w:r>
    </w:p>
    <w:p w:rsidR="00A06782" w:rsidRDefault="00F625C5">
      <w:pPr>
        <w:rPr>
          <w:rFonts w:ascii="Roboto" w:eastAsia="Roboto" w:hAnsi="Roboto" w:cs="Roboto"/>
          <w:b/>
          <w:color w:val="0B5394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 xml:space="preserve">  </w:t>
      </w:r>
    </w:p>
    <w:p w:rsidR="00A06782" w:rsidRDefault="00F625C5">
      <w:pPr>
        <w:rPr>
          <w:rFonts w:ascii="Roboto" w:eastAsia="Roboto" w:hAnsi="Roboto" w:cs="Roboto"/>
          <w:b/>
          <w:color w:val="0B5394"/>
          <w:sz w:val="28"/>
          <w:szCs w:val="28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 xml:space="preserve">               </w:t>
      </w:r>
      <w:r>
        <w:rPr>
          <w:rFonts w:ascii="Roboto" w:eastAsia="Roboto" w:hAnsi="Roboto" w:cs="Roboto"/>
          <w:b/>
          <w:color w:val="0B5394"/>
          <w:sz w:val="28"/>
          <w:szCs w:val="28"/>
          <w:shd w:val="clear" w:color="auto" w:fill="F7F7F8"/>
        </w:rPr>
        <w:t xml:space="preserve"> </w:t>
      </w:r>
      <w:r>
        <w:rPr>
          <w:rFonts w:ascii="Roboto" w:eastAsia="Roboto" w:hAnsi="Roboto" w:cs="Roboto"/>
          <w:b/>
          <w:color w:val="374151"/>
          <w:sz w:val="28"/>
          <w:szCs w:val="28"/>
          <w:shd w:val="clear" w:color="auto" w:fill="F7F7F8"/>
        </w:rPr>
        <w:t>This dual-purpose functionality serves various user needs and scenarios, addressing the following objectives:</w:t>
      </w:r>
    </w:p>
    <w:p w:rsidR="00A06782" w:rsidRDefault="00A06782">
      <w:pP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</w:p>
    <w:p w:rsidR="00A06782" w:rsidRDefault="00F625C5">
      <w:pPr>
        <w:spacing w:line="240" w:lineRule="auto"/>
        <w:rPr>
          <w:rFonts w:ascii="Roboto" w:eastAsia="Roboto" w:hAnsi="Roboto" w:cs="Roboto"/>
          <w:b/>
          <w:color w:val="274E13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 xml:space="preserve">     </w:t>
      </w:r>
      <w:r>
        <w:rPr>
          <w:rFonts w:ascii="Roboto" w:eastAsia="Roboto" w:hAnsi="Roboto" w:cs="Roboto"/>
          <w:b/>
          <w:color w:val="274E13"/>
          <w:sz w:val="34"/>
          <w:szCs w:val="34"/>
          <w:shd w:val="clear" w:color="auto" w:fill="F7F7F8"/>
        </w:rPr>
        <w:t xml:space="preserve">1.  Efficient Multimedia Handling    </w:t>
      </w:r>
    </w:p>
    <w:p w:rsidR="00A06782" w:rsidRDefault="00A06782">
      <w:pPr>
        <w:spacing w:line="240" w:lineRule="auto"/>
        <w:ind w:left="720"/>
        <w:rPr>
          <w:rFonts w:ascii="Roboto" w:eastAsia="Roboto" w:hAnsi="Roboto" w:cs="Roboto"/>
          <w:b/>
          <w:color w:val="274E13"/>
          <w:sz w:val="34"/>
          <w:szCs w:val="34"/>
          <w:shd w:val="clear" w:color="auto" w:fill="F7F7F8"/>
        </w:rPr>
      </w:pPr>
    </w:p>
    <w:p w:rsidR="00A06782" w:rsidRDefault="00F625C5">
      <w:pPr>
        <w:spacing w:line="240" w:lineRule="auto"/>
        <w:rPr>
          <w:rFonts w:ascii="Roboto" w:eastAsia="Roboto" w:hAnsi="Roboto" w:cs="Roboto"/>
          <w:b/>
          <w:color w:val="274E13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color w:val="274E13"/>
          <w:sz w:val="34"/>
          <w:szCs w:val="34"/>
          <w:shd w:val="clear" w:color="auto" w:fill="F7F7F8"/>
        </w:rPr>
        <w:t xml:space="preserve">     2.   Content Consumption Flexibility</w:t>
      </w:r>
    </w:p>
    <w:p w:rsidR="00A06782" w:rsidRDefault="00A06782">
      <w:pPr>
        <w:spacing w:line="240" w:lineRule="auto"/>
        <w:rPr>
          <w:rFonts w:ascii="Roboto" w:eastAsia="Roboto" w:hAnsi="Roboto" w:cs="Roboto"/>
          <w:b/>
          <w:color w:val="274E13"/>
          <w:sz w:val="34"/>
          <w:szCs w:val="34"/>
          <w:shd w:val="clear" w:color="auto" w:fill="F7F7F8"/>
        </w:rPr>
      </w:pPr>
    </w:p>
    <w:p w:rsidR="00A06782" w:rsidRDefault="00F625C5">
      <w:pPr>
        <w:spacing w:line="240" w:lineRule="auto"/>
        <w:rPr>
          <w:rFonts w:ascii="Roboto" w:eastAsia="Roboto" w:hAnsi="Roboto" w:cs="Roboto"/>
          <w:b/>
          <w:color w:val="274E13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color w:val="274E13"/>
          <w:sz w:val="34"/>
          <w:szCs w:val="34"/>
          <w:shd w:val="clear" w:color="auto" w:fill="F7F7F8"/>
        </w:rPr>
        <w:t xml:space="preserve">     3. Provide Real-time User Feedback</w:t>
      </w:r>
    </w:p>
    <w:p w:rsidR="00A06782" w:rsidRDefault="00A06782">
      <w:pPr>
        <w:spacing w:line="240" w:lineRule="auto"/>
        <w:rPr>
          <w:rFonts w:ascii="Roboto" w:eastAsia="Roboto" w:hAnsi="Roboto" w:cs="Roboto"/>
          <w:b/>
          <w:color w:val="274E13"/>
          <w:sz w:val="34"/>
          <w:szCs w:val="34"/>
          <w:shd w:val="clear" w:color="auto" w:fill="F7F7F8"/>
        </w:rPr>
      </w:pPr>
    </w:p>
    <w:p w:rsidR="00A06782" w:rsidRDefault="00F625C5">
      <w:pPr>
        <w:spacing w:line="240" w:lineRule="auto"/>
        <w:rPr>
          <w:rFonts w:ascii="Roboto" w:eastAsia="Roboto" w:hAnsi="Roboto" w:cs="Roboto"/>
          <w:b/>
          <w:color w:val="274E13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color w:val="274E13"/>
          <w:sz w:val="34"/>
          <w:szCs w:val="34"/>
          <w:shd w:val="clear" w:color="auto" w:fill="F7F7F8"/>
        </w:rPr>
        <w:t xml:space="preserve">     4. User-Friendly Interface</w:t>
      </w:r>
    </w:p>
    <w:p w:rsidR="00A06782" w:rsidRDefault="00A06782">
      <w:pPr>
        <w:spacing w:line="240" w:lineRule="auto"/>
        <w:rPr>
          <w:rFonts w:ascii="Roboto" w:eastAsia="Roboto" w:hAnsi="Roboto" w:cs="Roboto"/>
          <w:b/>
          <w:color w:val="274E13"/>
          <w:sz w:val="34"/>
          <w:szCs w:val="34"/>
          <w:shd w:val="clear" w:color="auto" w:fill="F7F7F8"/>
        </w:rPr>
      </w:pPr>
    </w:p>
    <w:p w:rsidR="00A06782" w:rsidRDefault="00F625C5">
      <w:pPr>
        <w:rPr>
          <w:rFonts w:ascii="Roboto" w:eastAsia="Roboto" w:hAnsi="Roboto" w:cs="Roboto"/>
          <w:b/>
          <w:color w:val="274E13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color w:val="274E13"/>
          <w:sz w:val="34"/>
          <w:szCs w:val="34"/>
          <w:shd w:val="clear" w:color="auto" w:fill="F7F7F8"/>
        </w:rPr>
        <w:t xml:space="preserve">     5. Local Storage Convenience</w:t>
      </w:r>
    </w:p>
    <w:p w:rsidR="00A06782" w:rsidRDefault="00A06782">
      <w:pPr>
        <w:rPr>
          <w:rFonts w:ascii="Roboto" w:eastAsia="Roboto" w:hAnsi="Roboto" w:cs="Roboto"/>
          <w:b/>
          <w:color w:val="0B5394"/>
          <w:sz w:val="36"/>
          <w:szCs w:val="36"/>
          <w:shd w:val="clear" w:color="auto" w:fill="F7F7F8"/>
        </w:rPr>
      </w:pPr>
    </w:p>
    <w:p w:rsidR="00A06782" w:rsidRDefault="00F625C5">
      <w:pPr>
        <w:rPr>
          <w:rFonts w:ascii="Roboto" w:eastAsia="Roboto" w:hAnsi="Roboto" w:cs="Roboto"/>
          <w:b/>
          <w:color w:val="0B5394"/>
          <w:sz w:val="36"/>
          <w:szCs w:val="36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6"/>
          <w:szCs w:val="36"/>
          <w:shd w:val="clear" w:color="auto" w:fill="F7F7F8"/>
        </w:rPr>
        <w:t xml:space="preserve">Technologies, libraries, and modules used in the </w:t>
      </w:r>
      <w:proofErr w:type="gramStart"/>
      <w:r>
        <w:rPr>
          <w:rFonts w:ascii="Roboto" w:eastAsia="Roboto" w:hAnsi="Roboto" w:cs="Roboto"/>
          <w:b/>
          <w:color w:val="0B5394"/>
          <w:sz w:val="36"/>
          <w:szCs w:val="36"/>
          <w:shd w:val="clear" w:color="auto" w:fill="F7F7F8"/>
        </w:rPr>
        <w:t>project :</w:t>
      </w:r>
      <w:proofErr w:type="gramEnd"/>
    </w:p>
    <w:p w:rsidR="00A06782" w:rsidRDefault="00A06782">
      <w:pPr>
        <w:rPr>
          <w:rFonts w:ascii="Roboto" w:eastAsia="Roboto" w:hAnsi="Roboto" w:cs="Roboto"/>
          <w:b/>
          <w:color w:val="0B5394"/>
          <w:sz w:val="36"/>
          <w:szCs w:val="36"/>
          <w:shd w:val="clear" w:color="auto" w:fill="F7F7F8"/>
        </w:rPr>
      </w:pPr>
    </w:p>
    <w:p w:rsidR="00A06782" w:rsidRDefault="00F625C5">
      <w:pPr>
        <w:numPr>
          <w:ilvl w:val="0"/>
          <w:numId w:val="5"/>
        </w:numP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proofErr w:type="spellStart"/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>Tkinter</w:t>
      </w:r>
      <w:proofErr w:type="spellEnd"/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>:</w:t>
      </w:r>
    </w:p>
    <w:p w:rsidR="00A06782" w:rsidRDefault="00F625C5">
      <w:pPr>
        <w:ind w:left="720"/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</w:pPr>
      <w:r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  <w:lastRenderedPageBreak/>
        <w:t xml:space="preserve"> </w:t>
      </w:r>
      <w:proofErr w:type="spellStart"/>
      <w:r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  <w:t>Tkinter</w:t>
      </w:r>
      <w:proofErr w:type="spellEnd"/>
      <w:r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  <w:t xml:space="preserve"> is used for developing the graphical user interface (GUI) of the application, providing a set of tools for creating windows, buttons, and other GUI elements.</w:t>
      </w:r>
    </w:p>
    <w:p w:rsidR="00A06782" w:rsidRDefault="00A06782">
      <w:pPr>
        <w:ind w:left="720"/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</w:pPr>
    </w:p>
    <w:p w:rsidR="00A06782" w:rsidRDefault="00F625C5">
      <w:pPr>
        <w:numPr>
          <w:ilvl w:val="0"/>
          <w:numId w:val="5"/>
        </w:numP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proofErr w:type="spellStart"/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>speech_recognition</w:t>
      </w:r>
      <w:proofErr w:type="spellEnd"/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>:</w:t>
      </w:r>
    </w:p>
    <w:p w:rsidR="00A06782" w:rsidRDefault="00F625C5">
      <w:pPr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 xml:space="preserve">           </w:t>
      </w:r>
      <w:r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  <w:t>This library is employed for audio processing, specifically for recognizing speech in audio files. It allows the application to convert spoken words into text.</w:t>
      </w:r>
    </w:p>
    <w:p w:rsidR="00A06782" w:rsidRDefault="00A06782">
      <w:pPr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</w:pPr>
    </w:p>
    <w:p w:rsidR="00A06782" w:rsidRDefault="00F625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  <w:t xml:space="preserve"> </w:t>
      </w:r>
      <w:proofErr w:type="spellStart"/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>pydub</w:t>
      </w:r>
      <w:proofErr w:type="spellEnd"/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>:</w:t>
      </w:r>
    </w:p>
    <w:p w:rsidR="00A06782" w:rsidRDefault="00F625C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 xml:space="preserve">    </w:t>
      </w:r>
      <w:proofErr w:type="spellStart"/>
      <w:r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  <w:t>Pydub</w:t>
      </w:r>
      <w:proofErr w:type="spellEnd"/>
      <w:r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  <w:t xml:space="preserve"> is used for audio processing and manipulation. In this project, it plays a key role in converting video files to audio files.</w:t>
      </w:r>
    </w:p>
    <w:p w:rsidR="00A06782" w:rsidRDefault="00A06782">
      <w:pPr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</w:pPr>
    </w:p>
    <w:p w:rsidR="00A06782" w:rsidRDefault="00F625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  <w:t xml:space="preserve"> </w:t>
      </w:r>
      <w:proofErr w:type="spellStart"/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>moviepy.editor</w:t>
      </w:r>
      <w:proofErr w:type="spellEnd"/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>:</w:t>
      </w:r>
    </w:p>
    <w:p w:rsidR="00A06782" w:rsidRDefault="00F625C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</w:pPr>
      <w:r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  <w:t xml:space="preserve">     </w:t>
      </w:r>
      <w:proofErr w:type="spellStart"/>
      <w:r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  <w:t>Moviepy</w:t>
      </w:r>
      <w:proofErr w:type="spellEnd"/>
      <w:r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  <w:t xml:space="preserve"> is utilized for video processing, enabling the extraction of audio from video files. It contributes to the video-to-audio conversion functionality.</w:t>
      </w:r>
    </w:p>
    <w:p w:rsidR="00A06782" w:rsidRDefault="00A067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</w:pPr>
    </w:p>
    <w:p w:rsidR="00A06782" w:rsidRDefault="00F625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 xml:space="preserve"> </w:t>
      </w:r>
      <w:proofErr w:type="spellStart"/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>tempfile</w:t>
      </w:r>
      <w:proofErr w:type="spellEnd"/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>:</w:t>
      </w:r>
    </w:p>
    <w:p w:rsidR="00A06782" w:rsidRDefault="00F625C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 xml:space="preserve">     </w:t>
      </w:r>
      <w:r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  <w:t xml:space="preserve"> </w:t>
      </w:r>
      <w:proofErr w:type="spellStart"/>
      <w:r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  <w:t>Tempfile</w:t>
      </w:r>
      <w:proofErr w:type="spellEnd"/>
      <w:r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  <w:t xml:space="preserve"> is used for creating temporary files, which is especially used in the project for managing temporary audio and document files.</w:t>
      </w:r>
    </w:p>
    <w:p w:rsidR="00A06782" w:rsidRDefault="00A067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</w:pPr>
    </w:p>
    <w:p w:rsidR="00A06782" w:rsidRDefault="00A067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</w:p>
    <w:p w:rsidR="00A06782" w:rsidRDefault="00F625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Lexend" w:eastAsia="Lexend" w:hAnsi="Lexend" w:cs="Lexend"/>
          <w:b/>
          <w:color w:val="20124D"/>
          <w:sz w:val="44"/>
          <w:szCs w:val="44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 xml:space="preserve">            </w:t>
      </w:r>
      <w:r>
        <w:rPr>
          <w:rFonts w:ascii="Lexend" w:eastAsia="Lexend" w:hAnsi="Lexend" w:cs="Lexend"/>
          <w:b/>
          <w:color w:val="20124D"/>
          <w:sz w:val="44"/>
          <w:szCs w:val="44"/>
          <w:shd w:val="clear" w:color="auto" w:fill="F7F7F8"/>
        </w:rPr>
        <w:t xml:space="preserve">       Implementation</w:t>
      </w:r>
    </w:p>
    <w:p w:rsidR="00A06782" w:rsidRDefault="00A067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</w:p>
    <w:p w:rsidR="00A06782" w:rsidRDefault="00F625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 xml:space="preserve">                  Open the GUI application</w:t>
      </w:r>
    </w:p>
    <w:p w:rsidR="00A06782" w:rsidRDefault="00A067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</w:p>
    <w:p w:rsidR="00A06782" w:rsidRDefault="00F625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noProof/>
          <w:color w:val="0B5394"/>
          <w:sz w:val="34"/>
          <w:szCs w:val="34"/>
          <w:shd w:val="clear" w:color="auto" w:fill="F7F7F8"/>
          <w:lang w:val="en-IN"/>
        </w:rPr>
        <w:drawing>
          <wp:inline distT="114300" distB="114300" distL="114300" distR="114300">
            <wp:extent cx="6183005" cy="4115563"/>
            <wp:effectExtent l="0" t="0" r="0" b="0"/>
            <wp:docPr id="7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3005" cy="4115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6782" w:rsidRDefault="00A067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Lexend" w:eastAsia="Lexend" w:hAnsi="Lexend" w:cs="Lexend"/>
          <w:b/>
          <w:color w:val="20124D"/>
          <w:sz w:val="44"/>
          <w:szCs w:val="44"/>
          <w:shd w:val="clear" w:color="auto" w:fill="F7F7F8"/>
        </w:rPr>
      </w:pPr>
    </w:p>
    <w:p w:rsidR="00A06782" w:rsidRDefault="00F625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 xml:space="preserve">   </w:t>
      </w:r>
    </w:p>
    <w:p w:rsidR="00A06782" w:rsidRDefault="00A067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</w:p>
    <w:p w:rsidR="00A06782" w:rsidRDefault="00A067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</w:p>
    <w:p w:rsidR="00A06782" w:rsidRDefault="00F625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 xml:space="preserve">   </w:t>
      </w:r>
    </w:p>
    <w:p w:rsidR="00A06782" w:rsidRDefault="00F625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  <w:color w:val="0C343D"/>
          <w:sz w:val="40"/>
          <w:szCs w:val="40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 xml:space="preserve">                   </w:t>
      </w:r>
      <w:r>
        <w:rPr>
          <w:rFonts w:ascii="Roboto" w:eastAsia="Roboto" w:hAnsi="Roboto" w:cs="Roboto"/>
          <w:b/>
          <w:color w:val="0C343D"/>
          <w:sz w:val="34"/>
          <w:szCs w:val="34"/>
          <w:shd w:val="clear" w:color="auto" w:fill="F7F7F8"/>
        </w:rPr>
        <w:t xml:space="preserve"> </w:t>
      </w:r>
      <w:r>
        <w:rPr>
          <w:rFonts w:ascii="Roboto" w:eastAsia="Roboto" w:hAnsi="Roboto" w:cs="Roboto"/>
          <w:b/>
          <w:color w:val="0C343D"/>
          <w:sz w:val="40"/>
          <w:szCs w:val="40"/>
          <w:shd w:val="clear" w:color="auto" w:fill="F7F7F8"/>
        </w:rPr>
        <w:t>Steps to convert video to audio</w:t>
      </w:r>
    </w:p>
    <w:p w:rsidR="00A06782" w:rsidRDefault="00A067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</w:p>
    <w:p w:rsidR="00A06782" w:rsidRDefault="00F625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 xml:space="preserve">    Step 1: To convert video to audio, click the button Convert Video to Audio and the user can upload the video.</w:t>
      </w:r>
    </w:p>
    <w:p w:rsidR="00A06782" w:rsidRDefault="00A067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</w:p>
    <w:p w:rsidR="00A06782" w:rsidRDefault="00F625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noProof/>
          <w:color w:val="0B5394"/>
          <w:sz w:val="34"/>
          <w:szCs w:val="34"/>
          <w:shd w:val="clear" w:color="auto" w:fill="F7F7F8"/>
          <w:lang w:val="en-IN"/>
        </w:rPr>
        <w:drawing>
          <wp:inline distT="114300" distB="114300" distL="114300" distR="114300">
            <wp:extent cx="5943600" cy="449580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6782" w:rsidRDefault="00A067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</w:p>
    <w:p w:rsidR="00A06782" w:rsidRDefault="00F625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>Step 2: While the video is getting converted to audio, we can see the progress of loading bar.</w:t>
      </w:r>
    </w:p>
    <w:p w:rsidR="00A06782" w:rsidRDefault="00A0678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</w:p>
    <w:p w:rsidR="00A06782" w:rsidRDefault="00F625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noProof/>
          <w:color w:val="0B5394"/>
          <w:sz w:val="34"/>
          <w:szCs w:val="34"/>
          <w:shd w:val="clear" w:color="auto" w:fill="F7F7F8"/>
          <w:lang w:val="en-IN"/>
        </w:rPr>
        <w:lastRenderedPageBreak/>
        <w:drawing>
          <wp:inline distT="114300" distB="114300" distL="114300" distR="114300">
            <wp:extent cx="5943600" cy="4076700"/>
            <wp:effectExtent l="0" t="0" r="0" b="0"/>
            <wp:docPr id="10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6782" w:rsidRDefault="00A0678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</w:p>
    <w:p w:rsidR="00A06782" w:rsidRDefault="00F625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>Step 3:  We get an option to listen to the audio file</w:t>
      </w:r>
    </w:p>
    <w:p w:rsidR="00A06782" w:rsidRDefault="00A067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</w:p>
    <w:p w:rsidR="00A06782" w:rsidRDefault="00F625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 xml:space="preserve">                      </w:t>
      </w:r>
      <w:r>
        <w:rPr>
          <w:rFonts w:ascii="Roboto" w:eastAsia="Roboto" w:hAnsi="Roboto" w:cs="Roboto"/>
          <w:b/>
          <w:noProof/>
          <w:color w:val="0B5394"/>
          <w:sz w:val="34"/>
          <w:szCs w:val="34"/>
          <w:shd w:val="clear" w:color="auto" w:fill="F7F7F8"/>
          <w:lang w:val="en-IN"/>
        </w:rPr>
        <w:drawing>
          <wp:inline distT="114300" distB="114300" distL="114300" distR="114300">
            <wp:extent cx="3843338" cy="2133600"/>
            <wp:effectExtent l="0" t="0" r="0" b="0"/>
            <wp:docPr id="1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6782" w:rsidRDefault="00A067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</w:p>
    <w:p w:rsidR="00A06782" w:rsidRDefault="00F625C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lastRenderedPageBreak/>
        <w:t>Step 4: If the user clicks yes, he can listen to the mp3 file using windows media player. A temporary mp3 file is created here.</w:t>
      </w:r>
    </w:p>
    <w:p w:rsidR="00A06782" w:rsidRDefault="00F625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noProof/>
          <w:lang w:val="en-IN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1685248</wp:posOffset>
            </wp:positionH>
            <wp:positionV relativeFrom="paragraph">
              <wp:posOffset>278172</wp:posOffset>
            </wp:positionV>
            <wp:extent cx="3281363" cy="3677707"/>
            <wp:effectExtent l="0" t="0" r="0" b="0"/>
            <wp:wrapTopAndBottom distT="114300" distB="114300"/>
            <wp:docPr id="1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36777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06782" w:rsidRDefault="00F625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 xml:space="preserve">                              </w:t>
      </w:r>
    </w:p>
    <w:p w:rsidR="00A06782" w:rsidRDefault="00A06782">
      <w:pPr>
        <w:pBdr>
          <w:top w:val="nil"/>
          <w:left w:val="nil"/>
          <w:bottom w:val="nil"/>
          <w:right w:val="nil"/>
          <w:between w:val="nil"/>
        </w:pBdr>
        <w:spacing w:line="72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</w:p>
    <w:p w:rsidR="00A06782" w:rsidRDefault="00F625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 xml:space="preserve">Step 5: The user then gets an option to save the mp3 file.                </w:t>
      </w:r>
    </w:p>
    <w:p w:rsidR="00A06782" w:rsidRDefault="00F625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noProof/>
          <w:lang w:val="en-IN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1470255</wp:posOffset>
            </wp:positionH>
            <wp:positionV relativeFrom="paragraph">
              <wp:posOffset>278172</wp:posOffset>
            </wp:positionV>
            <wp:extent cx="3362325" cy="1523275"/>
            <wp:effectExtent l="0" t="0" r="0" b="0"/>
            <wp:wrapTopAndBottom distT="114300" distB="114300"/>
            <wp:docPr id="8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2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06782" w:rsidRDefault="00F625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lastRenderedPageBreak/>
        <w:t xml:space="preserve">        Step 6: On clicking </w:t>
      </w:r>
      <w:proofErr w:type="gramStart"/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>Yes</w:t>
      </w:r>
      <w:proofErr w:type="gramEnd"/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>, the mp3 file is saved. The user has the flexibility to save it in the location of their choice.</w:t>
      </w:r>
      <w:r>
        <w:rPr>
          <w:noProof/>
          <w:lang w:val="en-IN"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285750</wp:posOffset>
            </wp:positionH>
            <wp:positionV relativeFrom="paragraph">
              <wp:posOffset>847725</wp:posOffset>
            </wp:positionV>
            <wp:extent cx="5838825" cy="4262438"/>
            <wp:effectExtent l="0" t="0" r="0" b="0"/>
            <wp:wrapTopAndBottom distT="114300" distB="114300"/>
            <wp:docPr id="15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262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06782" w:rsidRDefault="00F625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 xml:space="preserve"> Step 7: After mp3 the file is saved, the user gets a page displaying that the file is saved. </w:t>
      </w:r>
      <w:r>
        <w:rPr>
          <w:noProof/>
          <w:lang w:val="en-IN"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866775</wp:posOffset>
            </wp:positionH>
            <wp:positionV relativeFrom="paragraph">
              <wp:posOffset>5715000</wp:posOffset>
            </wp:positionV>
            <wp:extent cx="4672013" cy="1819275"/>
            <wp:effectExtent l="0" t="0" r="0" b="0"/>
            <wp:wrapTopAndBottom distT="114300" distB="114300"/>
            <wp:docPr id="1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181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06782" w:rsidRDefault="00A067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</w:p>
    <w:p w:rsidR="00A06782" w:rsidRDefault="00A067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</w:p>
    <w:p w:rsidR="00A06782" w:rsidRDefault="00F625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  <w:color w:val="0C343D"/>
          <w:sz w:val="40"/>
          <w:szCs w:val="40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 xml:space="preserve">                        </w:t>
      </w:r>
      <w:r>
        <w:rPr>
          <w:rFonts w:ascii="Roboto" w:eastAsia="Roboto" w:hAnsi="Roboto" w:cs="Roboto"/>
          <w:b/>
          <w:color w:val="0C343D"/>
          <w:sz w:val="40"/>
          <w:szCs w:val="40"/>
          <w:shd w:val="clear" w:color="auto" w:fill="F7F7F8"/>
        </w:rPr>
        <w:t>Steps to convert audio to text</w:t>
      </w:r>
    </w:p>
    <w:p w:rsidR="00A06782" w:rsidRDefault="00A067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  <w:color w:val="0C343D"/>
          <w:sz w:val="40"/>
          <w:szCs w:val="40"/>
          <w:shd w:val="clear" w:color="auto" w:fill="F7F7F8"/>
        </w:rPr>
      </w:pPr>
    </w:p>
    <w:p w:rsidR="00F625C5" w:rsidRDefault="00F625C5">
      <w:pP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>Step 1: To convert an mp3 file to text, click the convert mp3 to text button and select the appropriate mp3 file.</w:t>
      </w:r>
    </w:p>
    <w:p w:rsidR="00F625C5" w:rsidRDefault="00F625C5">
      <w:pP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noProof/>
          <w:lang w:val="en-IN"/>
        </w:rPr>
        <w:drawing>
          <wp:anchor distT="114300" distB="114300" distL="114300" distR="114300" simplePos="0" relativeHeight="251672576" behindDoc="0" locked="0" layoutInCell="1" hidden="0" allowOverlap="1" wp14:anchorId="400AC07D" wp14:editId="778756AB">
            <wp:simplePos x="0" y="0"/>
            <wp:positionH relativeFrom="column">
              <wp:posOffset>0</wp:posOffset>
            </wp:positionH>
            <wp:positionV relativeFrom="paragraph">
              <wp:posOffset>501015</wp:posOffset>
            </wp:positionV>
            <wp:extent cx="6519863" cy="4934486"/>
            <wp:effectExtent l="0" t="0" r="0" b="0"/>
            <wp:wrapTopAndBottom distT="114300" distB="114300"/>
            <wp:docPr id="14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9863" cy="49344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06782" w:rsidRDefault="00A06782">
      <w:pP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</w:p>
    <w:p w:rsidR="00A06782" w:rsidRDefault="00F625C5">
      <w:pP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lastRenderedPageBreak/>
        <w:t>Step 2: While the mp3 file is getting converted to text, the loading bar progresses.</w:t>
      </w:r>
    </w:p>
    <w:p w:rsidR="00F625C5" w:rsidRDefault="00F625C5">
      <w:pP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noProof/>
          <w:lang w:val="en-IN"/>
        </w:rPr>
        <w:drawing>
          <wp:inline distT="0" distB="0" distL="0" distR="0" wp14:anchorId="2746D7DF" wp14:editId="57D919D3">
            <wp:extent cx="5943600" cy="40944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782" w:rsidRDefault="00A06782">
      <w:pP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</w:p>
    <w:p w:rsidR="00A06782" w:rsidRDefault="00F625C5">
      <w:pP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>Step 3: After converting mp3 to text and storing it in</w:t>
      </w:r>
      <w:r w:rsidR="00FF1DC4"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 xml:space="preserve"> temporary</w:t>
      </w: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 xml:space="preserve"> word document, we get an option to open the </w:t>
      </w:r>
      <w:proofErr w:type="spellStart"/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>docx</w:t>
      </w:r>
      <w:proofErr w:type="spellEnd"/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 xml:space="preserve"> file. The </w:t>
      </w:r>
      <w:proofErr w:type="spellStart"/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>docx</w:t>
      </w:r>
      <w:proofErr w:type="spellEnd"/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 xml:space="preserve"> file is stored as a temporary file.</w:t>
      </w:r>
    </w:p>
    <w:p w:rsidR="00A06782" w:rsidRDefault="00F625C5">
      <w:pP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noProof/>
          <w:lang w:val="en-IN"/>
        </w:rPr>
        <w:lastRenderedPageBreak/>
        <w:drawing>
          <wp:inline distT="0" distB="0" distL="0" distR="0">
            <wp:extent cx="4385945" cy="2099945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5945" cy="2099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 xml:space="preserve"> </w:t>
      </w:r>
    </w:p>
    <w:p w:rsidR="00F625C5" w:rsidRDefault="00F625C5">
      <w:pP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</w:p>
    <w:p w:rsidR="00F625C5" w:rsidRDefault="004527FB" w:rsidP="00F625C5">
      <w:pP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>Step 4</w:t>
      </w:r>
      <w:r w:rsidR="00F625C5"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 xml:space="preserve">: On clicking </w:t>
      </w:r>
      <w:proofErr w:type="gramStart"/>
      <w:r w:rsidR="00F625C5"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>Yes</w:t>
      </w:r>
      <w:proofErr w:type="gramEnd"/>
      <w:r w:rsidR="00F625C5"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>, the word document with the text is opened.</w:t>
      </w:r>
      <w:r w:rsidR="00F625C5">
        <w:rPr>
          <w:noProof/>
          <w:lang w:val="en-IN"/>
        </w:rPr>
        <w:drawing>
          <wp:anchor distT="114300" distB="114300" distL="114300" distR="114300" simplePos="0" relativeHeight="251667456" behindDoc="0" locked="0" layoutInCell="1" hidden="0" allowOverlap="1">
            <wp:simplePos x="0" y="0"/>
            <wp:positionH relativeFrom="column">
              <wp:posOffset>-28574</wp:posOffset>
            </wp:positionH>
            <wp:positionV relativeFrom="paragraph">
              <wp:posOffset>1016003</wp:posOffset>
            </wp:positionV>
            <wp:extent cx="6362700" cy="3317304"/>
            <wp:effectExtent l="0" t="0" r="0" b="0"/>
            <wp:wrapTopAndBottom distT="114300" distB="114300"/>
            <wp:docPr id="1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317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625C5" w:rsidRDefault="00F625C5">
      <w:pPr>
        <w:spacing w:line="24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</w:p>
    <w:p w:rsidR="00F625C5" w:rsidRDefault="00F625C5">
      <w:pPr>
        <w:spacing w:line="24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</w:p>
    <w:p w:rsidR="00A06782" w:rsidRDefault="004527FB">
      <w:pPr>
        <w:spacing w:line="24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>Step 5</w:t>
      </w:r>
      <w:r w:rsidR="00F625C5"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>:  Then the user gets an option to save the word document.</w:t>
      </w:r>
    </w:p>
    <w:p w:rsidR="00A06782" w:rsidRDefault="00F625C5">
      <w:pP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noProof/>
          <w:lang w:val="en-IN"/>
        </w:rPr>
        <w:lastRenderedPageBreak/>
        <w:drawing>
          <wp:anchor distT="114300" distB="114300" distL="114300" distR="114300" simplePos="0" relativeHeight="251668480" behindDoc="0" locked="0" layoutInCell="1" hidden="0" allowOverlap="1">
            <wp:simplePos x="0" y="0"/>
            <wp:positionH relativeFrom="column">
              <wp:posOffset>628650</wp:posOffset>
            </wp:positionH>
            <wp:positionV relativeFrom="paragraph">
              <wp:posOffset>323850</wp:posOffset>
            </wp:positionV>
            <wp:extent cx="4291013" cy="2066925"/>
            <wp:effectExtent l="0" t="0" r="0" b="0"/>
            <wp:wrapTopAndBottom distT="114300" distB="114300"/>
            <wp:docPr id="5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206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06782" w:rsidRDefault="004527FB">
      <w:pP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>Step 6</w:t>
      </w:r>
      <w:r w:rsidR="00F625C5"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 xml:space="preserve">: On clicking </w:t>
      </w:r>
      <w:proofErr w:type="gramStart"/>
      <w:r w:rsidR="00F625C5"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>Yes</w:t>
      </w:r>
      <w:proofErr w:type="gramEnd"/>
      <w:r w:rsidR="00F625C5"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 xml:space="preserve">, the user can save the word document file in the desired location. </w:t>
      </w:r>
      <w:r w:rsidR="00F625C5">
        <w:rPr>
          <w:noProof/>
          <w:lang w:val="en-IN"/>
        </w:rPr>
        <w:drawing>
          <wp:anchor distT="114300" distB="114300" distL="114300" distR="114300" simplePos="0" relativeHeight="251669504" behindDoc="0" locked="0" layoutInCell="1" hidden="0" allowOverlap="1">
            <wp:simplePos x="0" y="0"/>
            <wp:positionH relativeFrom="column">
              <wp:posOffset>476250</wp:posOffset>
            </wp:positionH>
            <wp:positionV relativeFrom="paragraph">
              <wp:posOffset>885825</wp:posOffset>
            </wp:positionV>
            <wp:extent cx="5639732" cy="4252913"/>
            <wp:effectExtent l="0" t="0" r="0" b="0"/>
            <wp:wrapTopAndBottom distT="114300" distB="114300"/>
            <wp:docPr id="16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9732" cy="4252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06782" w:rsidRDefault="004527FB">
      <w:pP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lastRenderedPageBreak/>
        <w:t>Step 7</w:t>
      </w:r>
      <w:r w:rsidR="00F625C5"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 xml:space="preserve">:   After the word document file is saved, the user gets a page displaying that the file is saved. </w:t>
      </w:r>
    </w:p>
    <w:p w:rsidR="00A06782" w:rsidRDefault="00A06782">
      <w:pP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</w:p>
    <w:p w:rsidR="00A06782" w:rsidRDefault="00F625C5">
      <w:pPr>
        <w:spacing w:line="360" w:lineRule="auto"/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 xml:space="preserve">                                     </w:t>
      </w:r>
      <w:r>
        <w:rPr>
          <w:noProof/>
          <w:lang w:val="en-IN"/>
        </w:rPr>
        <w:drawing>
          <wp:anchor distT="114300" distB="114300" distL="114300" distR="114300" simplePos="0" relativeHeight="251670528" behindDoc="0" locked="0" layoutInCell="1" hidden="0" allowOverlap="1">
            <wp:simplePos x="0" y="0"/>
            <wp:positionH relativeFrom="column">
              <wp:posOffset>400050</wp:posOffset>
            </wp:positionH>
            <wp:positionV relativeFrom="paragraph">
              <wp:posOffset>114300</wp:posOffset>
            </wp:positionV>
            <wp:extent cx="5048250" cy="2171700"/>
            <wp:effectExtent l="0" t="0" r="0" b="0"/>
            <wp:wrapTopAndBottom distT="114300" distB="114300"/>
            <wp:docPr id="9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06782" w:rsidRDefault="00F625C5">
      <w:pPr>
        <w:spacing w:line="360" w:lineRule="auto"/>
        <w:rPr>
          <w:rFonts w:ascii="Roboto" w:eastAsia="Roboto" w:hAnsi="Roboto" w:cs="Roboto"/>
          <w:b/>
          <w:color w:val="0C343D"/>
          <w:sz w:val="40"/>
          <w:szCs w:val="40"/>
          <w:shd w:val="clear" w:color="auto" w:fill="F7F7F8"/>
        </w:rPr>
      </w:pPr>
      <w:r>
        <w:rPr>
          <w:rFonts w:ascii="Roboto" w:eastAsia="Roboto" w:hAnsi="Roboto" w:cs="Roboto"/>
          <w:b/>
          <w:color w:val="0B5394"/>
          <w:sz w:val="34"/>
          <w:szCs w:val="34"/>
          <w:shd w:val="clear" w:color="auto" w:fill="F7F7F8"/>
        </w:rPr>
        <w:t xml:space="preserve">                                     </w:t>
      </w:r>
      <w:r>
        <w:rPr>
          <w:rFonts w:ascii="Roboto" w:eastAsia="Roboto" w:hAnsi="Roboto" w:cs="Roboto"/>
          <w:b/>
          <w:color w:val="0C343D"/>
          <w:sz w:val="40"/>
          <w:szCs w:val="40"/>
          <w:shd w:val="clear" w:color="auto" w:fill="F7F7F8"/>
        </w:rPr>
        <w:t xml:space="preserve"> Conclusion</w:t>
      </w:r>
    </w:p>
    <w:p w:rsidR="00F625C5" w:rsidRDefault="00F625C5">
      <w:pPr>
        <w:spacing w:line="360" w:lineRule="auto"/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</w:pPr>
    </w:p>
    <w:p w:rsidR="00A06782" w:rsidRDefault="00F625C5">
      <w:pPr>
        <w:spacing w:line="360" w:lineRule="auto"/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</w:pPr>
      <w:r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  <w:t>In conclusion, the "</w:t>
      </w:r>
      <w:proofErr w:type="spellStart"/>
      <w:r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  <w:t>Aawaj</w:t>
      </w:r>
      <w:proofErr w:type="spellEnd"/>
      <w:r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  <w:t>" project is a solution designed to adapt to the evolving needs of users in a digital landscape saturated with diverse multimedia content. The dual-purpose functionality addresses various scenarios, from personal audio extraction to professional transcription services, making it a valuable asset for content creators, educators, and individuals with accessibility needs.</w:t>
      </w:r>
    </w:p>
    <w:p w:rsidR="00A06782" w:rsidRDefault="00A06782">
      <w:pPr>
        <w:spacing w:line="360" w:lineRule="auto"/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</w:pPr>
    </w:p>
    <w:p w:rsidR="00A06782" w:rsidRDefault="00A06782">
      <w:pPr>
        <w:spacing w:line="360" w:lineRule="auto"/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</w:pPr>
    </w:p>
    <w:p w:rsidR="00A06782" w:rsidRDefault="00FF1DC4">
      <w:pPr>
        <w:spacing w:line="360" w:lineRule="auto"/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</w:pPr>
      <w:r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  <w:t>GitHub</w:t>
      </w:r>
      <w:bookmarkStart w:id="1" w:name="_GoBack"/>
      <w:bookmarkEnd w:id="1"/>
      <w:r w:rsidR="00F625C5">
        <w:rPr>
          <w:rFonts w:ascii="Roboto" w:eastAsia="Roboto" w:hAnsi="Roboto" w:cs="Roboto"/>
          <w:b/>
          <w:color w:val="374151"/>
          <w:sz w:val="30"/>
          <w:szCs w:val="30"/>
          <w:shd w:val="clear" w:color="auto" w:fill="F7F7F8"/>
        </w:rPr>
        <w:t xml:space="preserve"> repository link: </w:t>
      </w:r>
    </w:p>
    <w:p w:rsidR="00A06782" w:rsidRDefault="00F625C5">
      <w:pPr>
        <w:spacing w:line="360" w:lineRule="auto"/>
        <w:rPr>
          <w:rFonts w:ascii="Roboto" w:eastAsia="Roboto" w:hAnsi="Roboto" w:cs="Roboto"/>
          <w:color w:val="0000FF"/>
          <w:sz w:val="30"/>
          <w:szCs w:val="30"/>
          <w:shd w:val="clear" w:color="auto" w:fill="F7F7F8"/>
        </w:rPr>
      </w:pPr>
      <w:r>
        <w:rPr>
          <w:rFonts w:ascii="Roboto" w:eastAsia="Roboto" w:hAnsi="Roboto" w:cs="Roboto"/>
          <w:color w:val="0000FF"/>
          <w:sz w:val="30"/>
          <w:szCs w:val="30"/>
          <w:shd w:val="clear" w:color="auto" w:fill="F7F7F8"/>
        </w:rPr>
        <w:t>https://github.com/Keerthi29062005/Aawaj--Python-</w:t>
      </w:r>
      <w:proofErr w:type="spellStart"/>
      <w:r>
        <w:rPr>
          <w:rFonts w:ascii="Roboto" w:eastAsia="Roboto" w:hAnsi="Roboto" w:cs="Roboto"/>
          <w:color w:val="0000FF"/>
          <w:sz w:val="30"/>
          <w:szCs w:val="30"/>
          <w:shd w:val="clear" w:color="auto" w:fill="F7F7F8"/>
        </w:rPr>
        <w:t>project.git</w:t>
      </w:r>
      <w:proofErr w:type="spellEnd"/>
    </w:p>
    <w:sectPr w:rsidR="00A067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Lexend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D07B7"/>
    <w:multiLevelType w:val="multilevel"/>
    <w:tmpl w:val="6FF0A9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E978A9"/>
    <w:multiLevelType w:val="multilevel"/>
    <w:tmpl w:val="8F02E6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8B619B"/>
    <w:multiLevelType w:val="multilevel"/>
    <w:tmpl w:val="95E864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9410B6"/>
    <w:multiLevelType w:val="multilevel"/>
    <w:tmpl w:val="AB7C3F28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0FF4965"/>
    <w:multiLevelType w:val="multilevel"/>
    <w:tmpl w:val="BF4E9D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782"/>
    <w:rsid w:val="004527FB"/>
    <w:rsid w:val="00A06782"/>
    <w:rsid w:val="00F625C5"/>
    <w:rsid w:val="00FF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6FEB7D1-AA43-4A54-888C-C2F5C567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666</Words>
  <Characters>3532</Characters>
  <Application>Microsoft Office Word</Application>
  <DocSecurity>0</DocSecurity>
  <Lines>158</Lines>
  <Paragraphs>53</Paragraphs>
  <ScaleCrop>false</ScaleCrop>
  <Company/>
  <LinksUpToDate>false</LinksUpToDate>
  <CharactersWithSpaces>4784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4</cp:revision>
  <dcterms:created xsi:type="dcterms:W3CDTF">2024-01-03T14:12:00Z</dcterms:created>
  <dcterms:modified xsi:type="dcterms:W3CDTF">2024-07-29T13:33:00Z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7fffa74f17f5e726228c1e876b8f703d5fc75616aaee7ee0184e62318c4ae06d</vt:lpwstr>
  </property>
</Properties>
</file>