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2996" w14:textId="6ECCFCDF" w:rsidR="006311F0" w:rsidRDefault="006311F0">
      <w:pPr>
        <w:rPr>
          <w:rFonts w:ascii="Times New Roman" w:hAnsi="Times New Roman" w:cs="Times New Roman"/>
          <w:sz w:val="24"/>
          <w:szCs w:val="24"/>
        </w:rPr>
      </w:pPr>
      <w:r>
        <w:rPr>
          <w:rFonts w:ascii="Times New Roman" w:hAnsi="Times New Roman" w:cs="Times New Roman"/>
          <w:sz w:val="24"/>
          <w:szCs w:val="24"/>
        </w:rPr>
        <w:t>Event Driven architecture:</w:t>
      </w:r>
    </w:p>
    <w:p w14:paraId="33EC5788" w14:textId="7A55CAD7" w:rsidR="006311F0" w:rsidRDefault="008E1C9B">
      <w:pPr>
        <w:rPr>
          <w:rFonts w:ascii="Times New Roman" w:hAnsi="Times New Roman" w:cs="Times New Roman"/>
          <w:sz w:val="24"/>
          <w:szCs w:val="24"/>
        </w:rPr>
      </w:pPr>
      <w:r w:rsidRPr="008E1C9B">
        <w:rPr>
          <w:rFonts w:ascii="Times New Roman" w:hAnsi="Times New Roman" w:cs="Times New Roman"/>
          <w:sz w:val="24"/>
          <w:szCs w:val="24"/>
        </w:rPr>
        <w:t>Event-Driven Architecture (EDA) is a software architectural pattern in which the flow of the system is determined by events. In EDA, events are occurrences or notifications that represent changes in the state of a system or the environment. These events are used as triggers to initiate actions, processes, or communications between different parts of a software system or between multiple systems. EDA is particularly useful in scenarios where real-time responsiveness, scalability, and decoupling of components are essential.</w:t>
      </w:r>
      <w:r>
        <w:rPr>
          <w:rFonts w:ascii="Times New Roman" w:hAnsi="Times New Roman" w:cs="Times New Roman"/>
          <w:sz w:val="24"/>
          <w:szCs w:val="24"/>
        </w:rPr>
        <w:t xml:space="preserve"> EDA can be implemented in </w:t>
      </w:r>
      <w:proofErr w:type="spellStart"/>
      <w:r>
        <w:rPr>
          <w:rFonts w:ascii="Times New Roman" w:hAnsi="Times New Roman" w:cs="Times New Roman"/>
          <w:sz w:val="24"/>
          <w:szCs w:val="24"/>
        </w:rPr>
        <w:t>DonHub</w:t>
      </w:r>
      <w:proofErr w:type="spellEnd"/>
      <w:r>
        <w:rPr>
          <w:rFonts w:ascii="Times New Roman" w:hAnsi="Times New Roman" w:cs="Times New Roman"/>
          <w:sz w:val="24"/>
          <w:szCs w:val="24"/>
        </w:rPr>
        <w:t xml:space="preserve"> by identifying the key events, event producers and event consumers. </w:t>
      </w:r>
    </w:p>
    <w:p w14:paraId="468DC5E6" w14:textId="5AE6A1A2" w:rsidR="008E1C9B" w:rsidRDefault="008E1C9B" w:rsidP="008E1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Key events:</w:t>
      </w:r>
    </w:p>
    <w:p w14:paraId="3E861344" w14:textId="64667A1A" w:rsidR="008E1C9B" w:rsidRDefault="008E1C9B" w:rsidP="008E1C9B">
      <w:pPr>
        <w:pStyle w:val="ListParagraph"/>
        <w:rPr>
          <w:rFonts w:ascii="Times New Roman" w:hAnsi="Times New Roman" w:cs="Times New Roman"/>
          <w:sz w:val="24"/>
          <w:szCs w:val="24"/>
        </w:rPr>
      </w:pPr>
      <w:r>
        <w:rPr>
          <w:rFonts w:ascii="Times New Roman" w:hAnsi="Times New Roman" w:cs="Times New Roman"/>
          <w:sz w:val="24"/>
          <w:szCs w:val="24"/>
        </w:rPr>
        <w:t xml:space="preserve">The critical events that drive interactions within the application need to be identified. </w:t>
      </w:r>
      <w:r w:rsidR="008F4F41" w:rsidRPr="008F4F41">
        <w:rPr>
          <w:rFonts w:ascii="Times New Roman" w:hAnsi="Times New Roman" w:cs="Times New Roman"/>
          <w:sz w:val="24"/>
          <w:szCs w:val="24"/>
        </w:rPr>
        <w:t xml:space="preserve">These events could include user actions </w:t>
      </w:r>
      <w:r w:rsidR="008F4F41">
        <w:rPr>
          <w:rFonts w:ascii="Times New Roman" w:hAnsi="Times New Roman" w:cs="Times New Roman"/>
          <w:sz w:val="24"/>
          <w:szCs w:val="24"/>
        </w:rPr>
        <w:t xml:space="preserve">such as </w:t>
      </w:r>
      <w:r w:rsidR="008F4F41" w:rsidRPr="008F4F41">
        <w:rPr>
          <w:rFonts w:ascii="Times New Roman" w:hAnsi="Times New Roman" w:cs="Times New Roman"/>
          <w:sz w:val="24"/>
          <w:szCs w:val="24"/>
        </w:rPr>
        <w:t>posting a listing, sending a message, making an offer, updates to listings, user interactions (e.g.,</w:t>
      </w:r>
      <w:r w:rsidR="008F4F41">
        <w:rPr>
          <w:rFonts w:ascii="Times New Roman" w:hAnsi="Times New Roman" w:cs="Times New Roman"/>
          <w:sz w:val="24"/>
          <w:szCs w:val="24"/>
        </w:rPr>
        <w:t xml:space="preserve"> posting </w:t>
      </w:r>
      <w:r w:rsidR="008F4F41" w:rsidRPr="008F4F41">
        <w:rPr>
          <w:rFonts w:ascii="Times New Roman" w:hAnsi="Times New Roman" w:cs="Times New Roman"/>
          <w:sz w:val="24"/>
          <w:szCs w:val="24"/>
        </w:rPr>
        <w:t xml:space="preserve">comments), and system events </w:t>
      </w:r>
      <w:r w:rsidR="008F4F41">
        <w:rPr>
          <w:rFonts w:ascii="Times New Roman" w:hAnsi="Times New Roman" w:cs="Times New Roman"/>
          <w:sz w:val="24"/>
          <w:szCs w:val="24"/>
        </w:rPr>
        <w:t xml:space="preserve">such as </w:t>
      </w:r>
      <w:r w:rsidR="008F4F41" w:rsidRPr="008F4F41">
        <w:rPr>
          <w:rFonts w:ascii="Times New Roman" w:hAnsi="Times New Roman" w:cs="Times New Roman"/>
          <w:sz w:val="24"/>
          <w:szCs w:val="24"/>
        </w:rPr>
        <w:t>notifications, recommendations.</w:t>
      </w:r>
    </w:p>
    <w:p w14:paraId="1BB20C22" w14:textId="77777777" w:rsidR="00DB1BF4" w:rsidRDefault="00DB1BF4" w:rsidP="00DB1BF4">
      <w:pPr>
        <w:rPr>
          <w:rFonts w:ascii="Times New Roman" w:hAnsi="Times New Roman" w:cs="Times New Roman"/>
          <w:sz w:val="24"/>
          <w:szCs w:val="24"/>
        </w:rPr>
      </w:pPr>
    </w:p>
    <w:p w14:paraId="3AE30CD9" w14:textId="7EE3C37A" w:rsidR="00DB1BF4" w:rsidRDefault="00DB1BF4" w:rsidP="00DB1B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producers:</w:t>
      </w:r>
    </w:p>
    <w:p w14:paraId="5D9A7934" w14:textId="065EF847" w:rsidR="00DB1BF4" w:rsidRDefault="00DB1BF4" w:rsidP="00DB1BF4">
      <w:pPr>
        <w:pStyle w:val="ListParagraph"/>
        <w:rPr>
          <w:rFonts w:ascii="Times New Roman" w:hAnsi="Times New Roman" w:cs="Times New Roman"/>
          <w:sz w:val="24"/>
          <w:szCs w:val="24"/>
        </w:rPr>
      </w:pPr>
      <w:r>
        <w:rPr>
          <w:rFonts w:ascii="Times New Roman" w:hAnsi="Times New Roman" w:cs="Times New Roman"/>
          <w:sz w:val="24"/>
          <w:szCs w:val="24"/>
        </w:rPr>
        <w:t xml:space="preserve">The event producers are responsible for generating events based on user actions, system updates, or external data integrations. These producers need to be implemented throughout the platform. </w:t>
      </w:r>
      <w:r w:rsidRPr="00DB1BF4">
        <w:rPr>
          <w:rFonts w:ascii="Times New Roman" w:hAnsi="Times New Roman" w:cs="Times New Roman"/>
          <w:sz w:val="24"/>
          <w:szCs w:val="24"/>
        </w:rPr>
        <w:t>For instance, when a user posts a new listing, an event is generated.</w:t>
      </w:r>
    </w:p>
    <w:p w14:paraId="7DA08B06" w14:textId="77777777" w:rsidR="00DB1BF4" w:rsidRDefault="00DB1BF4" w:rsidP="00DB1BF4">
      <w:pPr>
        <w:rPr>
          <w:rFonts w:ascii="Times New Roman" w:hAnsi="Times New Roman" w:cs="Times New Roman"/>
          <w:sz w:val="24"/>
          <w:szCs w:val="24"/>
        </w:rPr>
      </w:pPr>
    </w:p>
    <w:p w14:paraId="3778E442" w14:textId="15BEF8EB" w:rsidR="00DB1BF4" w:rsidRDefault="00DB1BF4" w:rsidP="00DB1B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Event consumers:</w:t>
      </w:r>
    </w:p>
    <w:p w14:paraId="323FF036" w14:textId="77777777" w:rsidR="00062526" w:rsidRPr="00062526" w:rsidRDefault="00062526" w:rsidP="00062526">
      <w:pPr>
        <w:pStyle w:val="ListParagraph"/>
        <w:rPr>
          <w:rFonts w:ascii="Times New Roman" w:hAnsi="Times New Roman" w:cs="Times New Roman"/>
          <w:sz w:val="24"/>
          <w:szCs w:val="24"/>
        </w:rPr>
      </w:pPr>
      <w:r w:rsidRPr="00062526">
        <w:rPr>
          <w:rFonts w:ascii="Times New Roman" w:hAnsi="Times New Roman" w:cs="Times New Roman"/>
          <w:sz w:val="24"/>
          <w:szCs w:val="24"/>
        </w:rPr>
        <w:t>Each consumer is designed to perform particular actions or updates based on the events they receive. For example:</w:t>
      </w:r>
    </w:p>
    <w:p w14:paraId="59EF0761" w14:textId="77777777" w:rsidR="00062526" w:rsidRPr="00062526" w:rsidRDefault="00062526" w:rsidP="00062526">
      <w:pPr>
        <w:pStyle w:val="ListParagraph"/>
        <w:numPr>
          <w:ilvl w:val="0"/>
          <w:numId w:val="2"/>
        </w:numPr>
        <w:rPr>
          <w:rFonts w:ascii="Times New Roman" w:hAnsi="Times New Roman" w:cs="Times New Roman"/>
          <w:sz w:val="24"/>
          <w:szCs w:val="24"/>
        </w:rPr>
      </w:pPr>
      <w:r w:rsidRPr="00062526">
        <w:rPr>
          <w:rFonts w:ascii="Times New Roman" w:hAnsi="Times New Roman" w:cs="Times New Roman"/>
          <w:sz w:val="24"/>
          <w:szCs w:val="24"/>
        </w:rPr>
        <w:t>A listing detail page might subscribe to events related to the specific listing and update its view when changes occur.</w:t>
      </w:r>
    </w:p>
    <w:p w14:paraId="32CF942F" w14:textId="41FB042E" w:rsidR="00DB1BF4" w:rsidRDefault="00062526" w:rsidP="00062526">
      <w:pPr>
        <w:pStyle w:val="ListParagraph"/>
        <w:numPr>
          <w:ilvl w:val="0"/>
          <w:numId w:val="2"/>
        </w:numPr>
        <w:rPr>
          <w:rFonts w:ascii="Times New Roman" w:hAnsi="Times New Roman" w:cs="Times New Roman"/>
          <w:sz w:val="24"/>
          <w:szCs w:val="24"/>
        </w:rPr>
      </w:pPr>
      <w:r w:rsidRPr="00062526">
        <w:rPr>
          <w:rFonts w:ascii="Times New Roman" w:hAnsi="Times New Roman" w:cs="Times New Roman"/>
          <w:sz w:val="24"/>
          <w:szCs w:val="24"/>
        </w:rPr>
        <w:t>A recommendation system might subscribe to user interaction events to refine its recommendations.</w:t>
      </w:r>
    </w:p>
    <w:p w14:paraId="36917329" w14:textId="77777777" w:rsidR="00FB4EAE" w:rsidRDefault="00FB4EAE" w:rsidP="00FB4EAE">
      <w:pPr>
        <w:rPr>
          <w:rFonts w:ascii="Times New Roman" w:hAnsi="Times New Roman" w:cs="Times New Roman"/>
          <w:sz w:val="24"/>
          <w:szCs w:val="24"/>
        </w:rPr>
      </w:pPr>
    </w:p>
    <w:p w14:paraId="4CD3FB56" w14:textId="24C0D673" w:rsidR="00FB4EAE" w:rsidRDefault="00FB4EAE" w:rsidP="00FB4EAE">
      <w:pPr>
        <w:pStyle w:val="ListParagraph"/>
        <w:numPr>
          <w:ilvl w:val="0"/>
          <w:numId w:val="1"/>
        </w:numPr>
        <w:rPr>
          <w:rFonts w:ascii="Times New Roman" w:hAnsi="Times New Roman" w:cs="Times New Roman"/>
          <w:sz w:val="24"/>
          <w:szCs w:val="24"/>
        </w:rPr>
      </w:pPr>
      <w:r w:rsidRPr="00FB4EAE">
        <w:rPr>
          <w:rFonts w:ascii="Times New Roman" w:hAnsi="Times New Roman" w:cs="Times New Roman"/>
          <w:sz w:val="24"/>
          <w:szCs w:val="24"/>
        </w:rPr>
        <w:t>Event Broker/Bus:</w:t>
      </w:r>
    </w:p>
    <w:p w14:paraId="22A374B5" w14:textId="415ECFFF" w:rsidR="00FB4EAE" w:rsidRDefault="00FB4EAE" w:rsidP="00FB4EAE">
      <w:pPr>
        <w:pStyle w:val="ListParagraph"/>
        <w:rPr>
          <w:rFonts w:ascii="Times New Roman" w:hAnsi="Times New Roman" w:cs="Times New Roman"/>
          <w:sz w:val="24"/>
          <w:szCs w:val="24"/>
        </w:rPr>
      </w:pPr>
      <w:r w:rsidRPr="00FB4EAE">
        <w:rPr>
          <w:rFonts w:ascii="Times New Roman" w:hAnsi="Times New Roman" w:cs="Times New Roman"/>
          <w:sz w:val="24"/>
          <w:szCs w:val="24"/>
        </w:rPr>
        <w:t>Implement an event broker or event bus that acts as a central hub for managing and routing events. This component facilitates event distribution from producers to consumers efficiently.</w:t>
      </w:r>
      <w:r w:rsidR="00833F6F">
        <w:rPr>
          <w:rFonts w:ascii="Times New Roman" w:hAnsi="Times New Roman" w:cs="Times New Roman"/>
          <w:sz w:val="24"/>
          <w:szCs w:val="24"/>
        </w:rPr>
        <w:t xml:space="preserve"> </w:t>
      </w:r>
    </w:p>
    <w:p w14:paraId="538DD08C" w14:textId="01B913AD" w:rsidR="00FB4EAE" w:rsidRDefault="00FB4EAE" w:rsidP="00FB4EAE">
      <w:pPr>
        <w:rPr>
          <w:rFonts w:ascii="Times New Roman" w:hAnsi="Times New Roman" w:cs="Times New Roman"/>
          <w:sz w:val="24"/>
          <w:szCs w:val="24"/>
        </w:rPr>
      </w:pPr>
    </w:p>
    <w:p w14:paraId="601E16F8" w14:textId="30187545" w:rsidR="00FB4EAE" w:rsidRDefault="00FB4EAE" w:rsidP="00FB4EA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Asynchronous processing:</w:t>
      </w:r>
    </w:p>
    <w:p w14:paraId="7C882E88" w14:textId="4C3BFB0D" w:rsidR="00FB4EAE" w:rsidRDefault="00FB4EAE" w:rsidP="00FB4EAE">
      <w:pPr>
        <w:pStyle w:val="ListParagraph"/>
        <w:rPr>
          <w:rFonts w:ascii="Times New Roman" w:hAnsi="Times New Roman" w:cs="Times New Roman"/>
          <w:sz w:val="24"/>
          <w:szCs w:val="24"/>
        </w:rPr>
      </w:pPr>
      <w:r>
        <w:rPr>
          <w:rFonts w:ascii="Times New Roman" w:hAnsi="Times New Roman" w:cs="Times New Roman"/>
          <w:sz w:val="24"/>
          <w:szCs w:val="24"/>
        </w:rPr>
        <w:t xml:space="preserve">Event driven interactions should be asynchronous, allowing components to operate independently. </w:t>
      </w:r>
      <w:r w:rsidRPr="00FB4EAE">
        <w:rPr>
          <w:rFonts w:ascii="Times New Roman" w:hAnsi="Times New Roman" w:cs="Times New Roman"/>
          <w:sz w:val="24"/>
          <w:szCs w:val="24"/>
        </w:rPr>
        <w:t>Events are published and consumed without waiting for immediate responses, improving system responsiveness.</w:t>
      </w:r>
      <w:r w:rsidR="00833F6F">
        <w:rPr>
          <w:rFonts w:ascii="Times New Roman" w:hAnsi="Times New Roman" w:cs="Times New Roman"/>
          <w:sz w:val="24"/>
          <w:szCs w:val="24"/>
        </w:rPr>
        <w:t xml:space="preserve"> For example, when </w:t>
      </w:r>
      <w:r w:rsidR="00833F6F" w:rsidRPr="00833F6F">
        <w:rPr>
          <w:rFonts w:ascii="Times New Roman" w:hAnsi="Times New Roman" w:cs="Times New Roman"/>
          <w:sz w:val="24"/>
          <w:szCs w:val="24"/>
        </w:rPr>
        <w:t xml:space="preserve">listings are created or </w:t>
      </w:r>
      <w:r w:rsidR="00833F6F" w:rsidRPr="00833F6F">
        <w:rPr>
          <w:rFonts w:ascii="Times New Roman" w:hAnsi="Times New Roman" w:cs="Times New Roman"/>
          <w:sz w:val="24"/>
          <w:szCs w:val="24"/>
        </w:rPr>
        <w:lastRenderedPageBreak/>
        <w:t>updated, their corresponding data in the search index can be updated asynchronously. This ensures that search results remain up to date without impacting the user experience.</w:t>
      </w:r>
    </w:p>
    <w:p w14:paraId="2B8D059E" w14:textId="77777777" w:rsidR="00FB4EAE" w:rsidRDefault="00FB4EAE" w:rsidP="00FB4EAE">
      <w:pPr>
        <w:pStyle w:val="ListParagraph"/>
        <w:rPr>
          <w:rFonts w:ascii="Times New Roman" w:hAnsi="Times New Roman" w:cs="Times New Roman"/>
          <w:sz w:val="24"/>
          <w:szCs w:val="24"/>
        </w:rPr>
      </w:pPr>
    </w:p>
    <w:p w14:paraId="22378458" w14:textId="17B7A22A" w:rsidR="00FB4EAE" w:rsidRPr="00FB4EAE" w:rsidRDefault="00FB4EAE" w:rsidP="00FB4EAE">
      <w:pPr>
        <w:pStyle w:val="ListParagraph"/>
        <w:numPr>
          <w:ilvl w:val="0"/>
          <w:numId w:val="1"/>
        </w:numPr>
        <w:rPr>
          <w:rFonts w:ascii="Times New Roman" w:hAnsi="Times New Roman" w:cs="Times New Roman"/>
          <w:sz w:val="24"/>
          <w:szCs w:val="24"/>
        </w:rPr>
      </w:pPr>
      <w:r w:rsidRPr="00FB4EAE">
        <w:rPr>
          <w:rFonts w:ascii="Times New Roman" w:hAnsi="Times New Roman" w:cs="Times New Roman"/>
          <w:sz w:val="24"/>
          <w:szCs w:val="24"/>
        </w:rPr>
        <w:t>Microservices or Service Components:</w:t>
      </w:r>
    </w:p>
    <w:p w14:paraId="6998D2D1" w14:textId="2607AB20" w:rsidR="00FB4EAE" w:rsidRDefault="00FB4EAE" w:rsidP="00FB4EAE">
      <w:pPr>
        <w:pStyle w:val="ListParagraph"/>
        <w:rPr>
          <w:rFonts w:ascii="Times New Roman" w:hAnsi="Times New Roman" w:cs="Times New Roman"/>
          <w:sz w:val="24"/>
          <w:szCs w:val="24"/>
        </w:rPr>
      </w:pPr>
      <w:r w:rsidRPr="00FB4EAE">
        <w:rPr>
          <w:rFonts w:ascii="Times New Roman" w:hAnsi="Times New Roman" w:cs="Times New Roman"/>
          <w:sz w:val="24"/>
          <w:szCs w:val="24"/>
        </w:rPr>
        <w:t>Utilize microservices or service components that can act as both event producers and consumers. These components can generate events based on their functionality and subscribe to events relevant to their responsibilities.</w:t>
      </w:r>
    </w:p>
    <w:p w14:paraId="2ED2C2BD" w14:textId="18827EB6" w:rsidR="00FB4EAE" w:rsidRDefault="00FB4EAE" w:rsidP="00FB4EAE">
      <w:pPr>
        <w:rPr>
          <w:rFonts w:ascii="Times New Roman" w:hAnsi="Times New Roman" w:cs="Times New Roman"/>
          <w:sz w:val="24"/>
          <w:szCs w:val="24"/>
        </w:rPr>
      </w:pPr>
    </w:p>
    <w:p w14:paraId="519AF99C" w14:textId="77777777" w:rsidR="00FB4EAE" w:rsidRPr="00FB4EAE" w:rsidRDefault="00FB4EAE" w:rsidP="00FB4EAE">
      <w:pPr>
        <w:pStyle w:val="ListParagraph"/>
        <w:numPr>
          <w:ilvl w:val="0"/>
          <w:numId w:val="1"/>
        </w:numPr>
        <w:rPr>
          <w:rFonts w:ascii="Times New Roman" w:hAnsi="Times New Roman" w:cs="Times New Roman"/>
          <w:sz w:val="24"/>
          <w:szCs w:val="24"/>
        </w:rPr>
      </w:pPr>
      <w:r w:rsidRPr="00FB4EAE">
        <w:rPr>
          <w:rFonts w:ascii="Times New Roman" w:hAnsi="Times New Roman" w:cs="Times New Roman"/>
          <w:sz w:val="24"/>
          <w:szCs w:val="24"/>
        </w:rPr>
        <w:t>Data Synchronization:</w:t>
      </w:r>
    </w:p>
    <w:p w14:paraId="4166AC84" w14:textId="77777777" w:rsidR="00FB4EAE" w:rsidRPr="00FB4EAE" w:rsidRDefault="00FB4EAE" w:rsidP="00FB4EAE">
      <w:pPr>
        <w:pStyle w:val="ListParagraph"/>
        <w:rPr>
          <w:rFonts w:ascii="Times New Roman" w:hAnsi="Times New Roman" w:cs="Times New Roman"/>
          <w:sz w:val="24"/>
          <w:szCs w:val="24"/>
        </w:rPr>
      </w:pPr>
      <w:r w:rsidRPr="00FB4EAE">
        <w:rPr>
          <w:rFonts w:ascii="Times New Roman" w:hAnsi="Times New Roman" w:cs="Times New Roman"/>
          <w:sz w:val="24"/>
          <w:szCs w:val="24"/>
        </w:rPr>
        <w:t>Leverage events to maintain data consistency across different parts of the application. For instance, when a user updates their profile information, related events can trigger updates in messaging, notifications, and search indexes.</w:t>
      </w:r>
    </w:p>
    <w:p w14:paraId="01953F50" w14:textId="7D178342" w:rsidR="00FB4EAE" w:rsidRPr="00FB4EAE" w:rsidRDefault="00FB4EAE" w:rsidP="00FB4EAE">
      <w:pPr>
        <w:pStyle w:val="ListParagraph"/>
        <w:rPr>
          <w:rFonts w:ascii="Times New Roman" w:hAnsi="Times New Roman" w:cs="Times New Roman"/>
          <w:sz w:val="24"/>
          <w:szCs w:val="24"/>
        </w:rPr>
      </w:pPr>
    </w:p>
    <w:sectPr w:rsidR="00FB4EAE" w:rsidRPr="00FB4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A6E"/>
    <w:multiLevelType w:val="hybridMultilevel"/>
    <w:tmpl w:val="E274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A6BAE"/>
    <w:multiLevelType w:val="hybridMultilevel"/>
    <w:tmpl w:val="0A0A74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8784663">
    <w:abstractNumId w:val="0"/>
  </w:num>
  <w:num w:numId="2" w16cid:durableId="1935241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F0"/>
    <w:rsid w:val="00062526"/>
    <w:rsid w:val="00383101"/>
    <w:rsid w:val="006311F0"/>
    <w:rsid w:val="00833F6F"/>
    <w:rsid w:val="008E1C9B"/>
    <w:rsid w:val="008F4F41"/>
    <w:rsid w:val="009F6A5E"/>
    <w:rsid w:val="00D5564B"/>
    <w:rsid w:val="00DB1BF4"/>
    <w:rsid w:val="00FB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5D87"/>
  <w15:chartTrackingRefBased/>
  <w15:docId w15:val="{692626FE-0454-496D-83B6-69A34311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4986">
      <w:bodyDiv w:val="1"/>
      <w:marLeft w:val="0"/>
      <w:marRight w:val="0"/>
      <w:marTop w:val="0"/>
      <w:marBottom w:val="0"/>
      <w:divBdr>
        <w:top w:val="none" w:sz="0" w:space="0" w:color="auto"/>
        <w:left w:val="none" w:sz="0" w:space="0" w:color="auto"/>
        <w:bottom w:val="none" w:sz="0" w:space="0" w:color="auto"/>
        <w:right w:val="none" w:sz="0" w:space="0" w:color="auto"/>
      </w:divBdr>
    </w:div>
    <w:div w:id="1604067309">
      <w:bodyDiv w:val="1"/>
      <w:marLeft w:val="0"/>
      <w:marRight w:val="0"/>
      <w:marTop w:val="0"/>
      <w:marBottom w:val="0"/>
      <w:divBdr>
        <w:top w:val="none" w:sz="0" w:space="0" w:color="auto"/>
        <w:left w:val="none" w:sz="0" w:space="0" w:color="auto"/>
        <w:bottom w:val="none" w:sz="0" w:space="0" w:color="auto"/>
        <w:right w:val="none" w:sz="0" w:space="0" w:color="auto"/>
      </w:divBdr>
    </w:div>
    <w:div w:id="17778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Rahul Ramakrishnan</dc:creator>
  <cp:keywords/>
  <dc:description/>
  <cp:lastModifiedBy>Ramesh, Rahul Ramakrishnan</cp:lastModifiedBy>
  <cp:revision>8</cp:revision>
  <dcterms:created xsi:type="dcterms:W3CDTF">2023-10-05T18:28:00Z</dcterms:created>
  <dcterms:modified xsi:type="dcterms:W3CDTF">2023-10-06T20:50:00Z</dcterms:modified>
</cp:coreProperties>
</file>