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E9" w:rsidRPr="005E4FFF" w:rsidRDefault="005E4FFF">
      <w:pPr>
        <w:rPr>
          <w:rFonts w:ascii="Times New Roman" w:hAnsi="Times New Roman" w:cs="Times New Roman"/>
          <w:b/>
          <w:sz w:val="24"/>
          <w:szCs w:val="24"/>
        </w:rPr>
      </w:pPr>
      <w:r w:rsidRPr="005E4FFF">
        <w:rPr>
          <w:rFonts w:ascii="Times New Roman" w:hAnsi="Times New Roman" w:cs="Times New Roman"/>
          <w:b/>
          <w:sz w:val="24"/>
          <w:szCs w:val="24"/>
        </w:rPr>
        <w:t>Hands-On: Alert prompt Handling: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Alert;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:rsidR="005E4FFF" w:rsidRDefault="005E4FFF" w:rsidP="005E4FFF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SweetAlertHandsOn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E4FFF" w:rsidRDefault="005E4FFF" w:rsidP="005E4FFF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AlertHandsOn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"C:\\Users\\keerthiraja.sp\\Downloads\\SeleniumJarFiles\\chromedriver-win64\\chromedriver.exe"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maximize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"https://leafground.com/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alert.xhtml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;jsessionid=node0qrunibgz7qa81fpoyomahyaip208166.node0"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//Sweet Alert (Simple Dialog)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"j_idt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88:j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_idt95"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"//*[@id='j_idt88:j_idt96']/div[3]/span/button/span"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//Sweet Modal Dialog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"//*[@id='j_idt88:j_idt100']"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"//*[@id='j_idt88:j_idt101']/div/a/span"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//Sweet Alert (Confirmation)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"j_idt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88:j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_idt106"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"//*[@id='j_idt88:j_idt107']/div[3]/button"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//Minimize and Maximize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"j_idt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88:j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_idt111"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"//*[@id='j_idt88:j_idt112']/div/a[2]/span"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"//*[@id='j_idt88:j_idt112']/div/a[3]/span"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"//*[@id='j_idt88:j_idt112']/div/a[1]/span"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5E4FFF" w:rsidRDefault="005E4FFF" w:rsidP="005E4F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4FFF" w:rsidRDefault="005E4FFF">
      <w:pPr>
        <w:rPr>
          <w:rFonts w:ascii="Times New Roman" w:hAnsi="Times New Roman" w:cs="Times New Roman"/>
          <w:b/>
          <w:sz w:val="24"/>
        </w:rPr>
      </w:pPr>
      <w:r w:rsidRPr="005E4FFF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5E4FFF" w:rsidRDefault="005E4FFF">
      <w:pPr>
        <w:rPr>
          <w:rFonts w:ascii="Times New Roman" w:hAnsi="Times New Roman" w:cs="Times New Roman"/>
          <w:b/>
          <w:sz w:val="24"/>
        </w:rPr>
      </w:pPr>
    </w:p>
    <w:p w:rsidR="005E4FFF" w:rsidRPr="005E4FFF" w:rsidRDefault="005E4FFF">
      <w:pPr>
        <w:rPr>
          <w:rFonts w:ascii="Times New Roman" w:hAnsi="Times New Roman" w:cs="Times New Roman"/>
          <w:b/>
          <w:sz w:val="24"/>
        </w:rPr>
      </w:pPr>
      <w:r w:rsidRPr="005E4FFF">
        <w:rPr>
          <w:rFonts w:ascii="Times New Roman" w:hAnsi="Times New Roman" w:cs="Times New Roman"/>
          <w:b/>
          <w:sz w:val="24"/>
        </w:rPr>
        <w:drawing>
          <wp:inline distT="0" distB="0" distL="0" distR="0" wp14:anchorId="7F178AB3" wp14:editId="5696CE7D">
            <wp:extent cx="4718292" cy="229881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FFF" w:rsidRDefault="005E4FFF"/>
    <w:sectPr w:rsidR="005E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78"/>
    <w:rsid w:val="005A2CE9"/>
    <w:rsid w:val="005E4FFF"/>
    <w:rsid w:val="00D4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7EA4"/>
  <w15:chartTrackingRefBased/>
  <w15:docId w15:val="{802B44EE-1304-4456-930E-20A16237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>HCL Technologies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2</cp:revision>
  <dcterms:created xsi:type="dcterms:W3CDTF">2024-02-16T09:25:00Z</dcterms:created>
  <dcterms:modified xsi:type="dcterms:W3CDTF">2024-02-16T09:26:00Z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2b6eeb8a-d265-4b1d-8534-6baba177268e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