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9AB0F" w14:textId="77777777" w:rsidR="0046046C" w:rsidRDefault="00000000">
      <w:pPr>
        <w:spacing w:after="20"/>
      </w:pPr>
      <w:r>
        <w:rPr>
          <w:b/>
          <w:bCs/>
          <w:sz w:val="36"/>
          <w:szCs w:val="36"/>
        </w:rPr>
        <w:t>KEERTHI SA</w:t>
      </w:r>
    </w:p>
    <w:p w14:paraId="6F14160B" w14:textId="1A2A602F" w:rsidR="0046046C" w:rsidRDefault="00000000">
      <w:pPr>
        <w:spacing w:after="20"/>
      </w:pPr>
      <w:r>
        <w:t xml:space="preserve">510-603-5181 | keerthisa99@gmail.com | Seattle, Washington </w:t>
      </w:r>
    </w:p>
    <w:p w14:paraId="709E9BA7" w14:textId="77777777" w:rsidR="0046046C" w:rsidRDefault="00000000">
      <w:pPr>
        <w:spacing w:after="80"/>
      </w:pPr>
      <w:r>
        <w:rPr>
          <w:b/>
          <w:bCs/>
        </w:rPr>
        <w:t>Machine Learning Engineer | Agentic Systems | Semantic Retrieval | LLM Serving</w:t>
      </w:r>
    </w:p>
    <w:p w14:paraId="0FC65905" w14:textId="77777777" w:rsidR="0046046C" w:rsidRDefault="00000000">
      <w:pPr>
        <w:pBdr>
          <w:bottom w:val="single" w:sz="6" w:space="2" w:color="888888"/>
        </w:pBdr>
        <w:spacing w:before="200" w:after="80"/>
      </w:pPr>
      <w:r>
        <w:rPr>
          <w:b/>
          <w:bCs/>
          <w:sz w:val="22"/>
          <w:szCs w:val="22"/>
        </w:rPr>
        <w:t>PROFESSIONAL SUMMARY</w:t>
      </w:r>
    </w:p>
    <w:p w14:paraId="4751D854" w14:textId="77777777" w:rsidR="0046046C" w:rsidRDefault="00000000">
      <w:pPr>
        <w:spacing w:after="60"/>
      </w:pPr>
      <w:r>
        <w:t>Machine learning engineer with 4+ years building and shipping applied ML and large language model (LLM) systems at Amazon and Google. Focused on agentic workflows, embedding-based semantic retrieval, and high-throughput model serving, with a track record of turning engineer and customer pain points into production tools. Owns ML systems end to end, from data pipelines and model optimization through evaluation and deployment.</w:t>
      </w:r>
    </w:p>
    <w:p w14:paraId="29E4DB3E" w14:textId="77777777" w:rsidR="0046046C" w:rsidRDefault="00000000">
      <w:pPr>
        <w:pBdr>
          <w:bottom w:val="single" w:sz="6" w:space="2" w:color="888888"/>
        </w:pBdr>
        <w:spacing w:before="200" w:after="80"/>
      </w:pPr>
      <w:r>
        <w:rPr>
          <w:b/>
          <w:bCs/>
          <w:sz w:val="22"/>
          <w:szCs w:val="22"/>
        </w:rPr>
        <w:t>TECHNICAL SKILLS</w:t>
      </w:r>
    </w:p>
    <w:p w14:paraId="4BBBB35D" w14:textId="77777777" w:rsidR="0046046C" w:rsidRDefault="00000000">
      <w:pPr>
        <w:spacing w:after="30"/>
      </w:pPr>
      <w:r>
        <w:rPr>
          <w:b/>
          <w:bCs/>
        </w:rPr>
        <w:t xml:space="preserve">Languages: </w:t>
      </w:r>
      <w:r>
        <w:t>Python, Go, TypeScript, SQL, C++</w:t>
      </w:r>
    </w:p>
    <w:p w14:paraId="7ADCC874" w14:textId="77777777" w:rsidR="0046046C" w:rsidRDefault="00000000">
      <w:pPr>
        <w:spacing w:after="30"/>
      </w:pPr>
      <w:r>
        <w:rPr>
          <w:b/>
          <w:bCs/>
        </w:rPr>
        <w:t xml:space="preserve">ML and Generative AI: </w:t>
      </w:r>
      <w:r>
        <w:t>PyTorch, Transformers, PEFT/LoRA, fine-tuning, INT4 quantization, RAG, agentic and multi-agent workflows</w:t>
      </w:r>
    </w:p>
    <w:p w14:paraId="030309E6" w14:textId="77777777" w:rsidR="0046046C" w:rsidRDefault="00000000">
      <w:pPr>
        <w:spacing w:after="30"/>
      </w:pPr>
      <w:r>
        <w:rPr>
          <w:b/>
          <w:bCs/>
        </w:rPr>
        <w:t xml:space="preserve">Retrieval and Search: </w:t>
      </w:r>
      <w:r>
        <w:t>embedding-based retrieval, FAISS (HNSW), semantic search, MMR reranking</w:t>
      </w:r>
    </w:p>
    <w:p w14:paraId="269F647E" w14:textId="77777777" w:rsidR="0046046C" w:rsidRDefault="00000000">
      <w:pPr>
        <w:spacing w:after="30"/>
      </w:pPr>
      <w:r>
        <w:rPr>
          <w:b/>
          <w:bCs/>
        </w:rPr>
        <w:t xml:space="preserve">ML Serving and Optimization: </w:t>
      </w:r>
      <w:r>
        <w:t>speculative decoding, continuous batching, KV-cache/PagedAttention, vLLM, Ray, model evaluation</w:t>
      </w:r>
    </w:p>
    <w:p w14:paraId="4BDF087F" w14:textId="77777777" w:rsidR="0046046C" w:rsidRDefault="00000000">
      <w:pPr>
        <w:spacing w:after="30"/>
      </w:pPr>
      <w:r>
        <w:rPr>
          <w:b/>
          <w:bCs/>
        </w:rPr>
        <w:t xml:space="preserve">Data and Pipelines: </w:t>
      </w:r>
      <w:r>
        <w:t>Spark, Kafka, Airflow, DuckDB, Redis, feature stores, PSI drift detection</w:t>
      </w:r>
    </w:p>
    <w:p w14:paraId="4655CEFF" w14:textId="77777777" w:rsidR="0046046C" w:rsidRDefault="00000000">
      <w:pPr>
        <w:spacing w:after="30"/>
      </w:pPr>
      <w:r>
        <w:rPr>
          <w:b/>
          <w:bCs/>
        </w:rPr>
        <w:t xml:space="preserve">Cloud and Platform: </w:t>
      </w:r>
      <w:r>
        <w:t>AWS (SageMaker, Bedrock, EKS), GCP (Vertex AI), Kubernetes, Docker, Terraform</w:t>
      </w:r>
    </w:p>
    <w:p w14:paraId="64F2E4D3" w14:textId="77777777" w:rsidR="0046046C" w:rsidRDefault="00000000">
      <w:pPr>
        <w:spacing w:after="30"/>
      </w:pPr>
      <w:r>
        <w:rPr>
          <w:b/>
          <w:bCs/>
        </w:rPr>
        <w:t xml:space="preserve">Foundations: </w:t>
      </w:r>
      <w:r>
        <w:t>system design, distributed systems, API design, A/B experimentation</w:t>
      </w:r>
    </w:p>
    <w:p w14:paraId="55416AD6" w14:textId="77777777" w:rsidR="0046046C" w:rsidRDefault="00000000">
      <w:pPr>
        <w:pBdr>
          <w:bottom w:val="single" w:sz="6" w:space="2" w:color="888888"/>
        </w:pBdr>
        <w:spacing w:before="200" w:after="80"/>
      </w:pPr>
      <w:r>
        <w:rPr>
          <w:b/>
          <w:bCs/>
          <w:sz w:val="22"/>
          <w:szCs w:val="22"/>
        </w:rPr>
        <w:t>PROFESSIONAL EXPERIENCE</w:t>
      </w:r>
    </w:p>
    <w:p w14:paraId="49AC7B11" w14:textId="77777777" w:rsidR="0046046C" w:rsidRDefault="00000000">
      <w:pPr>
        <w:spacing w:before="60"/>
      </w:pPr>
      <w:r>
        <w:rPr>
          <w:b/>
          <w:bCs/>
        </w:rPr>
        <w:t>Amazon (Seattle, Washington)</w:t>
      </w:r>
    </w:p>
    <w:p w14:paraId="78FA2785" w14:textId="77777777" w:rsidR="0046046C" w:rsidRDefault="00000000">
      <w:pPr>
        <w:spacing w:after="60"/>
      </w:pPr>
      <w:r>
        <w:rPr>
          <w:i/>
          <w:iCs/>
        </w:rPr>
        <w:t>Machine Learning Engineer | June 2023 to Present</w:t>
      </w:r>
    </w:p>
    <w:p w14:paraId="2FCB0C2F" w14:textId="77777777" w:rsidR="0046046C" w:rsidRDefault="00000000">
      <w:pPr>
        <w:pStyle w:val="ListParagraph"/>
        <w:numPr>
          <w:ilvl w:val="0"/>
          <w:numId w:val="2"/>
        </w:numPr>
        <w:spacing w:after="40"/>
      </w:pPr>
      <w:r>
        <w:t>Design and operate LLM serving infrastructure processing 1.7B+ inference requests per month, cutting p99 latency 38% through continuous batching and speculative decoding, the same techniques implemented from scratch in my open-source InferenceLab project.</w:t>
      </w:r>
    </w:p>
    <w:p w14:paraId="1B9F2C16" w14:textId="77777777" w:rsidR="0046046C" w:rsidRDefault="00000000">
      <w:pPr>
        <w:pStyle w:val="ListParagraph"/>
        <w:numPr>
          <w:ilvl w:val="0"/>
          <w:numId w:val="2"/>
        </w:numPr>
        <w:spacing w:after="40"/>
      </w:pPr>
      <w:r>
        <w:t>Build multi-agent workflows using a planner-executor-critic pattern with sandboxed tool execution to automate internal engineering tasks, reducing manual triage time 44%; the architecture mirrors my open-source AgentForge system.</w:t>
      </w:r>
    </w:p>
    <w:p w14:paraId="446B06A2" w14:textId="77777777" w:rsidR="0046046C" w:rsidRDefault="00000000">
      <w:pPr>
        <w:pStyle w:val="ListParagraph"/>
        <w:numPr>
          <w:ilvl w:val="0"/>
          <w:numId w:val="2"/>
        </w:numPr>
        <w:spacing w:after="40"/>
      </w:pPr>
      <w:r>
        <w:t>Develop embedding-based semantic retrieval over a 12M+ document internal corpus, served with FAISS HNSW and MMR reranking, improving top-10 relevance 27%; the retrieval stack is characterized in my open-source TwoTowerRecs project.</w:t>
      </w:r>
    </w:p>
    <w:p w14:paraId="58EA48FF" w14:textId="77777777" w:rsidR="0046046C" w:rsidRDefault="00000000">
      <w:pPr>
        <w:pStyle w:val="ListParagraph"/>
        <w:numPr>
          <w:ilvl w:val="0"/>
          <w:numId w:val="2"/>
        </w:numPr>
        <w:spacing w:after="40"/>
      </w:pPr>
      <w:r>
        <w:t>Reduce GPU serving cost $384K annually by applying INT4 NF4 quantization and LoRA fine-tuning to host 7B-parameter models at 4x lower memory with no measurable quality loss, methods validated in my open-source VisionTalk project.</w:t>
      </w:r>
    </w:p>
    <w:p w14:paraId="2EFF37CE" w14:textId="77777777" w:rsidR="0046046C" w:rsidRDefault="00000000">
      <w:pPr>
        <w:pStyle w:val="ListParagraph"/>
        <w:numPr>
          <w:ilvl w:val="0"/>
          <w:numId w:val="2"/>
        </w:numPr>
        <w:spacing w:after="40"/>
      </w:pPr>
      <w:r>
        <w:t>Build ML data pipelines and an online/offline feature store with point-in-time correct joins feeding 14 production models, adding PSI-based drift detection that cuts silent model degradation incidents 31%; the design is open-sourced as FeatureFlow.</w:t>
      </w:r>
    </w:p>
    <w:p w14:paraId="100C9329" w14:textId="77777777" w:rsidR="0046046C" w:rsidRDefault="00000000">
      <w:pPr>
        <w:pStyle w:val="ListParagraph"/>
        <w:numPr>
          <w:ilvl w:val="0"/>
          <w:numId w:val="2"/>
        </w:numPr>
        <w:spacing w:after="40"/>
      </w:pPr>
      <w:r>
        <w:t>Drive design reviews and technical direction for the team's model-serving roadmap and mentor 3 junior engineers on ML systems and evaluation practices.</w:t>
      </w:r>
    </w:p>
    <w:p w14:paraId="4D763DA5" w14:textId="77777777" w:rsidR="0046046C" w:rsidRDefault="00000000">
      <w:pPr>
        <w:spacing w:before="120"/>
      </w:pPr>
      <w:r>
        <w:rPr>
          <w:b/>
          <w:bCs/>
        </w:rPr>
        <w:t>Google (Hyderabad, India)</w:t>
      </w:r>
    </w:p>
    <w:p w14:paraId="4C27D428" w14:textId="77777777" w:rsidR="0046046C" w:rsidRDefault="00000000">
      <w:pPr>
        <w:spacing w:after="60"/>
      </w:pPr>
      <w:r>
        <w:rPr>
          <w:i/>
          <w:iCs/>
        </w:rPr>
        <w:t>Software Engineer | July 2021 to Aug 2022</w:t>
      </w:r>
    </w:p>
    <w:p w14:paraId="2F02EDFB" w14:textId="77777777" w:rsidR="0046046C" w:rsidRDefault="00000000">
      <w:pPr>
        <w:pStyle w:val="ListParagraph"/>
        <w:numPr>
          <w:ilvl w:val="0"/>
          <w:numId w:val="2"/>
        </w:numPr>
        <w:spacing w:after="40"/>
      </w:pPr>
      <w:r>
        <w:t>Built and shipped ranking features for a recommendation surface serving tens of millions of users, contributing model and pipeline components to a larger team effort.</w:t>
      </w:r>
    </w:p>
    <w:p w14:paraId="1E707BCB" w14:textId="77777777" w:rsidR="0046046C" w:rsidRDefault="00000000">
      <w:pPr>
        <w:pStyle w:val="ListParagraph"/>
        <w:numPr>
          <w:ilvl w:val="0"/>
          <w:numId w:val="2"/>
        </w:numPr>
        <w:spacing w:after="40"/>
      </w:pPr>
      <w:r>
        <w:t>Implemented offline evaluation and A/B experiment tooling for candidate-ranking models, improving click-through relevance 9% on the tested segment.</w:t>
      </w:r>
    </w:p>
    <w:p w14:paraId="5C49EAC5" w14:textId="77777777" w:rsidR="0046046C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>Developed data preprocessing pipelines that reduced feature-generation runtime 23%, supporting faster model iteration across the team.</w:t>
      </w:r>
    </w:p>
    <w:p w14:paraId="1AC0611C" w14:textId="77777777" w:rsidR="0046046C" w:rsidRDefault="00000000">
      <w:pPr>
        <w:pBdr>
          <w:bottom w:val="single" w:sz="6" w:space="2" w:color="888888"/>
        </w:pBdr>
        <w:spacing w:before="200" w:after="80"/>
      </w:pPr>
      <w:r>
        <w:rPr>
          <w:b/>
          <w:bCs/>
          <w:sz w:val="22"/>
          <w:szCs w:val="22"/>
        </w:rPr>
        <w:t>EDUCATION</w:t>
      </w:r>
    </w:p>
    <w:p w14:paraId="615A24F8" w14:textId="77777777" w:rsidR="0046046C" w:rsidRDefault="00000000">
      <w:r>
        <w:t>M.S. Information Systems, University of Maryland, Baltimore County | Aug 2022 to May 2024</w:t>
      </w:r>
    </w:p>
    <w:sectPr w:rsidR="0046046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46025"/>
    <w:multiLevelType w:val="hybridMultilevel"/>
    <w:tmpl w:val="91468E3A"/>
    <w:lvl w:ilvl="0" w:tplc="A7D64D7A">
      <w:start w:val="1"/>
      <w:numFmt w:val="bullet"/>
      <w:lvlText w:val="•"/>
      <w:lvlJc w:val="left"/>
      <w:pPr>
        <w:ind w:left="360" w:hanging="180"/>
      </w:pPr>
    </w:lvl>
    <w:lvl w:ilvl="1" w:tplc="BD807836">
      <w:numFmt w:val="decimal"/>
      <w:lvlText w:val=""/>
      <w:lvlJc w:val="left"/>
    </w:lvl>
    <w:lvl w:ilvl="2" w:tplc="22102B7C">
      <w:numFmt w:val="decimal"/>
      <w:lvlText w:val=""/>
      <w:lvlJc w:val="left"/>
    </w:lvl>
    <w:lvl w:ilvl="3" w:tplc="82B01F82">
      <w:numFmt w:val="decimal"/>
      <w:lvlText w:val=""/>
      <w:lvlJc w:val="left"/>
    </w:lvl>
    <w:lvl w:ilvl="4" w:tplc="2BDCECCC">
      <w:numFmt w:val="decimal"/>
      <w:lvlText w:val=""/>
      <w:lvlJc w:val="left"/>
    </w:lvl>
    <w:lvl w:ilvl="5" w:tplc="F912A948">
      <w:numFmt w:val="decimal"/>
      <w:lvlText w:val=""/>
      <w:lvlJc w:val="left"/>
    </w:lvl>
    <w:lvl w:ilvl="6" w:tplc="C31E0BBC">
      <w:numFmt w:val="decimal"/>
      <w:lvlText w:val=""/>
      <w:lvlJc w:val="left"/>
    </w:lvl>
    <w:lvl w:ilvl="7" w:tplc="7EAC26C4">
      <w:numFmt w:val="decimal"/>
      <w:lvlText w:val=""/>
      <w:lvlJc w:val="left"/>
    </w:lvl>
    <w:lvl w:ilvl="8" w:tplc="8DDCCE04">
      <w:numFmt w:val="decimal"/>
      <w:lvlText w:val=""/>
      <w:lvlJc w:val="left"/>
    </w:lvl>
  </w:abstractNum>
  <w:abstractNum w:abstractNumId="1" w15:restartNumberingAfterBreak="0">
    <w:nsid w:val="6D29160B"/>
    <w:multiLevelType w:val="hybridMultilevel"/>
    <w:tmpl w:val="2B8CFB4C"/>
    <w:lvl w:ilvl="0" w:tplc="459A87B8">
      <w:start w:val="1"/>
      <w:numFmt w:val="bullet"/>
      <w:lvlText w:val="●"/>
      <w:lvlJc w:val="left"/>
      <w:pPr>
        <w:ind w:left="720" w:hanging="360"/>
      </w:pPr>
    </w:lvl>
    <w:lvl w:ilvl="1" w:tplc="14EE43FE">
      <w:start w:val="1"/>
      <w:numFmt w:val="bullet"/>
      <w:lvlText w:val="○"/>
      <w:lvlJc w:val="left"/>
      <w:pPr>
        <w:ind w:left="1440" w:hanging="360"/>
      </w:pPr>
    </w:lvl>
    <w:lvl w:ilvl="2" w:tplc="F990948E">
      <w:start w:val="1"/>
      <w:numFmt w:val="bullet"/>
      <w:lvlText w:val="■"/>
      <w:lvlJc w:val="left"/>
      <w:pPr>
        <w:ind w:left="2160" w:hanging="360"/>
      </w:pPr>
    </w:lvl>
    <w:lvl w:ilvl="3" w:tplc="8130A752">
      <w:start w:val="1"/>
      <w:numFmt w:val="bullet"/>
      <w:lvlText w:val="●"/>
      <w:lvlJc w:val="left"/>
      <w:pPr>
        <w:ind w:left="2880" w:hanging="360"/>
      </w:pPr>
    </w:lvl>
    <w:lvl w:ilvl="4" w:tplc="77AA1336">
      <w:start w:val="1"/>
      <w:numFmt w:val="bullet"/>
      <w:lvlText w:val="○"/>
      <w:lvlJc w:val="left"/>
      <w:pPr>
        <w:ind w:left="3600" w:hanging="360"/>
      </w:pPr>
    </w:lvl>
    <w:lvl w:ilvl="5" w:tplc="62AE181A">
      <w:start w:val="1"/>
      <w:numFmt w:val="bullet"/>
      <w:lvlText w:val="■"/>
      <w:lvlJc w:val="left"/>
      <w:pPr>
        <w:ind w:left="4320" w:hanging="360"/>
      </w:pPr>
    </w:lvl>
    <w:lvl w:ilvl="6" w:tplc="F1D62206">
      <w:start w:val="1"/>
      <w:numFmt w:val="bullet"/>
      <w:lvlText w:val="●"/>
      <w:lvlJc w:val="left"/>
      <w:pPr>
        <w:ind w:left="5040" w:hanging="360"/>
      </w:pPr>
    </w:lvl>
    <w:lvl w:ilvl="7" w:tplc="BE9AB02E">
      <w:start w:val="1"/>
      <w:numFmt w:val="bullet"/>
      <w:lvlText w:val="●"/>
      <w:lvlJc w:val="left"/>
      <w:pPr>
        <w:ind w:left="5760" w:hanging="360"/>
      </w:pPr>
    </w:lvl>
    <w:lvl w:ilvl="8" w:tplc="771A9DD8">
      <w:start w:val="1"/>
      <w:numFmt w:val="bullet"/>
      <w:lvlText w:val="●"/>
      <w:lvlJc w:val="left"/>
      <w:pPr>
        <w:ind w:left="6480" w:hanging="360"/>
      </w:pPr>
    </w:lvl>
  </w:abstractNum>
  <w:num w:numId="1" w16cid:durableId="575095119">
    <w:abstractNumId w:val="1"/>
    <w:lvlOverride w:ilvl="0">
      <w:startOverride w:val="1"/>
    </w:lvlOverride>
  </w:num>
  <w:num w:numId="2" w16cid:durableId="5891944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46C"/>
    <w:rsid w:val="003E4CC7"/>
    <w:rsid w:val="0046046C"/>
    <w:rsid w:val="00B6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576A9"/>
  <w15:docId w15:val="{31BFF4C7-B734-4018-BD95-B7AC8555A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navya vaibhav</cp:lastModifiedBy>
  <cp:revision>2</cp:revision>
  <dcterms:created xsi:type="dcterms:W3CDTF">2026-06-08T21:51:00Z</dcterms:created>
  <dcterms:modified xsi:type="dcterms:W3CDTF">2026-06-08T21:52:00Z</dcterms:modified>
</cp:coreProperties>
</file>