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C6B4C" w14:textId="2C4586AB" w:rsidR="005B1CF1" w:rsidRDefault="00FB2BFF" w:rsidP="00FB2BFF">
      <w:pPr>
        <w:pStyle w:val="Title"/>
        <w:jc w:val="center"/>
        <w:rPr>
          <w:b/>
          <w:bCs/>
          <w:lang w:val="en-US"/>
        </w:rPr>
      </w:pPr>
      <w:proofErr w:type="spellStart"/>
      <w:r w:rsidRPr="00FB2BFF">
        <w:rPr>
          <w:b/>
          <w:bCs/>
          <w:lang w:val="en-US"/>
        </w:rPr>
        <w:t>Mayookha</w:t>
      </w:r>
      <w:proofErr w:type="spellEnd"/>
      <w:r w:rsidRPr="00FB2BFF">
        <w:rPr>
          <w:b/>
          <w:bCs/>
          <w:lang w:val="en-US"/>
        </w:rPr>
        <w:t xml:space="preserve"> Coffee Shop</w:t>
      </w:r>
    </w:p>
    <w:p w14:paraId="3E247FDC" w14:textId="5C7DCC1A" w:rsidR="00FB2BFF" w:rsidRDefault="00FB2BFF" w:rsidP="00FB2BFF">
      <w:pPr>
        <w:jc w:val="both"/>
      </w:pPr>
      <w:r w:rsidRPr="00FB2BFF">
        <w:t xml:space="preserve">The </w:t>
      </w:r>
      <w:proofErr w:type="spellStart"/>
      <w:r w:rsidRPr="00FB2BFF">
        <w:t>Mayookha</w:t>
      </w:r>
      <w:proofErr w:type="spellEnd"/>
      <w:r w:rsidRPr="00FB2BFF">
        <w:t xml:space="preserve"> Coffee Shop database is an SQL Server Management Studio (SSMS) project that encompasses all the necessary tasks, from data import into SSMS to data extraction through essential and critical queries. This document outlines the comprehensive steps involved in managing the database, providing detailed instructions and guidance for each stage of the process</w:t>
      </w:r>
      <w:r>
        <w:t>.</w:t>
      </w:r>
    </w:p>
    <w:p w14:paraId="4CCC362A" w14:textId="61583B37" w:rsidR="00FB2BFF" w:rsidRPr="00FB2BFF" w:rsidRDefault="00FB2BFF" w:rsidP="00FB2BFF">
      <w:pPr>
        <w:pStyle w:val="Heading1"/>
        <w:rPr>
          <w:b/>
          <w:bCs/>
          <w:color w:val="auto"/>
          <w:sz w:val="28"/>
          <w:szCs w:val="28"/>
        </w:rPr>
      </w:pPr>
      <w:r w:rsidRPr="00FB2BFF">
        <w:rPr>
          <w:b/>
          <w:bCs/>
          <w:color w:val="auto"/>
          <w:sz w:val="28"/>
          <w:szCs w:val="28"/>
        </w:rPr>
        <w:t>Stage 1A: Converting the excel file to csv file</w:t>
      </w:r>
    </w:p>
    <w:p w14:paraId="706AF4D4" w14:textId="77777777" w:rsidR="00FB2BFF" w:rsidRDefault="00FB2BFF" w:rsidP="00FB2BFF">
      <w:pPr>
        <w:pStyle w:val="ListParagraph"/>
        <w:numPr>
          <w:ilvl w:val="0"/>
          <w:numId w:val="1"/>
        </w:numPr>
        <w:jc w:val="both"/>
      </w:pPr>
      <w:r w:rsidRPr="00FB2BFF">
        <w:t xml:space="preserve">We convert Excel files to CSV format for SSMS because it's a simpler and more compatible format for importing data into the database. </w:t>
      </w:r>
    </w:p>
    <w:p w14:paraId="63E886B5" w14:textId="77777777" w:rsidR="00FB2BFF" w:rsidRDefault="00FB2BFF" w:rsidP="00FB2BFF">
      <w:pPr>
        <w:pStyle w:val="ListParagraph"/>
        <w:numPr>
          <w:ilvl w:val="0"/>
          <w:numId w:val="1"/>
        </w:numPr>
        <w:jc w:val="both"/>
      </w:pPr>
      <w:r w:rsidRPr="00FB2BFF">
        <w:t>CSV files are plain text, so they don't include any formatting or formulas, making them easier to work with and less likely to cause errors during import.</w:t>
      </w:r>
    </w:p>
    <w:p w14:paraId="0384E5B0" w14:textId="6F03A923" w:rsidR="00FB2BFF" w:rsidRDefault="00FB2BFF" w:rsidP="00FB2BFF">
      <w:pPr>
        <w:pStyle w:val="ListParagraph"/>
        <w:numPr>
          <w:ilvl w:val="0"/>
          <w:numId w:val="1"/>
        </w:numPr>
        <w:jc w:val="both"/>
      </w:pPr>
      <w:r w:rsidRPr="00FB2BFF">
        <w:t xml:space="preserve">They also allow for faster processing and are more convenient for automation and scripting. </w:t>
      </w:r>
    </w:p>
    <w:p w14:paraId="42CF0B77" w14:textId="6A84CBA2" w:rsidR="00FB2BFF" w:rsidRPr="00FB2BFF" w:rsidRDefault="00FB2BFF" w:rsidP="00FB2BFF">
      <w:pPr>
        <w:pStyle w:val="ListParagraph"/>
        <w:numPr>
          <w:ilvl w:val="0"/>
          <w:numId w:val="1"/>
        </w:numPr>
        <w:jc w:val="both"/>
        <w:rPr>
          <w:lang w:val="en-US"/>
        </w:rPr>
      </w:pPr>
      <w:r w:rsidRPr="00FB2BFF">
        <w:t>Additionally, CSV files avoid compatibility issues that may arise from Excel's complex features.</w:t>
      </w:r>
    </w:p>
    <w:p w14:paraId="06D0C6A2" w14:textId="34D82B09" w:rsidR="00FB2BFF" w:rsidRDefault="00FB2BFF" w:rsidP="00FB2BFF">
      <w:pPr>
        <w:pStyle w:val="Heading1"/>
        <w:rPr>
          <w:b/>
          <w:bCs/>
          <w:color w:val="auto"/>
          <w:sz w:val="28"/>
          <w:szCs w:val="28"/>
        </w:rPr>
      </w:pPr>
      <w:r w:rsidRPr="00FB2BFF">
        <w:rPr>
          <w:b/>
          <w:bCs/>
          <w:color w:val="auto"/>
          <w:sz w:val="28"/>
          <w:szCs w:val="28"/>
        </w:rPr>
        <w:t>Stage 1</w:t>
      </w:r>
      <w:r w:rsidRPr="00FB2BFF">
        <w:rPr>
          <w:b/>
          <w:bCs/>
          <w:color w:val="auto"/>
          <w:sz w:val="28"/>
          <w:szCs w:val="28"/>
        </w:rPr>
        <w:t>B</w:t>
      </w:r>
      <w:r w:rsidRPr="00FB2BFF">
        <w:rPr>
          <w:b/>
          <w:bCs/>
          <w:color w:val="auto"/>
          <w:sz w:val="28"/>
          <w:szCs w:val="28"/>
        </w:rPr>
        <w:t xml:space="preserve">: </w:t>
      </w:r>
      <w:r w:rsidRPr="00FB2BFF">
        <w:rPr>
          <w:b/>
          <w:bCs/>
          <w:color w:val="auto"/>
          <w:sz w:val="28"/>
          <w:szCs w:val="28"/>
        </w:rPr>
        <w:t>Creating database folder in SSMS</w:t>
      </w:r>
    </w:p>
    <w:p w14:paraId="06AD1796" w14:textId="2D4BB2A9" w:rsidR="00CC2484" w:rsidRDefault="00CC2484" w:rsidP="00CC2484">
      <w:r w:rsidRPr="00CC2484">
        <w:t xml:space="preserve">This can be accomplished in two </w:t>
      </w:r>
      <w:r w:rsidRPr="00CC2484">
        <w:t>ways</w:t>
      </w:r>
      <w:r>
        <w:t xml:space="preserve">. </w:t>
      </w:r>
    </w:p>
    <w:p w14:paraId="6183E119" w14:textId="6FF3148C" w:rsidR="00CC2484" w:rsidRPr="00CC2484" w:rsidRDefault="00CC2484" w:rsidP="00CC2484">
      <w:r>
        <w:t xml:space="preserve">The first option </w:t>
      </w:r>
      <w:r w:rsidR="007A4857">
        <w:t>is</w:t>
      </w:r>
    </w:p>
    <w:p w14:paraId="516B58BE" w14:textId="7B227EEB" w:rsidR="00CC2484" w:rsidRDefault="00CC2484" w:rsidP="00CC2484">
      <w:pPr>
        <w:pStyle w:val="ListParagraph"/>
        <w:numPr>
          <w:ilvl w:val="0"/>
          <w:numId w:val="5"/>
        </w:numPr>
        <w:jc w:val="both"/>
      </w:pPr>
      <w:r w:rsidRPr="00CC2484">
        <w:t xml:space="preserve"> </w:t>
      </w:r>
      <w:r w:rsidRPr="00CC2484">
        <w:rPr>
          <w:b/>
          <w:bCs/>
        </w:rPr>
        <w:t>Open SSMS</w:t>
      </w:r>
      <w:r w:rsidRPr="00CC2484">
        <w:t xml:space="preserve"> and connect to your SQL Server instance.</w:t>
      </w:r>
    </w:p>
    <w:p w14:paraId="22E0F9F0" w14:textId="19F13EC6" w:rsidR="00CC2484" w:rsidRDefault="00CC2484" w:rsidP="00CC2484">
      <w:pPr>
        <w:pStyle w:val="ListParagraph"/>
        <w:numPr>
          <w:ilvl w:val="0"/>
          <w:numId w:val="5"/>
        </w:numPr>
        <w:jc w:val="both"/>
      </w:pPr>
      <w:r w:rsidRPr="00CC2484">
        <w:rPr>
          <w:b/>
          <w:bCs/>
        </w:rPr>
        <w:t>Connect to the Server</w:t>
      </w:r>
      <w:r w:rsidRPr="00CC2484">
        <w:t>:</w:t>
      </w:r>
      <w:r>
        <w:t xml:space="preserve"> </w:t>
      </w:r>
      <w:r w:rsidRPr="00CC2484">
        <w:t xml:space="preserve">In the </w:t>
      </w:r>
      <w:r w:rsidRPr="00CC2484">
        <w:rPr>
          <w:b/>
          <w:bCs/>
        </w:rPr>
        <w:t>Object Explorer</w:t>
      </w:r>
      <w:r w:rsidRPr="00CC2484">
        <w:t xml:space="preserve"> pane, right-click on the </w:t>
      </w:r>
      <w:r w:rsidRPr="00CC2484">
        <w:rPr>
          <w:b/>
          <w:bCs/>
        </w:rPr>
        <w:t>Databases</w:t>
      </w:r>
      <w:r w:rsidRPr="00CC2484">
        <w:t xml:space="preserve"> node</w:t>
      </w:r>
      <w:r>
        <w:t xml:space="preserve"> and click on </w:t>
      </w:r>
      <w:r w:rsidR="007A4857">
        <w:t>new</w:t>
      </w:r>
      <w:r>
        <w:t xml:space="preserve"> database from the menu.</w:t>
      </w:r>
    </w:p>
    <w:p w14:paraId="60314A7C" w14:textId="259010CB" w:rsidR="00CC2484" w:rsidRPr="00CC2484" w:rsidRDefault="00CC2484" w:rsidP="00CC2484">
      <w:pPr>
        <w:pStyle w:val="ListParagraph"/>
        <w:numPr>
          <w:ilvl w:val="0"/>
          <w:numId w:val="5"/>
        </w:numPr>
        <w:jc w:val="both"/>
      </w:pPr>
      <w:r w:rsidRPr="00CC2484">
        <w:rPr>
          <w:b/>
          <w:bCs/>
        </w:rPr>
        <w:t>Create the Database</w:t>
      </w:r>
      <w:r w:rsidRPr="00CC2484">
        <w:t>:</w:t>
      </w:r>
      <w:r>
        <w:t xml:space="preserve"> </w:t>
      </w:r>
      <w:r w:rsidRPr="00CC2484">
        <w:t xml:space="preserve">In the </w:t>
      </w:r>
      <w:r w:rsidRPr="00CC2484">
        <w:rPr>
          <w:b/>
          <w:bCs/>
        </w:rPr>
        <w:t>New Database</w:t>
      </w:r>
      <w:r w:rsidRPr="00CC2484">
        <w:t xml:space="preserve"> dialog box, enter the </w:t>
      </w:r>
      <w:r w:rsidRPr="00CC2484">
        <w:rPr>
          <w:b/>
          <w:bCs/>
        </w:rPr>
        <w:t>name</w:t>
      </w:r>
      <w:r w:rsidRPr="00CC2484">
        <w:t xml:space="preserve"> of the database.</w:t>
      </w:r>
    </w:p>
    <w:p w14:paraId="09995E85" w14:textId="1A737E83" w:rsidR="00CC2484" w:rsidRPr="00CC2484" w:rsidRDefault="00CC2484" w:rsidP="00CC2484">
      <w:pPr>
        <w:pStyle w:val="ListParagraph"/>
        <w:numPr>
          <w:ilvl w:val="0"/>
          <w:numId w:val="5"/>
        </w:numPr>
        <w:jc w:val="both"/>
      </w:pPr>
      <w:r w:rsidRPr="00CC2484">
        <w:rPr>
          <w:b/>
          <w:bCs/>
        </w:rPr>
        <w:t>Finalize and Create</w:t>
      </w:r>
      <w:r w:rsidRPr="00CC2484">
        <w:t>:</w:t>
      </w:r>
      <w:r>
        <w:t xml:space="preserve"> by clicking Ok.</w:t>
      </w:r>
    </w:p>
    <w:p w14:paraId="6CD08AEC" w14:textId="1C89A1FB" w:rsidR="00CC2484" w:rsidRPr="00CC2484" w:rsidRDefault="007A4857" w:rsidP="00CC2484">
      <w:r>
        <w:t>Another</w:t>
      </w:r>
      <w:r w:rsidR="00CC2484">
        <w:t xml:space="preserve"> approach is </w:t>
      </w:r>
    </w:p>
    <w:p w14:paraId="569EDE0E" w14:textId="77777777" w:rsidR="00CC2484" w:rsidRDefault="00CC2484" w:rsidP="00CC2484">
      <w:pPr>
        <w:pStyle w:val="ListParagraph"/>
        <w:numPr>
          <w:ilvl w:val="0"/>
          <w:numId w:val="5"/>
        </w:numPr>
        <w:jc w:val="both"/>
      </w:pPr>
      <w:r w:rsidRPr="00CC2484">
        <w:rPr>
          <w:b/>
          <w:bCs/>
        </w:rPr>
        <w:t>Open SSMS</w:t>
      </w:r>
      <w:r w:rsidRPr="00CC2484">
        <w:t xml:space="preserve"> and connect to your SQL Server instance.</w:t>
      </w:r>
    </w:p>
    <w:p w14:paraId="27B9AA4F" w14:textId="49481A8F" w:rsidR="00CC2484" w:rsidRDefault="00CC2484" w:rsidP="00CC2484">
      <w:pPr>
        <w:pStyle w:val="ListParagraph"/>
        <w:numPr>
          <w:ilvl w:val="0"/>
          <w:numId w:val="5"/>
        </w:numPr>
        <w:jc w:val="both"/>
      </w:pPr>
      <w:r w:rsidRPr="00CC2484">
        <w:rPr>
          <w:b/>
          <w:bCs/>
        </w:rPr>
        <w:t>Connect to the Server</w:t>
      </w:r>
      <w:r w:rsidRPr="00CC2484">
        <w:t>:</w:t>
      </w:r>
      <w:r>
        <w:t xml:space="preserve"> </w:t>
      </w:r>
      <w:r w:rsidRPr="00CC2484">
        <w:t xml:space="preserve">In the </w:t>
      </w:r>
      <w:r w:rsidRPr="00CC2484">
        <w:rPr>
          <w:b/>
          <w:bCs/>
        </w:rPr>
        <w:t>Object Explorer</w:t>
      </w:r>
      <w:r w:rsidRPr="00CC2484">
        <w:t xml:space="preserve"> pane, right-click on the </w:t>
      </w:r>
      <w:r w:rsidRPr="00CC2484">
        <w:rPr>
          <w:b/>
          <w:bCs/>
        </w:rPr>
        <w:t>Databases</w:t>
      </w:r>
      <w:r w:rsidRPr="00CC2484">
        <w:t xml:space="preserve"> node</w:t>
      </w:r>
      <w:r>
        <w:t xml:space="preserve"> and click on </w:t>
      </w:r>
      <w:r w:rsidR="007A4857">
        <w:t>new</w:t>
      </w:r>
      <w:r>
        <w:t xml:space="preserve"> database from the menu.</w:t>
      </w:r>
    </w:p>
    <w:p w14:paraId="36178E97" w14:textId="065FBF5B" w:rsidR="00CC2484" w:rsidRPr="00CC2484" w:rsidRDefault="00CC2484" w:rsidP="00CC2484">
      <w:pPr>
        <w:pStyle w:val="ListParagraph"/>
        <w:numPr>
          <w:ilvl w:val="0"/>
          <w:numId w:val="5"/>
        </w:numPr>
        <w:jc w:val="both"/>
      </w:pPr>
      <w:r w:rsidRPr="00CC2484">
        <w:t>Click on new query and write</w:t>
      </w:r>
      <w:r>
        <w:rPr>
          <w:b/>
          <w:bCs/>
        </w:rPr>
        <w:t xml:space="preserve"> </w:t>
      </w:r>
      <w:r w:rsidRPr="00CC2484">
        <w:rPr>
          <w:b/>
          <w:bCs/>
        </w:rPr>
        <w:t xml:space="preserve">CREATE DATABASE </w:t>
      </w:r>
      <w:proofErr w:type="spellStart"/>
      <w:r w:rsidRPr="00CC2484">
        <w:rPr>
          <w:b/>
          <w:bCs/>
        </w:rPr>
        <w:t>Mayookha_Coffee_shop_db</w:t>
      </w:r>
      <w:proofErr w:type="spellEnd"/>
    </w:p>
    <w:p w14:paraId="55D78C74" w14:textId="177B9E56" w:rsidR="00CC2484" w:rsidRPr="00CC2484" w:rsidRDefault="00CC2484" w:rsidP="00CC2484">
      <w:pPr>
        <w:pStyle w:val="ListParagraph"/>
        <w:numPr>
          <w:ilvl w:val="0"/>
          <w:numId w:val="5"/>
        </w:numPr>
        <w:jc w:val="both"/>
      </w:pPr>
      <w:r w:rsidRPr="00CC2484">
        <w:t>Select this statement and run the query</w:t>
      </w:r>
    </w:p>
    <w:p w14:paraId="5949C407" w14:textId="7945B907" w:rsidR="00CC2484" w:rsidRDefault="00CC2484" w:rsidP="00CC2484">
      <w:pPr>
        <w:pStyle w:val="ListParagraph"/>
        <w:numPr>
          <w:ilvl w:val="0"/>
          <w:numId w:val="5"/>
        </w:numPr>
        <w:jc w:val="both"/>
      </w:pPr>
      <w:r w:rsidRPr="00CC2484">
        <w:t>Refresh in at Object explorer and now we can see the newly created database under the name give.</w:t>
      </w:r>
    </w:p>
    <w:p w14:paraId="38F160CE" w14:textId="5596C6E4" w:rsidR="007A4857" w:rsidRDefault="007A4857" w:rsidP="007A4857">
      <w:pPr>
        <w:ind w:left="360"/>
        <w:jc w:val="center"/>
      </w:pPr>
      <w:r w:rsidRPr="007A4857">
        <w:drawing>
          <wp:inline distT="0" distB="0" distL="0" distR="0" wp14:anchorId="14590ED8" wp14:editId="64B5245F">
            <wp:extent cx="4026535" cy="1476375"/>
            <wp:effectExtent l="0" t="0" r="0" b="9525"/>
            <wp:docPr id="18899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069" name=""/>
                    <pic:cNvPicPr/>
                  </pic:nvPicPr>
                  <pic:blipFill rotWithShape="1">
                    <a:blip r:embed="rId5"/>
                    <a:srcRect l="4871" t="1075" r="19450" b="14337"/>
                    <a:stretch/>
                  </pic:blipFill>
                  <pic:spPr bwMode="auto">
                    <a:xfrm>
                      <a:off x="0" y="0"/>
                      <a:ext cx="4058971" cy="1488268"/>
                    </a:xfrm>
                    <a:prstGeom prst="rect">
                      <a:avLst/>
                    </a:prstGeom>
                    <a:ln>
                      <a:noFill/>
                    </a:ln>
                    <a:extLst>
                      <a:ext uri="{53640926-AAD7-44D8-BBD7-CCE9431645EC}">
                        <a14:shadowObscured xmlns:a14="http://schemas.microsoft.com/office/drawing/2010/main"/>
                      </a:ext>
                    </a:extLst>
                  </pic:spPr>
                </pic:pic>
              </a:graphicData>
            </a:graphic>
          </wp:inline>
        </w:drawing>
      </w:r>
    </w:p>
    <w:p w14:paraId="3B463CAA" w14:textId="5B9CC619" w:rsidR="007A4857" w:rsidRPr="00716499" w:rsidRDefault="00716499" w:rsidP="00716499">
      <w:pPr>
        <w:pStyle w:val="Heading1"/>
        <w:rPr>
          <w:b/>
          <w:bCs/>
          <w:color w:val="auto"/>
          <w:sz w:val="28"/>
          <w:szCs w:val="28"/>
        </w:rPr>
      </w:pPr>
      <w:r w:rsidRPr="00716499">
        <w:rPr>
          <w:b/>
          <w:bCs/>
          <w:color w:val="auto"/>
          <w:sz w:val="28"/>
          <w:szCs w:val="28"/>
        </w:rPr>
        <w:lastRenderedPageBreak/>
        <w:t>Stage 2: Importing the data into SSMS:</w:t>
      </w:r>
    </w:p>
    <w:p w14:paraId="1B93EDF1" w14:textId="77777777" w:rsidR="00716499" w:rsidRDefault="00716499" w:rsidP="00CC2484">
      <w:pPr>
        <w:jc w:val="both"/>
      </w:pPr>
      <w:r>
        <w:t>Importing the data into the SSMS can be done in many ways depending on the data we are dealing with. We have multiple options like SSIS, Azure data factory, flat files etc.</w:t>
      </w:r>
      <w:r w:rsidRPr="00716499">
        <w:t xml:space="preserve"> </w:t>
      </w:r>
      <w:r w:rsidRPr="00716499">
        <w:t>Each method has its own use cases and is suited to different scenarios based on the complexity of the data and the requirements of the import process.</w:t>
      </w:r>
    </w:p>
    <w:p w14:paraId="18EC2244" w14:textId="4E8691CB" w:rsidR="00CC2484" w:rsidRPr="00CC2484" w:rsidRDefault="00716499" w:rsidP="00CC2484">
      <w:pPr>
        <w:jc w:val="both"/>
      </w:pPr>
      <w:r>
        <w:t xml:space="preserve"> Now our database is a flat file in excel. (Read Stage 1A For clarification)</w:t>
      </w:r>
    </w:p>
    <w:p w14:paraId="79130989" w14:textId="77777777" w:rsidR="00716499" w:rsidRDefault="00716499" w:rsidP="00716499">
      <w:pPr>
        <w:pStyle w:val="ListParagraph"/>
        <w:numPr>
          <w:ilvl w:val="0"/>
          <w:numId w:val="7"/>
        </w:numPr>
        <w:jc w:val="both"/>
        <w:rPr>
          <w:lang w:val="en-US"/>
        </w:rPr>
      </w:pPr>
      <w:r w:rsidRPr="00716499">
        <w:rPr>
          <w:lang w:val="en-US"/>
        </w:rPr>
        <w:t xml:space="preserve">Right click on database name </w:t>
      </w:r>
    </w:p>
    <w:p w14:paraId="2613D17C" w14:textId="23E73CC5" w:rsidR="00FB2BFF" w:rsidRDefault="00716499" w:rsidP="00716499">
      <w:pPr>
        <w:pStyle w:val="ListParagraph"/>
        <w:numPr>
          <w:ilvl w:val="0"/>
          <w:numId w:val="7"/>
        </w:numPr>
        <w:jc w:val="both"/>
        <w:rPr>
          <w:lang w:val="en-US"/>
        </w:rPr>
      </w:pPr>
      <w:r w:rsidRPr="00716499">
        <w:rPr>
          <w:lang w:val="en-US"/>
        </w:rPr>
        <w:t>Select Task (From the menu)</w:t>
      </w:r>
    </w:p>
    <w:p w14:paraId="2CC645C2" w14:textId="5490DDBC" w:rsidR="00716499" w:rsidRDefault="00716499" w:rsidP="00716499">
      <w:pPr>
        <w:pStyle w:val="ListParagraph"/>
        <w:numPr>
          <w:ilvl w:val="0"/>
          <w:numId w:val="7"/>
        </w:numPr>
        <w:jc w:val="both"/>
        <w:rPr>
          <w:lang w:val="en-US"/>
        </w:rPr>
      </w:pPr>
      <w:r>
        <w:rPr>
          <w:lang w:val="en-US"/>
        </w:rPr>
        <w:t xml:space="preserve">Import flat </w:t>
      </w:r>
      <w:proofErr w:type="gramStart"/>
      <w:r>
        <w:rPr>
          <w:lang w:val="en-US"/>
        </w:rPr>
        <w:t>file</w:t>
      </w:r>
      <w:r w:rsidR="00AE4A43" w:rsidRPr="00716499">
        <w:rPr>
          <w:lang w:val="en-US"/>
        </w:rPr>
        <w:t>(</w:t>
      </w:r>
      <w:proofErr w:type="gramEnd"/>
      <w:r w:rsidR="00AE4A43" w:rsidRPr="00716499">
        <w:rPr>
          <w:lang w:val="en-US"/>
        </w:rPr>
        <w:t>From the menu)</w:t>
      </w:r>
    </w:p>
    <w:p w14:paraId="178CF1F3" w14:textId="44557FBB" w:rsidR="00AE4A43" w:rsidRDefault="00AE4A43" w:rsidP="00716499">
      <w:pPr>
        <w:pStyle w:val="ListParagraph"/>
        <w:numPr>
          <w:ilvl w:val="0"/>
          <w:numId w:val="7"/>
        </w:numPr>
        <w:jc w:val="both"/>
        <w:rPr>
          <w:lang w:val="en-US"/>
        </w:rPr>
      </w:pPr>
      <w:r>
        <w:rPr>
          <w:lang w:val="en-US"/>
        </w:rPr>
        <w:t>Click next (on Pop up – introduction) and browse location – Here we can give the table name as well as schema.</w:t>
      </w:r>
    </w:p>
    <w:p w14:paraId="0F4F2B22" w14:textId="37A85696" w:rsidR="00AE4A43" w:rsidRDefault="00AE4A43" w:rsidP="00716499">
      <w:pPr>
        <w:pStyle w:val="ListParagraph"/>
        <w:numPr>
          <w:ilvl w:val="0"/>
          <w:numId w:val="7"/>
        </w:numPr>
        <w:jc w:val="both"/>
        <w:rPr>
          <w:lang w:val="en-US"/>
        </w:rPr>
      </w:pPr>
      <w:r>
        <w:rPr>
          <w:lang w:val="en-US"/>
        </w:rPr>
        <w:t>We will get a data preview – click next</w:t>
      </w:r>
    </w:p>
    <w:p w14:paraId="5747B89F" w14:textId="0952EA5B" w:rsidR="00AE4A43" w:rsidRDefault="00AE4A43" w:rsidP="00716499">
      <w:pPr>
        <w:pStyle w:val="ListParagraph"/>
        <w:numPr>
          <w:ilvl w:val="0"/>
          <w:numId w:val="7"/>
        </w:numPr>
        <w:jc w:val="both"/>
        <w:rPr>
          <w:lang w:val="en-US"/>
        </w:rPr>
      </w:pPr>
      <w:r>
        <w:rPr>
          <w:lang w:val="en-US"/>
        </w:rPr>
        <w:t xml:space="preserve">We can modify the columns by renaming </w:t>
      </w:r>
      <w:proofErr w:type="gramStart"/>
      <w:r>
        <w:rPr>
          <w:lang w:val="en-US"/>
        </w:rPr>
        <w:t>them(</w:t>
      </w:r>
      <w:proofErr w:type="gramEnd"/>
      <w:r>
        <w:rPr>
          <w:lang w:val="en-US"/>
        </w:rPr>
        <w:t>Optional), data types(Optional), selecting which one would be the primary key, and allowing nulls(Optional)</w:t>
      </w:r>
    </w:p>
    <w:p w14:paraId="3A4F4DF6" w14:textId="7628D2AF" w:rsidR="00AE4A43" w:rsidRDefault="00AE4A43" w:rsidP="00716499">
      <w:pPr>
        <w:pStyle w:val="ListParagraph"/>
        <w:numPr>
          <w:ilvl w:val="0"/>
          <w:numId w:val="7"/>
        </w:numPr>
        <w:jc w:val="both"/>
        <w:rPr>
          <w:lang w:val="en-US"/>
        </w:rPr>
      </w:pPr>
      <w:r>
        <w:rPr>
          <w:lang w:val="en-US"/>
        </w:rPr>
        <w:t>Click Okay and Importing is done successfully.</w:t>
      </w:r>
    </w:p>
    <w:p w14:paraId="5C0A930A" w14:textId="77777777" w:rsidR="00AE4A43" w:rsidRDefault="00AE4A43" w:rsidP="00AE4A43">
      <w:pPr>
        <w:pStyle w:val="ListParagraph"/>
        <w:jc w:val="both"/>
        <w:rPr>
          <w:lang w:val="en-US"/>
        </w:rPr>
      </w:pPr>
    </w:p>
    <w:p w14:paraId="4F45115D" w14:textId="1672086E" w:rsidR="00AE4A43" w:rsidRPr="00716499" w:rsidRDefault="00AE4A43" w:rsidP="00AE4A43">
      <w:pPr>
        <w:pStyle w:val="ListParagraph"/>
        <w:jc w:val="both"/>
        <w:rPr>
          <w:lang w:val="en-US"/>
        </w:rPr>
      </w:pPr>
      <w:r>
        <w:rPr>
          <w:lang w:val="en-US"/>
        </w:rPr>
        <w:t xml:space="preserve">  </w:t>
      </w:r>
    </w:p>
    <w:p w14:paraId="5A3C9529" w14:textId="77777777" w:rsidR="00716499" w:rsidRPr="00716499" w:rsidRDefault="00716499" w:rsidP="00AE4A43">
      <w:pPr>
        <w:pStyle w:val="Subtitle"/>
        <w:rPr>
          <w:lang w:val="en-US"/>
        </w:rPr>
      </w:pPr>
    </w:p>
    <w:sectPr w:rsidR="00716499" w:rsidRPr="00716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E494C"/>
    <w:multiLevelType w:val="multilevel"/>
    <w:tmpl w:val="46F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850D6"/>
    <w:multiLevelType w:val="hybridMultilevel"/>
    <w:tmpl w:val="C1F686DA"/>
    <w:lvl w:ilvl="0" w:tplc="CFDE160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E7366F"/>
    <w:multiLevelType w:val="hybridMultilevel"/>
    <w:tmpl w:val="136EE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D56420"/>
    <w:multiLevelType w:val="multilevel"/>
    <w:tmpl w:val="DA3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D31CF"/>
    <w:multiLevelType w:val="hybridMultilevel"/>
    <w:tmpl w:val="D708E522"/>
    <w:lvl w:ilvl="0" w:tplc="CFDE160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594D35"/>
    <w:multiLevelType w:val="multilevel"/>
    <w:tmpl w:val="75C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030DE"/>
    <w:multiLevelType w:val="hybridMultilevel"/>
    <w:tmpl w:val="6890C8F0"/>
    <w:lvl w:ilvl="0" w:tplc="203C24A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6026929">
    <w:abstractNumId w:val="2"/>
  </w:num>
  <w:num w:numId="2" w16cid:durableId="1131289396">
    <w:abstractNumId w:val="5"/>
  </w:num>
  <w:num w:numId="3" w16cid:durableId="1374770845">
    <w:abstractNumId w:val="3"/>
  </w:num>
  <w:num w:numId="4" w16cid:durableId="1907107196">
    <w:abstractNumId w:val="0"/>
  </w:num>
  <w:num w:numId="5" w16cid:durableId="1457681534">
    <w:abstractNumId w:val="4"/>
  </w:num>
  <w:num w:numId="6" w16cid:durableId="2114082405">
    <w:abstractNumId w:val="1"/>
  </w:num>
  <w:num w:numId="7" w16cid:durableId="1325746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94"/>
    <w:rsid w:val="00086367"/>
    <w:rsid w:val="001B4F94"/>
    <w:rsid w:val="00330103"/>
    <w:rsid w:val="004F11C3"/>
    <w:rsid w:val="005B1CF1"/>
    <w:rsid w:val="00716499"/>
    <w:rsid w:val="007A4857"/>
    <w:rsid w:val="009C308D"/>
    <w:rsid w:val="00AE4A43"/>
    <w:rsid w:val="00CC2484"/>
    <w:rsid w:val="00FB2BFF"/>
    <w:rsid w:val="00FD0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A72B"/>
  <w15:chartTrackingRefBased/>
  <w15:docId w15:val="{B9FC4EB2-BD30-48F3-881C-60135E36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094"/>
    <w:rPr>
      <w:rFonts w:eastAsiaTheme="majorEastAsia" w:cstheme="majorBidi"/>
      <w:color w:val="272727" w:themeColor="text1" w:themeTint="D8"/>
    </w:rPr>
  </w:style>
  <w:style w:type="paragraph" w:styleId="Title">
    <w:name w:val="Title"/>
    <w:basedOn w:val="Normal"/>
    <w:next w:val="Normal"/>
    <w:link w:val="TitleChar"/>
    <w:uiPriority w:val="10"/>
    <w:qFormat/>
    <w:rsid w:val="00FD0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094"/>
    <w:pPr>
      <w:spacing w:before="160"/>
      <w:jc w:val="center"/>
    </w:pPr>
    <w:rPr>
      <w:i/>
      <w:iCs/>
      <w:color w:val="404040" w:themeColor="text1" w:themeTint="BF"/>
    </w:rPr>
  </w:style>
  <w:style w:type="character" w:customStyle="1" w:styleId="QuoteChar">
    <w:name w:val="Quote Char"/>
    <w:basedOn w:val="DefaultParagraphFont"/>
    <w:link w:val="Quote"/>
    <w:uiPriority w:val="29"/>
    <w:rsid w:val="00FD0094"/>
    <w:rPr>
      <w:i/>
      <w:iCs/>
      <w:color w:val="404040" w:themeColor="text1" w:themeTint="BF"/>
    </w:rPr>
  </w:style>
  <w:style w:type="paragraph" w:styleId="ListParagraph">
    <w:name w:val="List Paragraph"/>
    <w:basedOn w:val="Normal"/>
    <w:uiPriority w:val="34"/>
    <w:qFormat/>
    <w:rsid w:val="00FD0094"/>
    <w:pPr>
      <w:ind w:left="720"/>
      <w:contextualSpacing/>
    </w:pPr>
  </w:style>
  <w:style w:type="character" w:styleId="IntenseEmphasis">
    <w:name w:val="Intense Emphasis"/>
    <w:basedOn w:val="DefaultParagraphFont"/>
    <w:uiPriority w:val="21"/>
    <w:qFormat/>
    <w:rsid w:val="00FD0094"/>
    <w:rPr>
      <w:i/>
      <w:iCs/>
      <w:color w:val="0F4761" w:themeColor="accent1" w:themeShade="BF"/>
    </w:rPr>
  </w:style>
  <w:style w:type="paragraph" w:styleId="IntenseQuote">
    <w:name w:val="Intense Quote"/>
    <w:basedOn w:val="Normal"/>
    <w:next w:val="Normal"/>
    <w:link w:val="IntenseQuoteChar"/>
    <w:uiPriority w:val="30"/>
    <w:qFormat/>
    <w:rsid w:val="00FD0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094"/>
    <w:rPr>
      <w:i/>
      <w:iCs/>
      <w:color w:val="0F4761" w:themeColor="accent1" w:themeShade="BF"/>
    </w:rPr>
  </w:style>
  <w:style w:type="character" w:styleId="IntenseReference">
    <w:name w:val="Intense Reference"/>
    <w:basedOn w:val="DefaultParagraphFont"/>
    <w:uiPriority w:val="32"/>
    <w:qFormat/>
    <w:rsid w:val="00FD0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493944">
      <w:bodyDiv w:val="1"/>
      <w:marLeft w:val="0"/>
      <w:marRight w:val="0"/>
      <w:marTop w:val="0"/>
      <w:marBottom w:val="0"/>
      <w:divBdr>
        <w:top w:val="none" w:sz="0" w:space="0" w:color="auto"/>
        <w:left w:val="none" w:sz="0" w:space="0" w:color="auto"/>
        <w:bottom w:val="none" w:sz="0" w:space="0" w:color="auto"/>
        <w:right w:val="none" w:sz="0" w:space="0" w:color="auto"/>
      </w:divBdr>
    </w:div>
    <w:div w:id="21024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satya keerthi thorati</dc:creator>
  <cp:keywords/>
  <dc:description/>
  <cp:lastModifiedBy>sai satya keerthi thorati</cp:lastModifiedBy>
  <cp:revision>4</cp:revision>
  <dcterms:created xsi:type="dcterms:W3CDTF">2024-08-04T00:38:00Z</dcterms:created>
  <dcterms:modified xsi:type="dcterms:W3CDTF">2024-08-04T08:37:00Z</dcterms:modified>
</cp:coreProperties>
</file>