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C3F70" w:rsidR="00DE0AC8" w:rsidRDefault="00A66412" w14:paraId="2938DB33" w14:textId="77777777">
      <w:pPr>
        <w:spacing w:after="49"/>
        <w:ind w:right="-591"/>
      </w:pPr>
      <w:r w:rsidRPr="00CC3F70">
        <w:rPr>
          <w:noProof/>
        </w:rPr>
        <mc:AlternateContent>
          <mc:Choice Requires="wpg">
            <w:drawing>
              <wp:inline distT="0" distB="0" distL="0" distR="0" wp14:anchorId="677D31C4" wp14:editId="7B69442C">
                <wp:extent cx="6715506" cy="1373518"/>
                <wp:effectExtent l="0" t="0" r="0" b="0"/>
                <wp:docPr id="38092" name="Group 38092"/>
                <wp:cNvGraphicFramePr/>
                <a:graphic xmlns:a="http://schemas.openxmlformats.org/drawingml/2006/main">
                  <a:graphicData uri="http://schemas.microsoft.com/office/word/2010/wordprocessingGroup">
                    <wpg:wgp>
                      <wpg:cNvGrpSpPr/>
                      <wpg:grpSpPr>
                        <a:xfrm>
                          <a:off x="0" y="0"/>
                          <a:ext cx="6715506" cy="1373518"/>
                          <a:chOff x="0" y="0"/>
                          <a:chExt cx="6715506" cy="1373518"/>
                        </a:xfrm>
                      </wpg:grpSpPr>
                      <wps:wsp>
                        <wps:cNvPr id="2559" name="Rectangle 2559"/>
                        <wps:cNvSpPr/>
                        <wps:spPr>
                          <a:xfrm>
                            <a:off x="0" y="0"/>
                            <a:ext cx="50504" cy="184333"/>
                          </a:xfrm>
                          <a:prstGeom prst="rect">
                            <a:avLst/>
                          </a:prstGeom>
                          <a:ln>
                            <a:noFill/>
                          </a:ln>
                        </wps:spPr>
                        <wps:txbx>
                          <w:txbxContent>
                            <w:p w:rsidR="00DE0AC8" w:rsidRDefault="00A66412" w14:paraId="3F9A35BA" w14:textId="77777777">
                              <w:r>
                                <w:rPr>
                                  <w:rFonts w:ascii="Comic Sans MS" w:hAnsi="Comic Sans MS" w:eastAsia="Comic Sans MS" w:cs="Comic Sans MS"/>
                                  <w:sz w:val="20"/>
                                </w:rPr>
                                <w:t xml:space="preserve"> </w:t>
                              </w:r>
                            </w:p>
                          </w:txbxContent>
                        </wps:txbx>
                        <wps:bodyPr horzOverflow="overflow" vert="horz" lIns="0" tIns="0" rIns="0" bIns="0" rtlCol="0">
                          <a:noAutofit/>
                        </wps:bodyPr>
                      </wps:wsp>
                      <wps:wsp>
                        <wps:cNvPr id="2560" name="Rectangle 2560"/>
                        <wps:cNvSpPr/>
                        <wps:spPr>
                          <a:xfrm>
                            <a:off x="0" y="902181"/>
                            <a:ext cx="38005" cy="138287"/>
                          </a:xfrm>
                          <a:prstGeom prst="rect">
                            <a:avLst/>
                          </a:prstGeom>
                          <a:ln>
                            <a:noFill/>
                          </a:ln>
                        </wps:spPr>
                        <wps:txbx>
                          <w:txbxContent>
                            <w:p w:rsidR="00DE0AC8" w:rsidRDefault="00A66412" w14:paraId="55FA5DB1" w14:textId="77777777">
                              <w:r>
                                <w:rPr>
                                  <w:sz w:val="18"/>
                                </w:rPr>
                                <w:t xml:space="preserve"> </w:t>
                              </w:r>
                            </w:p>
                          </w:txbxContent>
                        </wps:txbx>
                        <wps:bodyPr horzOverflow="overflow" vert="horz" lIns="0" tIns="0" rIns="0" bIns="0" rtlCol="0">
                          <a:noAutofit/>
                        </wps:bodyPr>
                      </wps:wsp>
                      <wps:wsp>
                        <wps:cNvPr id="2561" name="Rectangle 2561"/>
                        <wps:cNvSpPr/>
                        <wps:spPr>
                          <a:xfrm>
                            <a:off x="6673278" y="1090225"/>
                            <a:ext cx="42228" cy="153652"/>
                          </a:xfrm>
                          <a:prstGeom prst="rect">
                            <a:avLst/>
                          </a:prstGeom>
                          <a:ln>
                            <a:noFill/>
                          </a:ln>
                        </wps:spPr>
                        <wps:txbx>
                          <w:txbxContent>
                            <w:p w:rsidR="00DE0AC8" w:rsidRDefault="00A66412" w14:paraId="0AB9C8D1" w14:textId="77777777">
                              <w:r>
                                <w:rPr>
                                  <w:sz w:val="20"/>
                                </w:rPr>
                                <w:t xml:space="preserve"> </w:t>
                              </w:r>
                            </w:p>
                          </w:txbxContent>
                        </wps:txbx>
                        <wps:bodyPr horzOverflow="overflow" vert="horz" lIns="0" tIns="0" rIns="0" bIns="0" rtlCol="0">
                          <a:noAutofit/>
                        </wps:bodyPr>
                      </wps:wsp>
                      <wps:wsp>
                        <wps:cNvPr id="2562" name="Rectangle 2562"/>
                        <wps:cNvSpPr/>
                        <wps:spPr>
                          <a:xfrm>
                            <a:off x="2966784" y="1207495"/>
                            <a:ext cx="567622" cy="166023"/>
                          </a:xfrm>
                          <a:prstGeom prst="rect">
                            <a:avLst/>
                          </a:prstGeom>
                          <a:ln>
                            <a:noFill/>
                          </a:ln>
                        </wps:spPr>
                        <wps:txbx>
                          <w:txbxContent>
                            <w:p w:rsidR="00DE0AC8" w:rsidRDefault="00A66412" w14:paraId="4E6F9053" w14:textId="77777777">
                              <w:r>
                                <w:rPr>
                                  <w:b/>
                                  <w:color w:val="4B5A60"/>
                                </w:rPr>
                                <w:t>Course</w:t>
                              </w:r>
                            </w:p>
                          </w:txbxContent>
                        </wps:txbx>
                        <wps:bodyPr horzOverflow="overflow" vert="horz" lIns="0" tIns="0" rIns="0" bIns="0" rtlCol="0">
                          <a:noAutofit/>
                        </wps:bodyPr>
                      </wps:wsp>
                      <wps:wsp>
                        <wps:cNvPr id="2563" name="Rectangle 2563"/>
                        <wps:cNvSpPr/>
                        <wps:spPr>
                          <a:xfrm>
                            <a:off x="3395409" y="1207495"/>
                            <a:ext cx="46450" cy="166023"/>
                          </a:xfrm>
                          <a:prstGeom prst="rect">
                            <a:avLst/>
                          </a:prstGeom>
                          <a:ln>
                            <a:noFill/>
                          </a:ln>
                        </wps:spPr>
                        <wps:txbx>
                          <w:txbxContent>
                            <w:p w:rsidR="00DE0AC8" w:rsidRDefault="00A66412" w14:paraId="18C5940A" w14:textId="77777777">
                              <w:r>
                                <w:rPr>
                                  <w:b/>
                                  <w:color w:val="4B5A60"/>
                                </w:rPr>
                                <w:t xml:space="preserve"> </w:t>
                              </w:r>
                            </w:p>
                          </w:txbxContent>
                        </wps:txbx>
                        <wps:bodyPr horzOverflow="overflow" vert="horz" lIns="0" tIns="0" rIns="0" bIns="0" rtlCol="0">
                          <a:noAutofit/>
                        </wps:bodyPr>
                      </wps:wsp>
                      <wps:wsp>
                        <wps:cNvPr id="2564" name="Rectangle 2564"/>
                        <wps:cNvSpPr/>
                        <wps:spPr>
                          <a:xfrm>
                            <a:off x="3427159" y="1207495"/>
                            <a:ext cx="584716" cy="166023"/>
                          </a:xfrm>
                          <a:prstGeom prst="rect">
                            <a:avLst/>
                          </a:prstGeom>
                          <a:ln>
                            <a:noFill/>
                          </a:ln>
                        </wps:spPr>
                        <wps:txbx>
                          <w:txbxContent>
                            <w:p w:rsidR="00DE0AC8" w:rsidRDefault="00A66412" w14:paraId="4A27C836" w14:textId="77777777">
                              <w:r>
                                <w:rPr>
                                  <w:b/>
                                  <w:color w:val="4B5A60"/>
                                </w:rPr>
                                <w:t>Outline</w:t>
                              </w:r>
                            </w:p>
                          </w:txbxContent>
                        </wps:txbx>
                        <wps:bodyPr horzOverflow="overflow" vert="horz" lIns="0" tIns="0" rIns="0" bIns="0" rtlCol="0">
                          <a:noAutofit/>
                        </wps:bodyPr>
                      </wps:wsp>
                      <wps:wsp>
                        <wps:cNvPr id="2565" name="Rectangle 2565"/>
                        <wps:cNvSpPr/>
                        <wps:spPr>
                          <a:xfrm>
                            <a:off x="3865563" y="1207495"/>
                            <a:ext cx="46450" cy="166023"/>
                          </a:xfrm>
                          <a:prstGeom prst="rect">
                            <a:avLst/>
                          </a:prstGeom>
                          <a:ln>
                            <a:noFill/>
                          </a:ln>
                        </wps:spPr>
                        <wps:txbx>
                          <w:txbxContent>
                            <w:p w:rsidR="00DE0AC8" w:rsidRDefault="00A66412" w14:paraId="5E7DA280" w14:textId="77777777">
                              <w:r>
                                <w:rPr>
                                  <w:b/>
                                </w:rPr>
                                <w:t xml:space="preserve"> </w:t>
                              </w:r>
                            </w:p>
                          </w:txbxContent>
                        </wps:txbx>
                        <wps:bodyPr horzOverflow="overflow" vert="horz" lIns="0" tIns="0" rIns="0" bIns="0" rtlCol="0">
                          <a:noAutofit/>
                        </wps:bodyPr>
                      </wps:wsp>
                      <wps:wsp>
                        <wps:cNvPr id="52348" name="Shape 52348"/>
                        <wps:cNvSpPr/>
                        <wps:spPr>
                          <a:xfrm>
                            <a:off x="170815" y="1012673"/>
                            <a:ext cx="6496050" cy="152400"/>
                          </a:xfrm>
                          <a:custGeom>
                            <a:avLst/>
                            <a:gdLst/>
                            <a:ahLst/>
                            <a:cxnLst/>
                            <a:rect l="0" t="0" r="0" b="0"/>
                            <a:pathLst>
                              <a:path w="6496050" h="152400">
                                <a:moveTo>
                                  <a:pt x="0" y="0"/>
                                </a:moveTo>
                                <a:lnTo>
                                  <a:pt x="6496050" y="0"/>
                                </a:lnTo>
                                <a:lnTo>
                                  <a:pt x="6496050" y="152400"/>
                                </a:lnTo>
                                <a:lnTo>
                                  <a:pt x="0" y="152400"/>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s:wsp>
                        <wps:cNvPr id="2652" name="Shape 2652"/>
                        <wps:cNvSpPr/>
                        <wps:spPr>
                          <a:xfrm>
                            <a:off x="170815" y="1012673"/>
                            <a:ext cx="6496050" cy="152400"/>
                          </a:xfrm>
                          <a:custGeom>
                            <a:avLst/>
                            <a:gdLst/>
                            <a:ahLst/>
                            <a:cxnLst/>
                            <a:rect l="0" t="0" r="0" b="0"/>
                            <a:pathLst>
                              <a:path w="6496050" h="152400">
                                <a:moveTo>
                                  <a:pt x="0" y="152400"/>
                                </a:moveTo>
                                <a:lnTo>
                                  <a:pt x="6496050" y="152400"/>
                                </a:lnTo>
                                <a:lnTo>
                                  <a:pt x="6496050" y="0"/>
                                </a:lnTo>
                                <a:lnTo>
                                  <a:pt x="0" y="0"/>
                                </a:lnTo>
                                <a:close/>
                              </a:path>
                            </a:pathLst>
                          </a:custGeom>
                          <a:ln w="10795"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w14:anchorId="4F7E9835">
              <v:group id="Group 38092" style="width:528.8pt;height:108.15pt;mso-position-horizontal-relative:char;mso-position-vertical-relative:line" coordsize="67155,13735" o:spid="_x0000_s1026" w14:anchorId="677D31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">
                <v:rect id="Rectangle 2559" style="position:absolute;width:505;height:1843;visibility:visible;mso-wrap-style:square;v-text-anchor:top" o:spid="_x0000_s102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">
                  <v:textbox inset="0,0,0,0">
                    <w:txbxContent>
                      <w:p w:rsidR="00DE0AC8" w:rsidRDefault="00A66412" w14:paraId="29D6B04F" w14:textId="77777777">
                        <w:r>
                          <w:rPr>
                            <w:rFonts w:ascii="Comic Sans MS" w:hAnsi="Comic Sans MS" w:eastAsia="Comic Sans MS" w:cs="Comic Sans MS"/>
                            <w:sz w:val="20"/>
                          </w:rPr>
                          <w:t xml:space="preserve"> </w:t>
                        </w:r>
                      </w:p>
                    </w:txbxContent>
                  </v:textbox>
                </v:rect>
                <v:rect id="Rectangle 2560" style="position:absolute;top:9021;width:380;height:1383;visibility:visible;mso-wrap-style:square;v-text-anchor:top" o:spid="_x0000_s102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">
                  <v:textbox inset="0,0,0,0">
                    <w:txbxContent>
                      <w:p w:rsidR="00DE0AC8" w:rsidRDefault="00A66412" w14:paraId="0A6959E7" w14:textId="77777777">
                        <w:r>
                          <w:rPr>
                            <w:sz w:val="18"/>
                          </w:rPr>
                          <w:t xml:space="preserve"> </w:t>
                        </w:r>
                      </w:p>
                    </w:txbxContent>
                  </v:textbox>
                </v:rect>
                <v:rect id="Rectangle 2561" style="position:absolute;left:66732;top:10902;width:423;height:1536;visibility:visible;mso-wrap-style:square;v-text-anchor:top" o:spid="_x0000_s102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">
                  <v:textbox inset="0,0,0,0">
                    <w:txbxContent>
                      <w:p w:rsidR="00DE0AC8" w:rsidRDefault="00A66412" w14:paraId="100C5B58" w14:textId="77777777">
                        <w:r>
                          <w:rPr>
                            <w:sz w:val="20"/>
                          </w:rPr>
                          <w:t xml:space="preserve"> </w:t>
                        </w:r>
                      </w:p>
                    </w:txbxContent>
                  </v:textbox>
                </v:rect>
                <v:rect id="Rectangle 2562" style="position:absolute;left:29667;top:12074;width:5677;height:1661;visibility:visible;mso-wrap-style:square;v-text-anchor:top" o:spid="_x0000_s10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">
                  <v:textbox inset="0,0,0,0">
                    <w:txbxContent>
                      <w:p w:rsidR="00DE0AC8" w:rsidRDefault="00A66412" w14:paraId="36E5840A" w14:textId="77777777">
                        <w:r>
                          <w:rPr>
                            <w:b/>
                            <w:color w:val="4B5A60"/>
                          </w:rPr>
                          <w:t>Course</w:t>
                        </w:r>
                      </w:p>
                    </w:txbxContent>
                  </v:textbox>
                </v:rect>
                <v:rect id="Rectangle 2563" style="position:absolute;left:33954;top:12074;width:464;height:1661;visibility:visible;mso-wrap-style:square;v-text-anchor:top" o:spid="_x0000_s10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">
                  <v:textbox inset="0,0,0,0">
                    <w:txbxContent>
                      <w:p w:rsidR="00DE0AC8" w:rsidRDefault="00A66412" w14:paraId="12F40E89" w14:textId="77777777">
                        <w:r>
                          <w:rPr>
                            <w:b/>
                            <w:color w:val="4B5A60"/>
                          </w:rPr>
                          <w:t xml:space="preserve"> </w:t>
                        </w:r>
                      </w:p>
                    </w:txbxContent>
                  </v:textbox>
                </v:rect>
                <v:rect id="Rectangle 2564" style="position:absolute;left:34271;top:12074;width:5847;height:1661;visibility:visible;mso-wrap-style:square;v-text-anchor:top" o:spid="_x0000_s10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">
                  <v:textbox inset="0,0,0,0">
                    <w:txbxContent>
                      <w:p w:rsidR="00DE0AC8" w:rsidRDefault="00A66412" w14:paraId="0F0C386D" w14:textId="77777777">
                        <w:r>
                          <w:rPr>
                            <w:b/>
                            <w:color w:val="4B5A60"/>
                          </w:rPr>
                          <w:t>Outline</w:t>
                        </w:r>
                      </w:p>
                    </w:txbxContent>
                  </v:textbox>
                </v:rect>
                <v:rect id="Rectangle 2565" style="position:absolute;left:38655;top:12074;width:465;height:1661;visibility:visible;mso-wrap-style:square;v-text-anchor:top" o:spid="_x0000_s103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">
                  <v:textbox inset="0,0,0,0">
                    <w:txbxContent>
                      <w:p w:rsidR="00DE0AC8" w:rsidRDefault="00A66412" w14:paraId="608DEACE" w14:textId="77777777">
                        <w:r>
                          <w:rPr>
                            <w:b/>
                          </w:rPr>
                          <w:t xml:space="preserve"> </w:t>
                        </w:r>
                      </w:p>
                    </w:txbxContent>
                  </v:textbox>
                </v:rect>
                <v:shape id="Shape 52348" style="position:absolute;left:1708;top:10126;width:64960;height:1524;visibility:visible;mso-wrap-style:square;v-text-anchor:top" coordsize="6496050,152400" o:spid="_x0000_s1034" fillcolor="#c00000" stroked="f" strokeweight="0" path="m,l6496050,r,152400l,152400,,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">
                  <v:stroke miterlimit="83231f" joinstyle="miter"/>
                  <v:path textboxrect="0,0,6496050,152400" arrowok="t"/>
                </v:shape>
                <v:shape id="Shape 2652" style="position:absolute;left:1708;top:10126;width:64960;height:1524;visibility:visible;mso-wrap-style:square;v-text-anchor:top" coordsize="6496050,152400" o:spid="_x0000_s1035" filled="f" strokecolor="#c00000" strokeweight=".85pt" path="m,152400r6496050,l6496050,,,,,15240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">
                  <v:path textboxrect="0,0,6496050,152400" arrowok="t"/>
                </v:shape>
                <w10:anchorlock/>
              </v:group>
            </w:pict>
          </mc:Fallback>
        </mc:AlternateContent>
      </w:r>
    </w:p>
    <w:p w:rsidRPr="00CC3F70" w:rsidR="00DE0AC8" w:rsidRDefault="00A66412" w14:paraId="053E05BA" w14:textId="77777777">
      <w:r w:rsidRPr="00CC3F70">
        <w:rPr>
          <w:b/>
        </w:rPr>
        <w:t xml:space="preserve"> </w:t>
      </w:r>
    </w:p>
    <w:p w:rsidRPr="00CC3F70" w:rsidR="00DE0AC8" w:rsidRDefault="00A66412" w14:paraId="376E6E03" w14:textId="77777777">
      <w:pPr>
        <w:spacing w:after="165"/>
      </w:pPr>
      <w:r w:rsidRPr="00CC3F70">
        <w:rPr>
          <w:b/>
        </w:rPr>
        <w:t xml:space="preserve"> </w:t>
      </w:r>
    </w:p>
    <w:p w:rsidRPr="00CC3F70" w:rsidR="00DE0AC8" w:rsidRDefault="00A66412" w14:paraId="227F40D5" w14:textId="77777777">
      <w:pPr>
        <w:rPr>
          <w:b/>
          <w:bCs/>
        </w:rPr>
      </w:pPr>
      <w:r w:rsidRPr="00CC3F70">
        <w:rPr>
          <w:b/>
          <w:bCs/>
        </w:rPr>
        <w:t xml:space="preserve"> </w:t>
      </w:r>
    </w:p>
    <w:p w:rsidRPr="00CC3F70" w:rsidR="00461549" w:rsidP="003913BD" w:rsidRDefault="00223005" w14:paraId="2744044F" w14:textId="02265BB1">
      <w:pPr>
        <w:spacing w:line="360" w:lineRule="auto"/>
        <w:rPr>
          <w:b/>
          <w:bCs/>
        </w:rPr>
      </w:pPr>
      <w:r w:rsidRPr="00223005">
        <w:rPr>
          <w:b/>
          <w:bCs/>
        </w:rPr>
        <w:t>Introduction to Visual Effects</w:t>
      </w:r>
      <w:r w:rsidRPr="00CC3F70" w:rsidR="003C35C0">
        <w:rPr>
          <w:b/>
          <w:bCs/>
        </w:rPr>
        <w:br/>
      </w:r>
      <w:r w:rsidRPr="00CC3F70" w:rsidR="003C35C0">
        <w:rPr>
          <w:b/>
          <w:bCs/>
        </w:rPr>
        <w:t>Course Code:</w:t>
      </w:r>
      <w:r w:rsidRPr="00CC3F70" w:rsidR="00461549">
        <w:rPr>
          <w:b/>
          <w:bCs/>
        </w:rPr>
        <w:t xml:space="preserve"> </w:t>
      </w:r>
      <w:r w:rsidRPr="00B87A3E" w:rsidR="00B87A3E">
        <w:rPr>
          <w:b/>
          <w:bCs/>
          <w:lang w:val="en"/>
        </w:rPr>
        <w:t>BIVE34605</w:t>
      </w:r>
    </w:p>
    <w:p w:rsidRPr="00CC3F70" w:rsidR="00DE0AC8" w:rsidP="003913BD" w:rsidRDefault="003C35C0" w14:paraId="53513315" w14:textId="164D3B8E">
      <w:pPr>
        <w:spacing w:line="360" w:lineRule="auto"/>
        <w:rPr>
          <w:b/>
          <w:bCs/>
        </w:rPr>
      </w:pPr>
      <w:r w:rsidRPr="00CC3F70">
        <w:rPr>
          <w:b/>
          <w:bCs/>
        </w:rPr>
        <w:t xml:space="preserve">Semester: </w:t>
      </w:r>
      <w:r w:rsidR="007856D0">
        <w:rPr>
          <w:b/>
          <w:bCs/>
        </w:rPr>
        <w:t>VI</w:t>
      </w:r>
      <w:r w:rsidRPr="00CC3F70">
        <w:rPr>
          <w:b/>
          <w:bCs/>
        </w:rPr>
        <w:br/>
      </w:r>
      <w:r w:rsidRPr="00CC3F70">
        <w:rPr>
          <w:b/>
          <w:bCs/>
        </w:rPr>
        <w:t>B.Des (Hons) Communication Design 202</w:t>
      </w:r>
      <w:r w:rsidR="007856D0">
        <w:rPr>
          <w:b/>
          <w:bCs/>
        </w:rPr>
        <w:t>3</w:t>
      </w:r>
      <w:r w:rsidRPr="00CC3F70">
        <w:rPr>
          <w:b/>
          <w:bCs/>
        </w:rPr>
        <w:t>–2</w:t>
      </w:r>
      <w:r w:rsidR="007856D0">
        <w:rPr>
          <w:b/>
          <w:bCs/>
        </w:rPr>
        <w:t>7</w:t>
      </w:r>
      <w:r w:rsidRPr="00CC3F70">
        <w:rPr>
          <w:b/>
          <w:bCs/>
        </w:rPr>
        <w:br/>
      </w:r>
      <w:r w:rsidRPr="00CC3F70">
        <w:rPr>
          <w:b/>
          <w:bCs/>
        </w:rPr>
        <w:t>School of Arts &amp; Design</w:t>
      </w:r>
      <w:r w:rsidRPr="00CC3F70">
        <w:rPr>
          <w:b/>
          <w:bCs/>
        </w:rPr>
        <w:br/>
      </w:r>
      <w:r w:rsidRPr="00CC3F70">
        <w:rPr>
          <w:b/>
          <w:bCs/>
        </w:rPr>
        <w:t>3 Credits</w:t>
      </w:r>
      <w:r w:rsidRPr="00CC3F70">
        <w:rPr>
          <w:b/>
          <w:bCs/>
          <w:sz w:val="20"/>
        </w:rPr>
        <w:t xml:space="preserve"> </w:t>
      </w:r>
    </w:p>
    <w:p w:rsidRPr="00CC3F70" w:rsidR="00DE0AC8" w:rsidRDefault="00A66412" w14:paraId="514514FF" w14:textId="6A0059BD">
      <w:pPr>
        <w:rPr>
          <w:b/>
          <w:bCs/>
        </w:rPr>
      </w:pPr>
      <w:r w:rsidRPr="00CC3F70">
        <w:rPr>
          <w:b/>
          <w:bCs/>
          <w:sz w:val="20"/>
        </w:rPr>
        <w:t xml:space="preserve"> </w:t>
      </w:r>
    </w:p>
    <w:p w:rsidRPr="00CC3F70" w:rsidR="00DE0AC8" w:rsidRDefault="00A66412" w14:paraId="62436230" w14:textId="77777777">
      <w:r w:rsidRPr="00CC3F70">
        <w:rPr>
          <w:sz w:val="20"/>
        </w:rPr>
        <w:t xml:space="preserve"> </w:t>
      </w:r>
    </w:p>
    <w:tbl>
      <w:tblPr>
        <w:tblStyle w:val="TableGrid"/>
        <w:tblW w:w="10194" w:type="dxa"/>
        <w:tblInd w:w="280" w:type="dxa"/>
        <w:tblCellMar>
          <w:top w:w="47" w:type="dxa"/>
          <w:left w:w="5" w:type="dxa"/>
          <w:right w:w="115" w:type="dxa"/>
        </w:tblCellMar>
        <w:tblLook w:val="04A0" w:firstRow="1" w:lastRow="0" w:firstColumn="1" w:lastColumn="0" w:noHBand="0" w:noVBand="1"/>
      </w:tblPr>
      <w:tblGrid>
        <w:gridCol w:w="2701"/>
        <w:gridCol w:w="7493"/>
      </w:tblGrid>
      <w:tr w:rsidRPr="00CC3F70" w:rsidR="00DE0AC8" w:rsidTr="58D2647B" w14:paraId="63E14D5C" w14:textId="77777777">
        <w:trPr>
          <w:trHeight w:val="590"/>
        </w:trPr>
        <w:tc>
          <w:tcPr>
            <w:tcW w:w="2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C3F70" w:rsidR="00DE0AC8" w:rsidRDefault="00A66412" w14:paraId="4E1AB1CA" w14:textId="77777777">
            <w:r w:rsidRPr="00CC3F70">
              <w:t xml:space="preserve"> </w:t>
            </w:r>
          </w:p>
          <w:p w:rsidRPr="00CC3F70" w:rsidR="00DE0AC8" w:rsidRDefault="00A66412" w14:paraId="712370DD" w14:textId="77777777">
            <w:pPr>
              <w:ind w:left="105"/>
            </w:pPr>
            <w:r w:rsidRPr="00CC3F70">
              <w:t xml:space="preserve">Prepared by </w:t>
            </w:r>
          </w:p>
        </w:tc>
        <w:tc>
          <w:tcPr>
            <w:tcW w:w="7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C3F70" w:rsidR="00DE0AC8" w:rsidP="00FB664D" w:rsidRDefault="00A66412" w14:paraId="621F3FD9" w14:textId="7DFCC9AB">
            <w:pPr>
              <w:ind w:left="105"/>
            </w:pPr>
            <w:r w:rsidRPr="00CC3F70">
              <w:rPr>
                <w:lang w:val="en-US"/>
              </w:rPr>
              <w:t xml:space="preserve">Prof. </w:t>
            </w:r>
            <w:r w:rsidRPr="00CC3F70" w:rsidR="00C25F67">
              <w:rPr>
                <w:lang w:val="en-US"/>
              </w:rPr>
              <w:t>Kamalanarayanan.K,</w:t>
            </w:r>
            <w:r w:rsidRPr="00CC3F70">
              <w:rPr>
                <w:lang w:val="en-US"/>
              </w:rPr>
              <w:t xml:space="preserve"> </w:t>
            </w:r>
            <w:r w:rsidR="00A130A9">
              <w:rPr>
                <w:lang w:val="en-US"/>
              </w:rPr>
              <w:t xml:space="preserve">Senior </w:t>
            </w:r>
            <w:r w:rsidRPr="00CC3F70" w:rsidR="00FB664D">
              <w:rPr>
                <w:lang w:val="en-US"/>
              </w:rPr>
              <w:t>Assistant</w:t>
            </w:r>
            <w:r w:rsidRPr="00CC3F70">
              <w:rPr>
                <w:lang w:val="en-US"/>
              </w:rPr>
              <w:t xml:space="preserve"> Professor, Communication Design </w:t>
            </w:r>
          </w:p>
        </w:tc>
      </w:tr>
      <w:tr w:rsidRPr="00CC3F70" w:rsidR="00DE0AC8" w:rsidTr="58D2647B" w14:paraId="7826C397" w14:textId="77777777">
        <w:trPr>
          <w:trHeight w:val="301"/>
        </w:trPr>
        <w:tc>
          <w:tcPr>
            <w:tcW w:w="2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C3F70" w:rsidR="00DE0AC8" w:rsidRDefault="00A66412" w14:paraId="5561A0FB" w14:textId="77777777">
            <w:pPr>
              <w:ind w:left="105"/>
            </w:pPr>
            <w:r w:rsidRPr="00CC3F70">
              <w:t xml:space="preserve">Email ID </w:t>
            </w:r>
          </w:p>
        </w:tc>
        <w:tc>
          <w:tcPr>
            <w:tcW w:w="749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C3F70" w:rsidR="00DE0AC8" w:rsidP="006D5E6F" w:rsidRDefault="006D5E6F" w14:paraId="1D699FDE" w14:textId="6D788BEB">
            <w:pPr>
              <w:tabs>
                <w:tab w:val="left" w:pos="5760"/>
              </w:tabs>
              <w:ind w:left="105"/>
            </w:pPr>
            <w:r>
              <w:t>Kamala.narayanan@woxsen.edu.in</w:t>
            </w:r>
          </w:p>
        </w:tc>
      </w:tr>
    </w:tbl>
    <w:p w:rsidR="00571EA9" w:rsidRDefault="00571EA9" w14:paraId="1E761F64" w14:textId="77777777">
      <w:pPr>
        <w:pStyle w:val="Heading1"/>
        <w:spacing w:after="245"/>
        <w:ind w:left="270"/>
      </w:pPr>
    </w:p>
    <w:p w:rsidRPr="00CC3F70" w:rsidR="00DE0AC8" w:rsidRDefault="00A66412" w14:paraId="022A5DB0" w14:textId="71B095F7">
      <w:pPr>
        <w:pStyle w:val="Heading1"/>
        <w:spacing w:after="245"/>
        <w:ind w:left="270"/>
      </w:pPr>
      <w:r w:rsidRPr="00CC3F70">
        <w:t xml:space="preserve">Brief Description and Relevance of the Course </w:t>
      </w:r>
    </w:p>
    <w:p w:rsidRPr="00CC3F70" w:rsidR="00A01B61" w:rsidP="00571EA9" w:rsidRDefault="00571EA9" w14:paraId="1884282F" w14:textId="7BAE8851">
      <w:pPr>
        <w:jc w:val="both"/>
        <w:rPr>
          <w:b/>
        </w:rPr>
      </w:pPr>
      <w:r w:rsidRPr="00571EA9">
        <w:t xml:space="preserve">This course introduces students to the foundations of visual effects used in film, streaming content, advertising, gaming, and immersive media. It </w:t>
      </w:r>
      <w:r>
        <w:t>foster</w:t>
      </w:r>
      <w:r w:rsidRPr="00571EA9">
        <w:t xml:space="preserve">s a clear understanding of how VFX brings ideas to life by </w:t>
      </w:r>
      <w:r>
        <w:t>seamlessly</w:t>
      </w:r>
      <w:r w:rsidRPr="00571EA9">
        <w:t xml:space="preserve"> </w:t>
      </w:r>
      <w:r>
        <w:t>blending</w:t>
      </w:r>
      <w:r w:rsidRPr="00571EA9">
        <w:t xml:space="preserve"> </w:t>
      </w:r>
      <w:r>
        <w:t>live-</w:t>
      </w:r>
      <w:r w:rsidRPr="00571EA9">
        <w:t>action, digital elements, and computer-generated imagery. Students learn the essential building blocks of compositing, keying, tracking, motion graphics, and basic 3D integration while working hands-on with industry tools such as After Effects, Nuke, Blender, and Unreal Engine.</w:t>
      </w:r>
    </w:p>
    <w:p w:rsidRPr="00CC3F70" w:rsidR="00A01B61" w:rsidRDefault="00A01B61" w14:paraId="0B5CC369" w14:textId="77777777">
      <w:pPr>
        <w:ind w:left="270" w:hanging="10"/>
        <w:rPr>
          <w:b/>
        </w:rPr>
      </w:pPr>
    </w:p>
    <w:p w:rsidRPr="00CC3F70" w:rsidR="00DE0AC8" w:rsidP="50E25989" w:rsidRDefault="00A66412" w14:paraId="21322A03" w14:textId="237E02E6">
      <w:pPr>
        <w:ind w:left="270" w:hanging="10"/>
        <w:rPr>
          <w:b w:val="1"/>
          <w:bCs w:val="1"/>
        </w:rPr>
      </w:pPr>
      <w:r w:rsidRPr="50E25989" w:rsidR="00A66412">
        <w:rPr>
          <w:b w:val="1"/>
          <w:bCs w:val="1"/>
        </w:rPr>
        <w:t>Program L</w:t>
      </w:r>
      <w:r w:rsidRPr="50E25989" w:rsidR="4A368545">
        <w:rPr>
          <w:b w:val="1"/>
          <w:bCs w:val="1"/>
        </w:rPr>
        <w:t>earning Outcome</w:t>
      </w:r>
      <w:r w:rsidRPr="50E25989" w:rsidR="00A66412">
        <w:rPr>
          <w:b w:val="1"/>
          <w:bCs w:val="1"/>
        </w:rPr>
        <w:t xml:space="preserve"> Addressed: </w:t>
      </w:r>
    </w:p>
    <w:tbl>
      <w:tblPr>
        <w:tblStyle w:val="TableGrid"/>
        <w:tblW w:w="10204" w:type="dxa"/>
        <w:tblInd w:w="275" w:type="dxa"/>
        <w:tblCellMar>
          <w:top w:w="32" w:type="dxa"/>
          <w:left w:w="5" w:type="dxa"/>
          <w:right w:w="40" w:type="dxa"/>
        </w:tblCellMar>
        <w:tblLook w:val="04A0" w:firstRow="1" w:lastRow="0" w:firstColumn="1" w:lastColumn="0" w:noHBand="0" w:noVBand="1"/>
      </w:tblPr>
      <w:tblGrid>
        <w:gridCol w:w="2606"/>
        <w:gridCol w:w="7598"/>
      </w:tblGrid>
      <w:tr w:rsidRPr="00CC3F70" w:rsidR="00DE0AC8" w:rsidTr="50E25989" w14:paraId="307FF3A1" w14:textId="77777777">
        <w:trPr>
          <w:trHeight w:val="260"/>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1C82856A" w14:textId="78CB783A">
            <w:pPr>
              <w:ind w:left="105"/>
            </w:pPr>
            <w:r w:rsidR="3F6E5F83">
              <w:rPr/>
              <w:t>P</w:t>
            </w:r>
            <w:r w:rsidR="00A66412">
              <w:rPr/>
              <w:t xml:space="preserve">LO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5645028E" w14:textId="77777777">
            <w:pPr>
              <w:ind w:left="105"/>
            </w:pPr>
            <w:r w:rsidRPr="00CC3F70">
              <w:t xml:space="preserve">Definition </w:t>
            </w:r>
          </w:p>
        </w:tc>
      </w:tr>
      <w:tr w:rsidRPr="00CC3F70" w:rsidR="00DE0AC8" w:rsidTr="50E25989" w14:paraId="52FA8FB2" w14:textId="77777777">
        <w:trPr>
          <w:trHeight w:val="775"/>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7B22C80" w14:textId="04D4FA17">
            <w:pPr>
              <w:ind w:left="105"/>
            </w:pPr>
            <w:r w:rsidR="769CF3EA">
              <w:rPr/>
              <w:t>P</w:t>
            </w:r>
            <w:r w:rsidR="00A66412">
              <w:rPr/>
              <w:t xml:space="preserve">LO1: Art / Design </w:t>
            </w:r>
          </w:p>
          <w:p w:rsidRPr="00CC3F70" w:rsidR="00DE0AC8" w:rsidRDefault="00A66412" w14:paraId="4961E924" w14:textId="77777777">
            <w:pPr>
              <w:ind w:left="105"/>
            </w:pPr>
            <w:r w:rsidRPr="00CC3F70">
              <w:t xml:space="preserve">History, Theory </w:t>
            </w:r>
          </w:p>
          <w:p w:rsidRPr="00CC3F70" w:rsidR="00DE0AC8" w:rsidRDefault="00A66412" w14:paraId="4C39DE39" w14:textId="77777777">
            <w:pPr>
              <w:ind w:left="105"/>
            </w:pPr>
            <w:r w:rsidRPr="00CC3F70">
              <w:t xml:space="preserve">&amp; Criticism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630F09DF" w14:textId="77777777">
            <w:pPr>
              <w:ind w:left="105"/>
            </w:pPr>
            <w:r w:rsidRPr="00CC3F70">
              <w:t xml:space="preserve">Art/Design History, Theory, and Criticism: Evaluate the aesthetic content of artistic works within a specific historical, cultural, and/or commercial context. </w:t>
            </w:r>
          </w:p>
        </w:tc>
      </w:tr>
      <w:tr w:rsidRPr="00CC3F70" w:rsidR="00DE0AC8" w:rsidTr="50E25989" w14:paraId="3624786B" w14:textId="77777777">
        <w:trPr>
          <w:trHeight w:val="985"/>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716777C7" w14:textId="28054DD9">
            <w:pPr>
              <w:ind w:left="105"/>
            </w:pPr>
            <w:r w:rsidR="7DBD9573">
              <w:rPr/>
              <w:t>PL</w:t>
            </w:r>
            <w:r w:rsidR="00A66412">
              <w:rPr/>
              <w:t xml:space="preserve">O2: </w:t>
            </w:r>
          </w:p>
          <w:p w:rsidRPr="00CC3F70" w:rsidR="00DE0AC8" w:rsidRDefault="00A66412" w14:paraId="296AFE83" w14:textId="77777777">
            <w:pPr>
              <w:ind w:left="105"/>
            </w:pPr>
            <w:r w:rsidRPr="00CC3F70">
              <w:t xml:space="preserve">Communication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08B2ACC1" w14:textId="77777777">
            <w:pPr>
              <w:spacing w:line="231" w:lineRule="auto"/>
              <w:ind w:right="597"/>
              <w:jc w:val="both"/>
            </w:pPr>
            <w:r w:rsidRPr="00CC3F70">
              <w:t xml:space="preserve">  Demonstrate an effective transference of ideas. Effectively communicate      with all project stakeholders to understand, record, and create reports, to deliver persuasive presentations, and to give and receive precise directions. </w:t>
            </w:r>
          </w:p>
          <w:p w:rsidRPr="00CC3F70" w:rsidR="00DE0AC8" w:rsidRDefault="00A66412" w14:paraId="499A0E54" w14:textId="77777777">
            <w:pPr>
              <w:ind w:left="105"/>
            </w:pPr>
            <w:r w:rsidRPr="00CC3F70">
              <w:t xml:space="preserve"> </w:t>
            </w:r>
          </w:p>
        </w:tc>
      </w:tr>
      <w:tr w:rsidRPr="00CC3F70" w:rsidR="00DE0AC8" w:rsidTr="50E25989" w14:paraId="0969ADAB" w14:textId="77777777">
        <w:trPr>
          <w:trHeight w:val="710"/>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02C7AC9" w14:textId="76EA5EB8">
            <w:pPr>
              <w:ind w:left="105"/>
            </w:pPr>
            <w:r w:rsidR="1C97238F">
              <w:rPr/>
              <w:t>PL</w:t>
            </w:r>
            <w:r w:rsidR="00A66412">
              <w:rPr/>
              <w:t xml:space="preserve">O3: Integrative learning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56F49A9" w14:textId="77777777">
            <w:pPr>
              <w:ind w:left="105"/>
            </w:pPr>
            <w:r w:rsidRPr="00CC3F70">
              <w:rPr>
                <w:lang w:val="en-US"/>
              </w:rPr>
              <w:t xml:space="preserve">Integrative Learning: Demonstrate the synthesis of learning from disparate fields into a tangibly synergistic form. Apply aesthetic principles within non-original and original works, respectively. </w:t>
            </w:r>
          </w:p>
        </w:tc>
      </w:tr>
      <w:tr w:rsidRPr="00CC3F70" w:rsidR="00DE0AC8" w:rsidTr="50E25989" w14:paraId="06C17A68" w14:textId="77777777">
        <w:trPr>
          <w:trHeight w:val="470"/>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638215C" w14:textId="635E5048">
            <w:pPr>
              <w:ind w:left="105"/>
            </w:pPr>
            <w:r w:rsidR="729DFDB5">
              <w:rPr/>
              <w:t>PL</w:t>
            </w:r>
            <w:r w:rsidR="00A66412">
              <w:rPr/>
              <w:t xml:space="preserve">O4: Professionalism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22648EA8" w14:textId="77777777">
            <w:pPr>
              <w:ind w:left="105"/>
            </w:pPr>
            <w:r w:rsidRPr="00CC3F70">
              <w:rPr>
                <w:lang w:val="en-US"/>
              </w:rPr>
              <w:t xml:space="preserve">Display a professional demeanor in managing time, materials, and information, as it reveals motivation, attitude, and work ethic. </w:t>
            </w:r>
          </w:p>
        </w:tc>
      </w:tr>
      <w:tr w:rsidRPr="00CC3F70" w:rsidR="00DE0AC8" w:rsidTr="50E25989" w14:paraId="0D3066B0" w14:textId="77777777">
        <w:trPr>
          <w:trHeight w:val="695"/>
        </w:trPr>
        <w:tc>
          <w:tcPr>
            <w:tcW w:w="2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4781A42C" w14:textId="7A152353">
            <w:pPr>
              <w:ind w:left="105"/>
            </w:pPr>
            <w:r w:rsidR="375085C0">
              <w:rPr/>
              <w:t>PL</w:t>
            </w:r>
            <w:r w:rsidR="00A66412">
              <w:rPr/>
              <w:t xml:space="preserve">O5: Technique </w:t>
            </w:r>
          </w:p>
        </w:tc>
        <w:tc>
          <w:tcPr>
            <w:tcW w:w="7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53841542" w14:textId="77777777">
            <w:pPr>
              <w:ind w:left="105"/>
            </w:pPr>
            <w:r w:rsidRPr="00CC3F70">
              <w:rPr>
                <w:lang w:val="en-US"/>
              </w:rPr>
              <w:t xml:space="preserve">Able both to determine the mode(s) of production required to achieve a specific product and to demonstrate level-appropriate mastery of skills—manual and/or digital— necessary to achieve those products. </w:t>
            </w:r>
          </w:p>
        </w:tc>
      </w:tr>
    </w:tbl>
    <w:p w:rsidRPr="00CC3F70" w:rsidR="00DE0AC8" w:rsidRDefault="00A66412" w14:paraId="14E01C05" w14:textId="77777777">
      <w:r w:rsidRPr="00CC3F70">
        <w:rPr>
          <w:b/>
        </w:rPr>
        <w:t xml:space="preserve"> </w:t>
      </w:r>
    </w:p>
    <w:p w:rsidRPr="00CC3F70" w:rsidR="00DE0AC8" w:rsidRDefault="00A66412" w14:paraId="749FBA7D" w14:textId="00E77AFE">
      <w:pPr>
        <w:pStyle w:val="Heading1"/>
        <w:ind w:left="270"/>
      </w:pPr>
      <w:r w:rsidR="00A66412">
        <w:rPr/>
        <w:t>Course L</w:t>
      </w:r>
      <w:r w:rsidR="1558DB90">
        <w:rPr/>
        <w:t xml:space="preserve">earning </w:t>
      </w:r>
      <w:r w:rsidR="00A66412">
        <w:rPr/>
        <w:t>O</w:t>
      </w:r>
      <w:r w:rsidR="6ED1F6ED">
        <w:rPr/>
        <w:t>utcomes</w:t>
      </w:r>
      <w:r w:rsidR="00A66412">
        <w:rPr/>
        <w:t xml:space="preserve"> </w:t>
      </w:r>
    </w:p>
    <w:tbl>
      <w:tblPr>
        <w:tblStyle w:val="TableGrid"/>
        <w:tblW w:w="10199" w:type="dxa"/>
        <w:tblInd w:w="280" w:type="dxa"/>
        <w:tblCellMar>
          <w:top w:w="47" w:type="dxa"/>
          <w:right w:w="13" w:type="dxa"/>
        </w:tblCellMar>
        <w:tblLook w:val="04A0" w:firstRow="1" w:lastRow="0" w:firstColumn="1" w:lastColumn="0" w:noHBand="0" w:noVBand="1"/>
      </w:tblPr>
      <w:tblGrid>
        <w:gridCol w:w="7086"/>
        <w:gridCol w:w="3113"/>
      </w:tblGrid>
      <w:tr w:rsidRPr="00CC3F70" w:rsidR="00DE0AC8" w:rsidTr="50E25989" w14:paraId="4DC7898A" w14:textId="77777777">
        <w:trPr>
          <w:trHeight w:val="440"/>
        </w:trPr>
        <w:tc>
          <w:tcPr>
            <w:tcW w:w="7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P="50E25989" w:rsidRDefault="00A66412" w14:paraId="2EC242F9" w14:textId="043C1F6B">
            <w:pPr>
              <w:ind w:left="110"/>
              <w:rPr>
                <w:b w:val="1"/>
                <w:bCs w:val="1"/>
              </w:rPr>
            </w:pPr>
            <w:r w:rsidRPr="50E25989" w:rsidR="00A66412">
              <w:rPr>
                <w:b w:val="1"/>
                <w:bCs w:val="1"/>
              </w:rPr>
              <w:t>Course L</w:t>
            </w:r>
            <w:r w:rsidRPr="50E25989" w:rsidR="6D7E05F4">
              <w:rPr>
                <w:b w:val="1"/>
                <w:bCs w:val="1"/>
              </w:rPr>
              <w:t>earning Outcome</w:t>
            </w:r>
          </w:p>
        </w:tc>
        <w:tc>
          <w:tcPr>
            <w:tcW w:w="3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6D902425" w14:textId="77777777">
            <w:pPr>
              <w:ind w:left="110"/>
            </w:pPr>
            <w:r w:rsidRPr="00CC3F70">
              <w:rPr>
                <w:b/>
              </w:rPr>
              <w:t xml:space="preserve">Mapping to Program ILO </w:t>
            </w:r>
          </w:p>
        </w:tc>
      </w:tr>
      <w:tr w:rsidRPr="00CC3F70" w:rsidR="005A235B" w:rsidTr="50E25989" w14:paraId="2F9994D6" w14:textId="77777777">
        <w:trPr>
          <w:trHeight w:val="1224"/>
        </w:trPr>
        <w:tc>
          <w:tcPr>
            <w:tcW w:w="7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0DD741CC" w14:textId="5794B9E0">
            <w:pPr>
              <w:ind w:left="105"/>
              <w:jc w:val="both"/>
              <w:rPr>
                <w:lang w:val="en-US"/>
              </w:rPr>
            </w:pPr>
            <w:r w:rsidRPr="50E25989" w:rsidR="5E0BC612">
              <w:rPr>
                <w:rStyle w:val="Strong"/>
                <w:color w:val="000000" w:themeColor="text1" w:themeTint="FF" w:themeShade="FF"/>
              </w:rPr>
              <w:t>CLO1:</w:t>
            </w:r>
            <w:r w:rsidRPr="50E25989" w:rsidR="5E0BC612">
              <w:rPr>
                <w:rStyle w:val="apple-converted-space"/>
                <w:color w:val="000000" w:themeColor="text1" w:themeTint="FF" w:themeShade="FF"/>
              </w:rPr>
              <w:t> </w:t>
            </w:r>
            <w:r w:rsidRPr="50E25989" w:rsidR="5E0BC612">
              <w:rPr>
                <w:color w:val="000000" w:themeColor="text1" w:themeTint="FF" w:themeShade="FF"/>
              </w:rPr>
              <w:t>Explain the fundamental principles of visual effects, including compositing, tracking, keying, CGI integration, and their role in contemporary media.</w:t>
            </w:r>
          </w:p>
        </w:tc>
        <w:tc>
          <w:tcPr>
            <w:tcW w:w="3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1603ECA1" w14:textId="58EB5ECE">
            <w:pPr>
              <w:ind w:left="-13"/>
            </w:pPr>
            <w:r w:rsidR="5E0BC612">
              <w:rPr/>
              <w:t xml:space="preserve">  </w:t>
            </w:r>
            <w:r w:rsidR="5C039F3D">
              <w:rPr/>
              <w:t>CL</w:t>
            </w:r>
            <w:r w:rsidRPr="50E25989" w:rsidR="5E0BC612">
              <w:rPr>
                <w:color w:val="000000" w:themeColor="text1" w:themeTint="FF" w:themeShade="FF"/>
              </w:rPr>
              <w:t xml:space="preserve">O1, </w:t>
            </w:r>
            <w:r w:rsidRPr="50E25989" w:rsidR="081339E8">
              <w:rPr>
                <w:color w:val="000000" w:themeColor="text1" w:themeTint="FF" w:themeShade="FF"/>
              </w:rPr>
              <w:t>C</w:t>
            </w:r>
            <w:r w:rsidRPr="50E25989" w:rsidR="5E0BC612">
              <w:rPr>
                <w:color w:val="000000" w:themeColor="text1" w:themeTint="FF" w:themeShade="FF"/>
              </w:rPr>
              <w:t>LO2</w:t>
            </w:r>
          </w:p>
        </w:tc>
      </w:tr>
      <w:tr w:rsidRPr="00CC3F70" w:rsidR="005A235B" w:rsidTr="50E25989" w14:paraId="4F9B609B" w14:textId="77777777">
        <w:trPr>
          <w:trHeight w:val="1370"/>
        </w:trPr>
        <w:tc>
          <w:tcPr>
            <w:tcW w:w="7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31EF9FFF" w14:textId="0065EB39">
            <w:pPr>
              <w:ind w:left="105"/>
              <w:jc w:val="both"/>
              <w:rPr>
                <w:lang w:val="en-US"/>
              </w:rPr>
            </w:pPr>
            <w:r w:rsidRPr="50E25989" w:rsidR="5E0BC612">
              <w:rPr>
                <w:rStyle w:val="Strong"/>
                <w:color w:val="000000" w:themeColor="text1" w:themeTint="FF" w:themeShade="FF"/>
              </w:rPr>
              <w:t>CLO2:</w:t>
            </w:r>
            <w:r w:rsidRPr="50E25989" w:rsidR="5E0BC612">
              <w:rPr>
                <w:rStyle w:val="apple-converted-space"/>
                <w:color w:val="000000" w:themeColor="text1" w:themeTint="FF" w:themeShade="FF"/>
              </w:rPr>
              <w:t> </w:t>
            </w:r>
            <w:r w:rsidRPr="50E25989" w:rsidR="5E0BC612">
              <w:rPr>
                <w:color w:val="000000" w:themeColor="text1" w:themeTint="FF" w:themeShade="FF"/>
              </w:rPr>
              <w:t>Identify</w:t>
            </w:r>
            <w:r w:rsidRPr="50E25989" w:rsidR="5E0BC612">
              <w:rPr>
                <w:color w:val="000000" w:themeColor="text1" w:themeTint="FF" w:themeShade="FF"/>
              </w:rPr>
              <w:t xml:space="preserve"> and apply core VFX techniques such as chroma keying, rotoscoping, camera tracking, layering, and basic motion graphics.</w:t>
            </w:r>
          </w:p>
        </w:tc>
        <w:tc>
          <w:tcPr>
            <w:tcW w:w="3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50D9D3B3" w14:textId="2296F037">
            <w:pPr>
              <w:ind w:left="110"/>
            </w:pPr>
            <w:r w:rsidRPr="50E25989" w:rsidR="15027A3C">
              <w:rPr>
                <w:color w:val="000000" w:themeColor="text1" w:themeTint="FF" w:themeShade="FF"/>
              </w:rPr>
              <w:t>C</w:t>
            </w:r>
            <w:r w:rsidRPr="50E25989" w:rsidR="5E0BC612">
              <w:rPr>
                <w:color w:val="000000" w:themeColor="text1" w:themeTint="FF" w:themeShade="FF"/>
              </w:rPr>
              <w:t xml:space="preserve">LO2, </w:t>
            </w:r>
            <w:r w:rsidRPr="50E25989" w:rsidR="6FBA88AC">
              <w:rPr>
                <w:color w:val="000000" w:themeColor="text1" w:themeTint="FF" w:themeShade="FF"/>
              </w:rPr>
              <w:t>C</w:t>
            </w:r>
            <w:r w:rsidRPr="50E25989" w:rsidR="5E0BC612">
              <w:rPr>
                <w:color w:val="000000" w:themeColor="text1" w:themeTint="FF" w:themeShade="FF"/>
              </w:rPr>
              <w:t xml:space="preserve">LO3, </w:t>
            </w:r>
            <w:r w:rsidRPr="50E25989" w:rsidR="3886689C">
              <w:rPr>
                <w:color w:val="000000" w:themeColor="text1" w:themeTint="FF" w:themeShade="FF"/>
              </w:rPr>
              <w:t>C</w:t>
            </w:r>
            <w:r w:rsidRPr="50E25989" w:rsidR="5E0BC612">
              <w:rPr>
                <w:color w:val="000000" w:themeColor="text1" w:themeTint="FF" w:themeShade="FF"/>
              </w:rPr>
              <w:t>LO5</w:t>
            </w:r>
          </w:p>
        </w:tc>
      </w:tr>
      <w:tr w:rsidRPr="00CC3F70" w:rsidR="005A235B" w:rsidTr="50E25989" w14:paraId="3E711DAB" w14:textId="77777777">
        <w:trPr>
          <w:trHeight w:val="1362"/>
        </w:trPr>
        <w:tc>
          <w:tcPr>
            <w:tcW w:w="7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27189D98" w14:textId="5D85FD58">
            <w:pPr>
              <w:ind w:left="105"/>
              <w:jc w:val="both"/>
              <w:rPr>
                <w:lang w:val="en-US"/>
              </w:rPr>
            </w:pPr>
            <w:r w:rsidRPr="50E25989" w:rsidR="5E0BC612">
              <w:rPr>
                <w:rStyle w:val="Strong"/>
                <w:color w:val="000000" w:themeColor="text1" w:themeTint="FF" w:themeShade="FF"/>
              </w:rPr>
              <w:t>CLO3:</w:t>
            </w:r>
            <w:r w:rsidRPr="50E25989" w:rsidR="5E0BC612">
              <w:rPr>
                <w:rStyle w:val="apple-converted-space"/>
                <w:color w:val="000000" w:themeColor="text1" w:themeTint="FF" w:themeShade="FF"/>
              </w:rPr>
              <w:t> </w:t>
            </w:r>
            <w:r w:rsidRPr="50E25989" w:rsidR="5E0BC612">
              <w:rPr>
                <w:color w:val="000000" w:themeColor="text1" w:themeTint="FF" w:themeShade="FF"/>
              </w:rPr>
              <w:t>Plan VFX shots through storyboards, pre-</w:t>
            </w:r>
            <w:r w:rsidR="5E0BC612">
              <w:rPr/>
              <w:t>visualization</w:t>
            </w:r>
            <w:r w:rsidRPr="50E25989" w:rsidR="5E0BC612">
              <w:rPr>
                <w:color w:val="000000" w:themeColor="text1" w:themeTint="FF" w:themeShade="FF"/>
              </w:rPr>
              <w:t xml:space="preserve">, shot breakdowns, </w:t>
            </w:r>
            <w:r w:rsidRPr="50E25989" w:rsidR="67013B51">
              <w:rPr>
                <w:color w:val="000000" w:themeColor="text1" w:themeTint="FF" w:themeShade="FF"/>
              </w:rPr>
              <w:t>organised</w:t>
            </w:r>
            <w:r w:rsidR="5E0BC612">
              <w:rPr/>
              <w:t>ized</w:t>
            </w:r>
            <w:r w:rsidRPr="50E25989" w:rsidR="5E0BC612">
              <w:rPr>
                <w:color w:val="000000" w:themeColor="text1" w:themeTint="FF" w:themeShade="FF"/>
              </w:rPr>
              <w:t xml:space="preserve"> workflow practices aligned with industry standards.</w:t>
            </w:r>
          </w:p>
        </w:tc>
        <w:tc>
          <w:tcPr>
            <w:tcW w:w="3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5A235B" w:rsidP="005A235B" w:rsidRDefault="005A235B" w14:paraId="76629167" w14:textId="34BB07D5">
            <w:pPr>
              <w:ind w:left="110"/>
            </w:pPr>
            <w:r w:rsidRPr="50E25989" w:rsidR="08D98587">
              <w:rPr>
                <w:color w:val="000000" w:themeColor="text1" w:themeTint="FF" w:themeShade="FF"/>
              </w:rPr>
              <w:t>C</w:t>
            </w:r>
            <w:r w:rsidRPr="50E25989" w:rsidR="5E0BC612">
              <w:rPr>
                <w:color w:val="000000" w:themeColor="text1" w:themeTint="FF" w:themeShade="FF"/>
              </w:rPr>
              <w:t xml:space="preserve">LO2, </w:t>
            </w:r>
            <w:r w:rsidRPr="50E25989" w:rsidR="7046C3BA">
              <w:rPr>
                <w:color w:val="000000" w:themeColor="text1" w:themeTint="FF" w:themeShade="FF"/>
              </w:rPr>
              <w:t>C</w:t>
            </w:r>
            <w:r w:rsidRPr="50E25989" w:rsidR="5E0BC612">
              <w:rPr>
                <w:color w:val="000000" w:themeColor="text1" w:themeTint="FF" w:themeShade="FF"/>
              </w:rPr>
              <w:t xml:space="preserve">LO3, </w:t>
            </w:r>
            <w:r w:rsidRPr="50E25989" w:rsidR="3445A8ED">
              <w:rPr>
                <w:color w:val="000000" w:themeColor="text1" w:themeTint="FF" w:themeShade="FF"/>
              </w:rPr>
              <w:t>C</w:t>
            </w:r>
            <w:r w:rsidRPr="50E25989" w:rsidR="5E0BC612">
              <w:rPr>
                <w:color w:val="000000" w:themeColor="text1" w:themeTint="FF" w:themeShade="FF"/>
              </w:rPr>
              <w:t>LO4</w:t>
            </w:r>
          </w:p>
        </w:tc>
      </w:tr>
    </w:tbl>
    <w:p w:rsidRPr="00CC3F70" w:rsidR="00DE0AC8" w:rsidRDefault="00A66412" w14:paraId="148C0FB3" w14:textId="77777777">
      <w:r w:rsidRPr="00CC3F70">
        <w:rPr>
          <w:b/>
        </w:rPr>
        <w:t xml:space="preserve"> </w:t>
      </w:r>
    </w:p>
    <w:p w:rsidRPr="00CC3F70" w:rsidR="00DE0AC8" w:rsidRDefault="00A66412" w14:paraId="5C43130D" w14:textId="77777777">
      <w:pPr>
        <w:pStyle w:val="Heading1"/>
        <w:ind w:left="270"/>
      </w:pPr>
      <w:r w:rsidRPr="00CC3F70">
        <w:rPr>
          <w:noProof/>
        </w:rPr>
        <mc:AlternateContent>
          <mc:Choice Requires="wpg">
            <w:drawing>
              <wp:anchor distT="0" distB="0" distL="114300" distR="114300" simplePos="0" relativeHeight="251659264" behindDoc="0" locked="0" layoutInCell="1" allowOverlap="1" wp14:anchorId="1BCC3D31" wp14:editId="05543D92">
                <wp:simplePos x="0" y="0"/>
                <wp:positionH relativeFrom="page">
                  <wp:posOffset>630555</wp:posOffset>
                </wp:positionH>
                <wp:positionV relativeFrom="page">
                  <wp:posOffset>865505</wp:posOffset>
                </wp:positionV>
                <wp:extent cx="6480049" cy="64008"/>
                <wp:effectExtent l="0" t="0" r="0" b="0"/>
                <wp:wrapTopAndBottom/>
                <wp:docPr id="41157" name="Group 41157"/>
                <wp:cNvGraphicFramePr/>
                <a:graphic xmlns:a="http://schemas.openxmlformats.org/drawingml/2006/main">
                  <a:graphicData uri="http://schemas.microsoft.com/office/word/2010/wordprocessingGroup">
                    <wpg:wgp>
                      <wpg:cNvGrpSpPr/>
                      <wpg:grpSpPr>
                        <a:xfrm>
                          <a:off x="0" y="0"/>
                          <a:ext cx="6480049" cy="64008"/>
                          <a:chOff x="0" y="0"/>
                          <a:chExt cx="6480049" cy="64008"/>
                        </a:xfrm>
                      </wpg:grpSpPr>
                      <wps:wsp>
                        <wps:cNvPr id="52350" name="Shape 52350"/>
                        <wps:cNvSpPr/>
                        <wps:spPr>
                          <a:xfrm>
                            <a:off x="0" y="0"/>
                            <a:ext cx="6480049" cy="64008"/>
                          </a:xfrm>
                          <a:custGeom>
                            <a:avLst/>
                            <a:gdLst/>
                            <a:ahLst/>
                            <a:cxnLst/>
                            <a:rect l="0" t="0" r="0" b="0"/>
                            <a:pathLst>
                              <a:path w="6480049" h="64008">
                                <a:moveTo>
                                  <a:pt x="0" y="0"/>
                                </a:moveTo>
                                <a:lnTo>
                                  <a:pt x="6480049" y="0"/>
                                </a:lnTo>
                                <a:lnTo>
                                  <a:pt x="6480049" y="64008"/>
                                </a:lnTo>
                                <a:lnTo>
                                  <a:pt x="0" y="64008"/>
                                </a:lnTo>
                                <a:lnTo>
                                  <a:pt x="0" y="0"/>
                                </a:lnTo>
                              </a:path>
                            </a:pathLst>
                          </a:custGeom>
                          <a:ln w="0" cap="flat">
                            <a:miter lim="127000"/>
                          </a:ln>
                        </wps:spPr>
                        <wps:style>
                          <a:lnRef idx="0">
                            <a:srgbClr val="000000">
                              <a:alpha val="0"/>
                            </a:srgbClr>
                          </a:lnRef>
                          <a:fillRef idx="1">
                            <a:srgbClr val="504539"/>
                          </a:fillRef>
                          <a:effectRef idx="0">
                            <a:scrgbClr r="0" g="0" b="0"/>
                          </a:effectRef>
                          <a:fontRef idx="none"/>
                        </wps:style>
                        <wps:bodyPr/>
                      </wps:wsp>
                    </wpg:wgp>
                  </a:graphicData>
                </a:graphic>
              </wp:anchor>
            </w:drawing>
          </mc:Choice>
          <mc:Fallback xmlns:pic="http://schemas.openxmlformats.org/drawingml/2006/picture" xmlns:a14="http://schemas.microsoft.com/office/drawing/2010/main" xmlns:a="http://schemas.openxmlformats.org/drawingml/2006/main">
            <w:pict w14:anchorId="165B2DA6">
              <v:group id="Group 41157" style="width:510.24pt;height:5.03998pt;position:absolute;mso-position-horizontal-relative:page;mso-position-horizontal:absolute;margin-left:49.65pt;mso-position-vertical-relative:page;margin-top:68.15pt;" coordsize="64800,640">
                <v:shape id="Shape 52351" style="position:absolute;width:64800;height:640;left:0;top:0;" coordsize="6480049,64008" path="m0,0l6480049,0l6480049,64008l0,64008l0,0">
                  <v:stroke on="false" weight="0pt" color="#000000" opacity="0" miterlimit="10" joinstyle="miter" endcap="flat"/>
                  <v:fill on="true" color="#504539"/>
                </v:shape>
                <w10:wrap type="topAndBottom"/>
              </v:group>
            </w:pict>
          </mc:Fallback>
        </mc:AlternateContent>
      </w:r>
      <w:r w:rsidRPr="00CC3F70">
        <w:t xml:space="preserve">Prerequisites: NIL Reference/ Reading Material Recommended </w:t>
      </w:r>
    </w:p>
    <w:p w:rsidRPr="00CC3F70" w:rsidR="00F57912" w:rsidP="00F57912" w:rsidRDefault="00F57912" w14:paraId="3FBF4436" w14:textId="77777777"/>
    <w:tbl>
      <w:tblPr>
        <w:tblStyle w:val="TableGrid"/>
        <w:tblW w:w="10236" w:type="dxa"/>
        <w:tblInd w:w="280" w:type="dxa"/>
        <w:tblCellMar>
          <w:top w:w="41" w:type="dxa"/>
          <w:left w:w="5" w:type="dxa"/>
          <w:right w:w="95" w:type="dxa"/>
        </w:tblCellMar>
        <w:tblLook w:val="04A0" w:firstRow="1" w:lastRow="0" w:firstColumn="1" w:lastColumn="0" w:noHBand="0" w:noVBand="1"/>
      </w:tblPr>
      <w:tblGrid>
        <w:gridCol w:w="739"/>
        <w:gridCol w:w="3394"/>
        <w:gridCol w:w="4577"/>
        <w:gridCol w:w="1526"/>
      </w:tblGrid>
      <w:tr w:rsidRPr="00CC3F70" w:rsidR="00B4157E" w:rsidTr="50E25989" w14:paraId="3D7CCC87" w14:textId="77777777">
        <w:trPr>
          <w:trHeight w:val="754"/>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143ECF70" w14:textId="3AB148EE">
            <w:pPr>
              <w:ind w:left="105"/>
            </w:pPr>
            <w:r>
              <w:rPr>
                <w:rStyle w:val="Strong"/>
                <w:color w:val="000000"/>
              </w:rPr>
              <w:t>Code</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48A8BCE0" w14:textId="5B60C433">
            <w:pPr>
              <w:ind w:left="106"/>
            </w:pPr>
            <w:r>
              <w:rPr>
                <w:rStyle w:val="Strong"/>
                <w:color w:val="000000"/>
              </w:rPr>
              <w:t>Book / Article / Resource Name</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0C62B844" w14:textId="6719DB63">
            <w:pPr>
              <w:ind w:left="110"/>
            </w:pPr>
            <w:r>
              <w:rPr>
                <w:rStyle w:val="Strong"/>
                <w:color w:val="000000"/>
              </w:rPr>
              <w:t>Edition / Year / Link</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4243C8D8" w14:textId="0493F86F">
            <w:pPr>
              <w:ind w:left="105"/>
            </w:pPr>
            <w:r>
              <w:rPr>
                <w:rStyle w:val="Strong"/>
                <w:color w:val="000000"/>
              </w:rPr>
              <w:t>CILO Mapped</w:t>
            </w:r>
          </w:p>
        </w:tc>
      </w:tr>
      <w:tr w:rsidRPr="00CC3F70" w:rsidR="00B4157E" w:rsidTr="50E25989" w14:paraId="5EA9C8C2" w14:textId="77777777">
        <w:trPr>
          <w:trHeight w:val="1472"/>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77BF2A83" w14:textId="3029C6F4">
            <w:pPr>
              <w:ind w:left="105"/>
            </w:pPr>
            <w:r>
              <w:rPr>
                <w:rStyle w:val="Strong"/>
                <w:color w:val="000000"/>
              </w:rPr>
              <w:t>R1</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550BFEB9" w14:textId="4DC247FF">
            <w:pPr>
              <w:ind w:left="106"/>
            </w:pPr>
            <w:r>
              <w:rPr>
                <w:rStyle w:val="Emphasis"/>
                <w:color w:val="000000"/>
              </w:rPr>
              <w:t>The VFX Handbook: A Guide to Visual Effects Production</w:t>
            </w:r>
            <w:r>
              <w:rPr>
                <w:rStyle w:val="apple-converted-space"/>
                <w:color w:val="000000"/>
              </w:rPr>
              <w:t> </w:t>
            </w:r>
            <w:r>
              <w:rPr>
                <w:color w:val="000000"/>
              </w:rPr>
              <w:t>– Andy Davenport</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4837EC9A" w14:textId="3150D4CF">
            <w:pPr>
              <w:ind w:left="110"/>
            </w:pPr>
            <w:r>
              <w:rPr>
                <w:color w:val="000000"/>
              </w:rPr>
              <w:t>2020 Edition</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247CB147" w14:textId="59D5CA5A">
            <w:pPr>
              <w:ind w:left="105"/>
            </w:pPr>
            <w:r w:rsidRPr="50E25989" w:rsidR="40ECBC3C">
              <w:rPr>
                <w:color w:val="000000" w:themeColor="text1" w:themeTint="FF" w:themeShade="FF"/>
              </w:rPr>
              <w:t>CLO1, CLO2</w:t>
            </w:r>
          </w:p>
        </w:tc>
      </w:tr>
      <w:tr w:rsidRPr="00CC3F70" w:rsidR="00B4157E" w:rsidTr="50E25989" w14:paraId="7B7AFC51" w14:textId="77777777">
        <w:trPr>
          <w:trHeight w:val="756"/>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32879DC2" w14:textId="39FAB376">
            <w:pPr>
              <w:ind w:left="105"/>
            </w:pPr>
            <w:r>
              <w:rPr>
                <w:rStyle w:val="Strong"/>
                <w:color w:val="000000"/>
              </w:rPr>
              <w:t>R2</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17BBE8CE" w14:textId="61C37A46">
            <w:pPr>
              <w:ind w:left="106" w:right="843"/>
              <w:jc w:val="both"/>
            </w:pPr>
            <w:r>
              <w:rPr>
                <w:rStyle w:val="Emphasis"/>
                <w:color w:val="000000"/>
              </w:rPr>
              <w:t>Digital Compositing for Film and Video</w:t>
            </w:r>
            <w:r>
              <w:rPr>
                <w:rStyle w:val="apple-converted-space"/>
                <w:color w:val="000000"/>
              </w:rPr>
              <w:t> </w:t>
            </w:r>
            <w:r>
              <w:rPr>
                <w:color w:val="000000"/>
              </w:rPr>
              <w:t>– Steve Wright</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1EDEEBB3" w14:textId="07D9B643">
            <w:pPr>
              <w:ind w:left="110"/>
            </w:pPr>
            <w:r>
              <w:rPr>
                <w:color w:val="000000"/>
              </w:rPr>
              <w:t>4th Edition, 2021</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6904E2BB" w14:textId="6A48F361">
            <w:pPr>
              <w:ind w:left="105"/>
            </w:pPr>
            <w:r w:rsidRPr="50E25989" w:rsidR="40ECBC3C">
              <w:rPr>
                <w:color w:val="000000" w:themeColor="text1" w:themeTint="FF" w:themeShade="FF"/>
              </w:rPr>
              <w:t>CLO2, CLO4</w:t>
            </w:r>
          </w:p>
        </w:tc>
      </w:tr>
      <w:tr w:rsidRPr="00CC3F70" w:rsidR="00B4157E" w:rsidTr="50E25989" w14:paraId="0A65D1D6" w14:textId="77777777">
        <w:trPr>
          <w:trHeight w:val="850"/>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382EAE35" w14:textId="008974C1">
            <w:pPr>
              <w:ind w:left="105"/>
            </w:pPr>
            <w:r>
              <w:rPr>
                <w:rStyle w:val="Strong"/>
                <w:color w:val="000000"/>
              </w:rPr>
              <w:t>R3</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690B735C" w14:textId="3450ADB6">
            <w:pPr>
              <w:ind w:left="106"/>
            </w:pPr>
            <w:r>
              <w:rPr>
                <w:rStyle w:val="Emphasis"/>
                <w:color w:val="000000"/>
              </w:rPr>
              <w:t>The Art and Science of Digital Compositing</w:t>
            </w:r>
            <w:r>
              <w:rPr>
                <w:rStyle w:val="apple-converted-space"/>
                <w:color w:val="000000"/>
              </w:rPr>
              <w:t> </w:t>
            </w:r>
            <w:r>
              <w:rPr>
                <w:color w:val="000000"/>
              </w:rPr>
              <w:t>– Ron Brinkmann</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77557DE4" w14:textId="1624EF4B">
            <w:pPr>
              <w:ind w:left="110"/>
            </w:pPr>
            <w:r>
              <w:rPr>
                <w:color w:val="000000"/>
              </w:rPr>
              <w:t>2nd Edition, 2008</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25CB7C21" w14:textId="5B7F5753">
            <w:pPr>
              <w:ind w:left="105"/>
            </w:pPr>
            <w:r w:rsidRPr="50E25989" w:rsidR="40ECBC3C">
              <w:rPr>
                <w:color w:val="000000" w:themeColor="text1" w:themeTint="FF" w:themeShade="FF"/>
              </w:rPr>
              <w:t>CLO1, CLO2</w:t>
            </w:r>
          </w:p>
        </w:tc>
      </w:tr>
      <w:tr w:rsidRPr="00CC3F70" w:rsidR="00B4157E" w:rsidTr="50E25989" w14:paraId="1C8DF5A6" w14:textId="77777777">
        <w:trPr>
          <w:trHeight w:val="924"/>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7F2FBC08" w14:textId="0903B235">
            <w:pPr>
              <w:ind w:left="105"/>
            </w:pPr>
            <w:r>
              <w:rPr>
                <w:rStyle w:val="Strong"/>
                <w:color w:val="000000"/>
              </w:rPr>
              <w:t>R4</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654D6F12" w14:textId="6DD85818">
            <w:pPr>
              <w:ind w:right="159"/>
              <w:jc w:val="both"/>
            </w:pPr>
            <w:r>
              <w:rPr>
                <w:rStyle w:val="Emphasis"/>
                <w:color w:val="000000"/>
              </w:rPr>
              <w:t>After Effects Classroom in a Book</w:t>
            </w:r>
            <w:r>
              <w:rPr>
                <w:rStyle w:val="apple-converted-space"/>
                <w:color w:val="000000"/>
              </w:rPr>
              <w:t> </w:t>
            </w:r>
            <w:r>
              <w:rPr>
                <w:color w:val="000000"/>
              </w:rPr>
              <w:t>– Adobe Press</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66AB0298" w14:textId="1FB87D71">
            <w:pPr>
              <w:ind w:left="110"/>
            </w:pPr>
            <w:r>
              <w:rPr>
                <w:color w:val="000000"/>
              </w:rPr>
              <w:t>Latest Edition</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498F6120" w14:textId="4FD65F9A">
            <w:pPr>
              <w:ind w:left="105"/>
            </w:pPr>
            <w:r w:rsidRPr="50E25989" w:rsidR="40ECBC3C">
              <w:rPr>
                <w:color w:val="000000" w:themeColor="text1" w:themeTint="FF" w:themeShade="FF"/>
              </w:rPr>
              <w:t>CLO2, CILO4</w:t>
            </w:r>
          </w:p>
        </w:tc>
      </w:tr>
      <w:tr w:rsidRPr="00CC3F70" w:rsidR="00B4157E" w:rsidTr="50E25989" w14:paraId="4E41FD68" w14:textId="77777777">
        <w:trPr>
          <w:trHeight w:val="954"/>
        </w:trPr>
        <w:tc>
          <w:tcPr>
            <w:tcW w:w="7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0D159FCC" w14:textId="43C327A2">
            <w:pPr>
              <w:ind w:left="105"/>
            </w:pPr>
            <w:r>
              <w:rPr>
                <w:rStyle w:val="Strong"/>
                <w:color w:val="000000"/>
              </w:rPr>
              <w:t>R5</w:t>
            </w:r>
          </w:p>
        </w:tc>
        <w:tc>
          <w:tcPr>
            <w:tcW w:w="3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4644D3D5" w14:textId="30D4532F">
            <w:pPr>
              <w:ind w:left="106"/>
            </w:pPr>
            <w:r>
              <w:rPr>
                <w:rStyle w:val="Emphasis"/>
                <w:color w:val="000000"/>
              </w:rPr>
              <w:t>Unreal Engine for Filmmakers</w:t>
            </w:r>
            <w:r>
              <w:rPr>
                <w:rStyle w:val="apple-converted-space"/>
                <w:color w:val="000000"/>
              </w:rPr>
              <w:t> </w:t>
            </w:r>
            <w:r>
              <w:rPr>
                <w:color w:val="000000"/>
              </w:rPr>
              <w:t>– David Kuelz</w:t>
            </w:r>
          </w:p>
        </w:tc>
        <w:tc>
          <w:tcPr>
            <w:tcW w:w="45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597F7150" w14:textId="5C880A0A">
            <w:pPr>
              <w:ind w:left="110"/>
            </w:pPr>
            <w:r>
              <w:rPr>
                <w:color w:val="000000"/>
              </w:rPr>
              <w:t>2022 Edition</w:t>
            </w:r>
          </w:p>
        </w:tc>
        <w:tc>
          <w:tcPr>
            <w:tcW w:w="15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Pr="00CC3F70" w:rsidR="00B4157E" w:rsidP="00B4157E" w:rsidRDefault="00B4157E" w14:paraId="092AE93A" w14:textId="18AA1166">
            <w:pPr>
              <w:ind w:left="105"/>
            </w:pPr>
            <w:r w:rsidRPr="50E25989" w:rsidR="40ECBC3C">
              <w:rPr>
                <w:color w:val="000000" w:themeColor="text1" w:themeTint="FF" w:themeShade="FF"/>
              </w:rPr>
              <w:t>CLO3, CLO4</w:t>
            </w:r>
          </w:p>
        </w:tc>
      </w:tr>
    </w:tbl>
    <w:p w:rsidRPr="00CC3F70" w:rsidR="00DE0AC8" w:rsidRDefault="00DE0AC8" w14:paraId="26F4B905" w14:textId="28AE03FD">
      <w:pPr>
        <w:jc w:val="both"/>
      </w:pPr>
    </w:p>
    <w:p w:rsidRPr="00CC3F70" w:rsidR="00DE0AC8" w:rsidP="00BB40BD" w:rsidRDefault="00DE0AC8" w14:paraId="69AF2749" w14:textId="673CAF7C">
      <w:pPr>
        <w:shd w:val="clear" w:color="auto" w:fill="504539"/>
        <w:tabs>
          <w:tab w:val="left" w:pos="9640"/>
        </w:tabs>
      </w:pPr>
    </w:p>
    <w:p w:rsidRPr="00CC3F70" w:rsidR="00CC3F70" w:rsidRDefault="00A66412" w14:paraId="7514EE31" w14:textId="77777777">
      <w:pPr>
        <w:jc w:val="both"/>
      </w:pPr>
      <w:r w:rsidRPr="00CC3F70">
        <w:rPr>
          <w:b/>
          <w:sz w:val="20"/>
        </w:rPr>
        <w:t xml:space="preserve"> </w:t>
      </w:r>
    </w:p>
    <w:tbl>
      <w:tblPr>
        <w:tblW w:w="10965" w:type="dxa"/>
        <w:tblCellSpacing w:w="1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82"/>
        <w:gridCol w:w="1449"/>
        <w:gridCol w:w="4415"/>
        <w:gridCol w:w="1791"/>
        <w:gridCol w:w="1024"/>
        <w:gridCol w:w="1404"/>
      </w:tblGrid>
      <w:tr w:rsidRPr="00CC3F70" w:rsidR="00BB40BD" w:rsidTr="20348EC4" w14:paraId="520C9832" w14:textId="77777777">
        <w:trPr>
          <w:trHeight w:val="1579"/>
          <w:tblHeader/>
          <w:tblCellSpacing w:w="15" w:type="dxa"/>
        </w:trPr>
        <w:tc>
          <w:tcPr>
            <w:tcW w:w="837" w:type="dxa"/>
            <w:tcMar/>
            <w:vAlign w:val="center"/>
            <w:hideMark/>
          </w:tcPr>
          <w:p w:rsidRPr="00CC3F70" w:rsidR="00BB40BD" w:rsidP="00BB40BD" w:rsidRDefault="00BB40BD" w14:paraId="3F02BDF8" w14:textId="0E2F7337">
            <w:pPr>
              <w:jc w:val="center"/>
              <w:rPr>
                <w:b/>
                <w:bCs/>
              </w:rPr>
            </w:pPr>
            <w:r>
              <w:rPr>
                <w:rStyle w:val="Strong"/>
                <w:color w:val="000000"/>
              </w:rPr>
              <w:t>Sn.</w:t>
            </w:r>
          </w:p>
        </w:tc>
        <w:tc>
          <w:tcPr>
            <w:tcW w:w="1419" w:type="dxa"/>
            <w:tcMar/>
            <w:vAlign w:val="center"/>
            <w:hideMark/>
          </w:tcPr>
          <w:p w:rsidRPr="00CC3F70" w:rsidR="00BB40BD" w:rsidP="00BB40BD" w:rsidRDefault="00BB40BD" w14:paraId="673EA9C9" w14:textId="635E1262">
            <w:pPr>
              <w:jc w:val="center"/>
              <w:rPr>
                <w:b/>
                <w:bCs/>
              </w:rPr>
            </w:pPr>
            <w:r>
              <w:rPr>
                <w:rStyle w:val="Strong"/>
                <w:color w:val="000000"/>
              </w:rPr>
              <w:t>Topic</w:t>
            </w:r>
          </w:p>
        </w:tc>
        <w:tc>
          <w:tcPr>
            <w:tcW w:w="0" w:type="auto"/>
            <w:tcMar/>
            <w:vAlign w:val="center"/>
            <w:hideMark/>
          </w:tcPr>
          <w:p w:rsidRPr="00CC3F70" w:rsidR="00BB40BD" w:rsidP="00BB40BD" w:rsidRDefault="00BB40BD" w14:paraId="6A0463ED" w14:textId="44085526">
            <w:pPr>
              <w:jc w:val="center"/>
              <w:rPr>
                <w:b w:val="1"/>
                <w:bCs w:val="1"/>
              </w:rPr>
            </w:pPr>
            <w:r w:rsidRPr="50E25989" w:rsidR="110F215D">
              <w:rPr>
                <w:rStyle w:val="Strong"/>
                <w:color w:val="000000" w:themeColor="text1" w:themeTint="FF" w:themeShade="FF"/>
              </w:rPr>
              <w:t>Learning Outcome</w:t>
            </w:r>
          </w:p>
        </w:tc>
        <w:tc>
          <w:tcPr>
            <w:tcW w:w="0" w:type="auto"/>
            <w:tcMar/>
            <w:vAlign w:val="center"/>
            <w:hideMark/>
          </w:tcPr>
          <w:p w:rsidRPr="00CC3F70" w:rsidR="00BB40BD" w:rsidP="00BB40BD" w:rsidRDefault="00BB40BD" w14:paraId="457A681E" w14:textId="2A01EB72">
            <w:pPr>
              <w:jc w:val="center"/>
              <w:rPr>
                <w:b/>
                <w:bCs/>
              </w:rPr>
            </w:pPr>
            <w:r>
              <w:rPr>
                <w:rStyle w:val="Strong"/>
                <w:color w:val="000000"/>
              </w:rPr>
              <w:t>Pedagogy</w:t>
            </w:r>
          </w:p>
        </w:tc>
        <w:tc>
          <w:tcPr>
            <w:tcW w:w="0" w:type="auto"/>
            <w:tcMar/>
            <w:vAlign w:val="center"/>
            <w:hideMark/>
          </w:tcPr>
          <w:p w:rsidRPr="00CC3F70" w:rsidR="00BB40BD" w:rsidP="00BB40BD" w:rsidRDefault="00BB40BD" w14:paraId="03F92BC2" w14:textId="21FA2161">
            <w:pPr>
              <w:jc w:val="center"/>
              <w:rPr>
                <w:b w:val="1"/>
                <w:bCs w:val="1"/>
              </w:rPr>
            </w:pPr>
            <w:r w:rsidRPr="50E25989" w:rsidR="110F215D">
              <w:rPr>
                <w:rStyle w:val="Strong"/>
                <w:color w:val="000000" w:themeColor="text1" w:themeTint="FF" w:themeShade="FF"/>
              </w:rPr>
              <w:t>CLO</w:t>
            </w:r>
          </w:p>
        </w:tc>
        <w:tc>
          <w:tcPr>
            <w:tcW w:w="0" w:type="auto"/>
            <w:tcMar/>
            <w:vAlign w:val="center"/>
            <w:hideMark/>
          </w:tcPr>
          <w:p w:rsidRPr="00CC3F70" w:rsidR="00BB40BD" w:rsidP="00BB40BD" w:rsidRDefault="00BB40BD" w14:paraId="09105153" w14:textId="13658D4A">
            <w:pPr>
              <w:jc w:val="center"/>
              <w:rPr>
                <w:b/>
                <w:bCs/>
              </w:rPr>
            </w:pPr>
            <w:r>
              <w:rPr>
                <w:rStyle w:val="Strong"/>
                <w:color w:val="000000"/>
              </w:rPr>
              <w:t>Reading Material Code</w:t>
            </w:r>
          </w:p>
        </w:tc>
      </w:tr>
      <w:tr w:rsidRPr="00CC3F70" w:rsidR="00BB40BD" w:rsidTr="20348EC4" w14:paraId="2C48F2D9" w14:textId="77777777">
        <w:trPr>
          <w:trHeight w:val="1540"/>
          <w:tblCellSpacing w:w="15" w:type="dxa"/>
        </w:trPr>
        <w:tc>
          <w:tcPr>
            <w:tcW w:w="837" w:type="dxa"/>
            <w:tcMar/>
            <w:vAlign w:val="center"/>
            <w:hideMark/>
          </w:tcPr>
          <w:p w:rsidRPr="00CC3F70" w:rsidR="00BB40BD" w:rsidP="00BB40BD" w:rsidRDefault="00BB40BD" w14:paraId="48379519" w14:textId="6050A072">
            <w:r>
              <w:rPr>
                <w:rStyle w:val="Strong"/>
                <w:color w:val="000000"/>
              </w:rPr>
              <w:t>1</w:t>
            </w:r>
          </w:p>
        </w:tc>
        <w:tc>
          <w:tcPr>
            <w:tcW w:w="1419" w:type="dxa"/>
            <w:tcMar/>
            <w:vAlign w:val="center"/>
            <w:hideMark/>
          </w:tcPr>
          <w:p w:rsidRPr="00CC3F70" w:rsidR="00BB40BD" w:rsidP="00BB40BD" w:rsidRDefault="00BB40BD" w14:paraId="175FBF3E" w14:textId="711C65E3">
            <w:r>
              <w:rPr>
                <w:color w:val="000000"/>
              </w:rPr>
              <w:t>Introduction to Visual Effects</w:t>
            </w:r>
          </w:p>
        </w:tc>
        <w:tc>
          <w:tcPr>
            <w:tcW w:w="0" w:type="auto"/>
            <w:tcMar/>
            <w:vAlign w:val="center"/>
            <w:hideMark/>
          </w:tcPr>
          <w:p w:rsidRPr="00CC3F70" w:rsidR="00BB40BD" w:rsidP="00BB40BD" w:rsidRDefault="00BB40BD" w14:paraId="4F387B39" w14:textId="15A99E91">
            <w:r>
              <w:rPr>
                <w:color w:val="000000"/>
              </w:rPr>
              <w:t>Understand what visual effects are, where they are used, and how they support storytelling across film, advertising and gaming.</w:t>
            </w:r>
          </w:p>
        </w:tc>
        <w:tc>
          <w:tcPr>
            <w:tcW w:w="0" w:type="auto"/>
            <w:tcMar/>
            <w:vAlign w:val="center"/>
            <w:hideMark/>
          </w:tcPr>
          <w:p w:rsidRPr="00CC3F70" w:rsidR="00BB40BD" w:rsidP="00BB40BD" w:rsidRDefault="00BB40BD" w14:paraId="44DC2168" w14:textId="2F5FDD7D">
            <w:r>
              <w:rPr>
                <w:color w:val="000000"/>
              </w:rPr>
              <w:t>Lecture + Demonstration</w:t>
            </w:r>
          </w:p>
        </w:tc>
        <w:tc>
          <w:tcPr>
            <w:tcW w:w="0" w:type="auto"/>
            <w:tcMar/>
            <w:vAlign w:val="center"/>
            <w:hideMark/>
          </w:tcPr>
          <w:p w:rsidRPr="00CC3F70" w:rsidR="00BB40BD" w:rsidP="00BB40BD" w:rsidRDefault="00BB40BD" w14:paraId="4BFA7B9B" w14:textId="12796881">
            <w:r w:rsidRPr="50E25989" w:rsidR="110F215D">
              <w:rPr>
                <w:color w:val="000000" w:themeColor="text1" w:themeTint="FF" w:themeShade="FF"/>
              </w:rPr>
              <w:t>CLO1</w:t>
            </w:r>
          </w:p>
        </w:tc>
        <w:tc>
          <w:tcPr>
            <w:tcW w:w="0" w:type="auto"/>
            <w:tcMar/>
            <w:vAlign w:val="center"/>
            <w:hideMark/>
          </w:tcPr>
          <w:p w:rsidRPr="00CC3F70" w:rsidR="00BB40BD" w:rsidP="00BB40BD" w:rsidRDefault="00BB40BD" w14:paraId="6364C791" w14:textId="563D616E">
            <w:r>
              <w:rPr>
                <w:color w:val="000000"/>
              </w:rPr>
              <w:t>R1</w:t>
            </w:r>
          </w:p>
        </w:tc>
      </w:tr>
      <w:tr w:rsidRPr="00CC3F70" w:rsidR="00BB40BD" w:rsidTr="20348EC4" w14:paraId="04B08566" w14:textId="77777777">
        <w:trPr>
          <w:trHeight w:val="1540"/>
          <w:tblCellSpacing w:w="15" w:type="dxa"/>
        </w:trPr>
        <w:tc>
          <w:tcPr>
            <w:tcW w:w="837" w:type="dxa"/>
            <w:tcMar/>
            <w:vAlign w:val="center"/>
            <w:hideMark/>
          </w:tcPr>
          <w:p w:rsidRPr="00CC3F70" w:rsidR="00BB40BD" w:rsidP="00BB40BD" w:rsidRDefault="00BB40BD" w14:paraId="05993B43" w14:textId="388E0718">
            <w:r>
              <w:rPr>
                <w:rStyle w:val="Strong"/>
                <w:color w:val="000000"/>
              </w:rPr>
              <w:t>2</w:t>
            </w:r>
          </w:p>
        </w:tc>
        <w:tc>
          <w:tcPr>
            <w:tcW w:w="1419" w:type="dxa"/>
            <w:tcMar/>
            <w:vAlign w:val="center"/>
            <w:hideMark/>
          </w:tcPr>
          <w:p w:rsidRPr="00CC3F70" w:rsidR="00BB40BD" w:rsidP="00BB40BD" w:rsidRDefault="00BB40BD" w14:paraId="6283374E" w14:textId="5ADEBDD4">
            <w:r>
              <w:rPr>
                <w:color w:val="000000"/>
              </w:rPr>
              <w:t>History and Evolution of VFX</w:t>
            </w:r>
          </w:p>
        </w:tc>
        <w:tc>
          <w:tcPr>
            <w:tcW w:w="0" w:type="auto"/>
            <w:tcMar/>
            <w:vAlign w:val="center"/>
            <w:hideMark/>
          </w:tcPr>
          <w:p w:rsidRPr="00CC3F70" w:rsidR="00BB40BD" w:rsidP="00BB40BD" w:rsidRDefault="00BB40BD" w14:paraId="5EED8D7E" w14:textId="6ABD8623">
            <w:r>
              <w:rPr>
                <w:color w:val="000000"/>
              </w:rPr>
              <w:t>Recognise key milestones from practical effects to digital VFX, motion capture and virtual production.</w:t>
            </w:r>
          </w:p>
        </w:tc>
        <w:tc>
          <w:tcPr>
            <w:tcW w:w="0" w:type="auto"/>
            <w:tcMar/>
            <w:vAlign w:val="center"/>
            <w:hideMark/>
          </w:tcPr>
          <w:p w:rsidRPr="00CC3F70" w:rsidR="00BB40BD" w:rsidP="00BB40BD" w:rsidRDefault="00BB40BD" w14:paraId="5A59F2AA" w14:textId="58F4D9BC">
            <w:r>
              <w:rPr>
                <w:color w:val="000000"/>
              </w:rPr>
              <w:t>Lecture</w:t>
            </w:r>
          </w:p>
        </w:tc>
        <w:tc>
          <w:tcPr>
            <w:tcW w:w="0" w:type="auto"/>
            <w:tcMar/>
            <w:vAlign w:val="center"/>
            <w:hideMark/>
          </w:tcPr>
          <w:p w:rsidRPr="00CC3F70" w:rsidR="00BB40BD" w:rsidP="00BB40BD" w:rsidRDefault="00BB40BD" w14:paraId="47BF4012" w14:textId="5F3D212F">
            <w:r w:rsidRPr="50E25989" w:rsidR="110F215D">
              <w:rPr>
                <w:color w:val="000000" w:themeColor="text1" w:themeTint="FF" w:themeShade="FF"/>
              </w:rPr>
              <w:t>CLO1</w:t>
            </w:r>
          </w:p>
        </w:tc>
        <w:tc>
          <w:tcPr>
            <w:tcW w:w="0" w:type="auto"/>
            <w:tcMar/>
            <w:vAlign w:val="center"/>
            <w:hideMark/>
          </w:tcPr>
          <w:p w:rsidRPr="00CC3F70" w:rsidR="00BB40BD" w:rsidP="00BB40BD" w:rsidRDefault="00BB40BD" w14:paraId="0F09C3FD" w14:textId="09A70D89">
            <w:r>
              <w:rPr>
                <w:color w:val="000000"/>
              </w:rPr>
              <w:t>R1</w:t>
            </w:r>
          </w:p>
        </w:tc>
      </w:tr>
      <w:tr w:rsidRPr="00CC3F70" w:rsidR="00BB40BD" w:rsidTr="20348EC4" w14:paraId="403ECA52" w14:textId="77777777">
        <w:trPr>
          <w:trHeight w:val="1039"/>
          <w:tblCellSpacing w:w="15" w:type="dxa"/>
        </w:trPr>
        <w:tc>
          <w:tcPr>
            <w:tcW w:w="837" w:type="dxa"/>
            <w:tcMar/>
            <w:vAlign w:val="center"/>
            <w:hideMark/>
          </w:tcPr>
          <w:p w:rsidRPr="00CC3F70" w:rsidR="00BB40BD" w:rsidP="00BB40BD" w:rsidRDefault="00BB40BD" w14:paraId="02FA4E49" w14:textId="02CF0DFE">
            <w:r>
              <w:rPr>
                <w:rStyle w:val="Strong"/>
                <w:color w:val="000000"/>
              </w:rPr>
              <w:t>3</w:t>
            </w:r>
          </w:p>
        </w:tc>
        <w:tc>
          <w:tcPr>
            <w:tcW w:w="1419" w:type="dxa"/>
            <w:tcMar/>
            <w:vAlign w:val="center"/>
            <w:hideMark/>
          </w:tcPr>
          <w:p w:rsidRPr="00CC3F70" w:rsidR="00BB40BD" w:rsidP="00BB40BD" w:rsidRDefault="00BB40BD" w14:paraId="5799EAC9" w14:textId="4749BF5C">
            <w:r>
              <w:rPr>
                <w:color w:val="000000"/>
              </w:rPr>
              <w:t>Fundamentals of Compositing</w:t>
            </w:r>
          </w:p>
        </w:tc>
        <w:tc>
          <w:tcPr>
            <w:tcW w:w="0" w:type="auto"/>
            <w:tcMar/>
            <w:vAlign w:val="center"/>
            <w:hideMark/>
          </w:tcPr>
          <w:p w:rsidRPr="00CC3F70" w:rsidR="00BB40BD" w:rsidP="00BB40BD" w:rsidRDefault="00BB40BD" w14:paraId="46D0F790" w14:textId="52AC77D9">
            <w:r>
              <w:rPr>
                <w:color w:val="000000"/>
              </w:rPr>
              <w:t>Learn layering, alpha channels, blending modes and the logic behind a composite.</w:t>
            </w:r>
          </w:p>
        </w:tc>
        <w:tc>
          <w:tcPr>
            <w:tcW w:w="0" w:type="auto"/>
            <w:tcMar/>
            <w:vAlign w:val="center"/>
            <w:hideMark/>
          </w:tcPr>
          <w:p w:rsidRPr="00CC3F70" w:rsidR="00BB40BD" w:rsidP="00BB40BD" w:rsidRDefault="00BB40BD" w14:paraId="59B63849" w14:textId="3FA30D15">
            <w:r>
              <w:rPr>
                <w:color w:val="000000"/>
              </w:rPr>
              <w:t>Practical</w:t>
            </w:r>
          </w:p>
        </w:tc>
        <w:tc>
          <w:tcPr>
            <w:tcW w:w="0" w:type="auto"/>
            <w:tcMar/>
            <w:vAlign w:val="center"/>
            <w:hideMark/>
          </w:tcPr>
          <w:p w:rsidRPr="00CC3F70" w:rsidR="00BB40BD" w:rsidP="00BB40BD" w:rsidRDefault="00BB40BD" w14:paraId="3E9A34B7" w14:textId="4193C90D">
            <w:r w:rsidRPr="50E25989" w:rsidR="110F215D">
              <w:rPr>
                <w:color w:val="000000" w:themeColor="text1" w:themeTint="FF" w:themeShade="FF"/>
              </w:rPr>
              <w:t>CLO2</w:t>
            </w:r>
          </w:p>
        </w:tc>
        <w:tc>
          <w:tcPr>
            <w:tcW w:w="0" w:type="auto"/>
            <w:tcMar/>
            <w:vAlign w:val="center"/>
            <w:hideMark/>
          </w:tcPr>
          <w:p w:rsidRPr="00CC3F70" w:rsidR="00BB40BD" w:rsidP="00BB40BD" w:rsidRDefault="00BB40BD" w14:paraId="3CE53569" w14:textId="06635A0A">
            <w:r>
              <w:rPr>
                <w:color w:val="000000"/>
              </w:rPr>
              <w:t>R2, R3</w:t>
            </w:r>
          </w:p>
        </w:tc>
      </w:tr>
      <w:tr w:rsidRPr="00CC3F70" w:rsidR="00BB40BD" w:rsidTr="20348EC4" w14:paraId="50194BF1" w14:textId="77777777">
        <w:trPr>
          <w:trHeight w:val="1039"/>
          <w:tblCellSpacing w:w="15" w:type="dxa"/>
        </w:trPr>
        <w:tc>
          <w:tcPr>
            <w:tcW w:w="837" w:type="dxa"/>
            <w:tcMar/>
            <w:vAlign w:val="center"/>
            <w:hideMark/>
          </w:tcPr>
          <w:p w:rsidRPr="00CC3F70" w:rsidR="00BB40BD" w:rsidP="00BB40BD" w:rsidRDefault="00BB40BD" w14:paraId="43E48913" w14:textId="0FEE6173">
            <w:r>
              <w:rPr>
                <w:rStyle w:val="Strong"/>
                <w:color w:val="000000"/>
              </w:rPr>
              <w:t>4</w:t>
            </w:r>
          </w:p>
        </w:tc>
        <w:tc>
          <w:tcPr>
            <w:tcW w:w="1419" w:type="dxa"/>
            <w:tcMar/>
            <w:vAlign w:val="center"/>
            <w:hideMark/>
          </w:tcPr>
          <w:p w:rsidRPr="00CC3F70" w:rsidR="00BB40BD" w:rsidP="00BB40BD" w:rsidRDefault="00BB40BD" w14:paraId="316B7D36" w14:textId="447F9390">
            <w:r>
              <w:rPr>
                <w:color w:val="000000"/>
              </w:rPr>
              <w:t>Chroma Keying &amp; Green Screen</w:t>
            </w:r>
          </w:p>
        </w:tc>
        <w:tc>
          <w:tcPr>
            <w:tcW w:w="0" w:type="auto"/>
            <w:tcMar/>
            <w:vAlign w:val="center"/>
            <w:hideMark/>
          </w:tcPr>
          <w:p w:rsidRPr="00CC3F70" w:rsidR="00BB40BD" w:rsidP="00BB40BD" w:rsidRDefault="00BB40BD" w14:paraId="03AF5C42" w14:textId="36D0D3E5">
            <w:r>
              <w:rPr>
                <w:color w:val="000000"/>
              </w:rPr>
              <w:t>Perform chroma and luma keying, clean edges, spill suppression and plate preparation.</w:t>
            </w:r>
          </w:p>
        </w:tc>
        <w:tc>
          <w:tcPr>
            <w:tcW w:w="0" w:type="auto"/>
            <w:tcMar/>
            <w:vAlign w:val="center"/>
            <w:hideMark/>
          </w:tcPr>
          <w:p w:rsidRPr="00CC3F70" w:rsidR="00BB40BD" w:rsidP="00BB40BD" w:rsidRDefault="00BB40BD" w14:paraId="79730912" w14:textId="1B7AEF2C">
            <w:r>
              <w:rPr>
                <w:color w:val="000000"/>
              </w:rPr>
              <w:t>Demonstration + Practice</w:t>
            </w:r>
          </w:p>
        </w:tc>
        <w:tc>
          <w:tcPr>
            <w:tcW w:w="0" w:type="auto"/>
            <w:tcMar/>
            <w:vAlign w:val="center"/>
            <w:hideMark/>
          </w:tcPr>
          <w:p w:rsidRPr="00CC3F70" w:rsidR="00BB40BD" w:rsidP="00BB40BD" w:rsidRDefault="00BB40BD" w14:paraId="4D2FE11D" w14:textId="37474837">
            <w:r w:rsidRPr="50E25989" w:rsidR="110F215D">
              <w:rPr>
                <w:color w:val="000000" w:themeColor="text1" w:themeTint="FF" w:themeShade="FF"/>
              </w:rPr>
              <w:t>CLO2</w:t>
            </w:r>
          </w:p>
        </w:tc>
        <w:tc>
          <w:tcPr>
            <w:tcW w:w="0" w:type="auto"/>
            <w:tcMar/>
            <w:vAlign w:val="center"/>
            <w:hideMark/>
          </w:tcPr>
          <w:p w:rsidRPr="00CC3F70" w:rsidR="00BB40BD" w:rsidP="00BB40BD" w:rsidRDefault="00BB40BD" w14:paraId="40DBECD4" w14:textId="533B6A10">
            <w:r>
              <w:rPr>
                <w:color w:val="000000"/>
              </w:rPr>
              <w:t>R2, R4</w:t>
            </w:r>
          </w:p>
        </w:tc>
      </w:tr>
      <w:tr w:rsidRPr="00CC3F70" w:rsidR="00BB40BD" w:rsidTr="20348EC4" w14:paraId="665ECAAC" w14:textId="77777777">
        <w:trPr>
          <w:trHeight w:val="1039"/>
          <w:tblCellSpacing w:w="15" w:type="dxa"/>
        </w:trPr>
        <w:tc>
          <w:tcPr>
            <w:tcW w:w="837" w:type="dxa"/>
            <w:tcMar/>
            <w:vAlign w:val="center"/>
            <w:hideMark/>
          </w:tcPr>
          <w:p w:rsidRPr="00CC3F70" w:rsidR="00BB40BD" w:rsidP="00BB40BD" w:rsidRDefault="00BB40BD" w14:paraId="75834EF7" w14:textId="004DF135">
            <w:r>
              <w:rPr>
                <w:rStyle w:val="Strong"/>
                <w:color w:val="000000"/>
              </w:rPr>
              <w:t>5</w:t>
            </w:r>
          </w:p>
        </w:tc>
        <w:tc>
          <w:tcPr>
            <w:tcW w:w="1419" w:type="dxa"/>
            <w:tcMar/>
            <w:vAlign w:val="center"/>
            <w:hideMark/>
          </w:tcPr>
          <w:p w:rsidRPr="00CC3F70" w:rsidR="00BB40BD" w:rsidP="00BB40BD" w:rsidRDefault="00BB40BD" w14:paraId="49794195" w14:textId="168A825B">
            <w:r>
              <w:rPr>
                <w:color w:val="000000"/>
              </w:rPr>
              <w:t>Rotoscoping &amp; Masking</w:t>
            </w:r>
          </w:p>
        </w:tc>
        <w:tc>
          <w:tcPr>
            <w:tcW w:w="0" w:type="auto"/>
            <w:tcMar/>
            <w:vAlign w:val="center"/>
            <w:hideMark/>
          </w:tcPr>
          <w:p w:rsidRPr="00CC3F70" w:rsidR="00BB40BD" w:rsidP="00BB40BD" w:rsidRDefault="00BB40BD" w14:paraId="4BD5C187" w14:textId="4F9824C9">
            <w:r>
              <w:rPr>
                <w:color w:val="000000"/>
              </w:rPr>
              <w:t>Apply rotoscoping workflows for isolating objects, characters and motion paths.</w:t>
            </w:r>
          </w:p>
        </w:tc>
        <w:tc>
          <w:tcPr>
            <w:tcW w:w="0" w:type="auto"/>
            <w:tcMar/>
            <w:vAlign w:val="center"/>
            <w:hideMark/>
          </w:tcPr>
          <w:p w:rsidRPr="00CC3F70" w:rsidR="00BB40BD" w:rsidP="00BB40BD" w:rsidRDefault="00BB40BD" w14:paraId="626E2E0F" w14:textId="08545D94">
            <w:r>
              <w:rPr>
                <w:color w:val="000000"/>
              </w:rPr>
              <w:t>Studio Practice</w:t>
            </w:r>
          </w:p>
        </w:tc>
        <w:tc>
          <w:tcPr>
            <w:tcW w:w="0" w:type="auto"/>
            <w:tcMar/>
            <w:vAlign w:val="center"/>
            <w:hideMark/>
          </w:tcPr>
          <w:p w:rsidRPr="00CC3F70" w:rsidR="00BB40BD" w:rsidP="00BB40BD" w:rsidRDefault="00BB40BD" w14:paraId="37E9E35F" w14:textId="1E954FA8">
            <w:r w:rsidRPr="50E25989" w:rsidR="110F215D">
              <w:rPr>
                <w:color w:val="000000" w:themeColor="text1" w:themeTint="FF" w:themeShade="FF"/>
              </w:rPr>
              <w:t>CLO2</w:t>
            </w:r>
          </w:p>
        </w:tc>
        <w:tc>
          <w:tcPr>
            <w:tcW w:w="0" w:type="auto"/>
            <w:tcMar/>
            <w:vAlign w:val="center"/>
            <w:hideMark/>
          </w:tcPr>
          <w:p w:rsidRPr="00CC3F70" w:rsidR="00BB40BD" w:rsidP="00BB40BD" w:rsidRDefault="00BB40BD" w14:paraId="22C478E6" w14:textId="344DA0E0">
            <w:r>
              <w:rPr>
                <w:color w:val="000000"/>
              </w:rPr>
              <w:t>R2</w:t>
            </w:r>
          </w:p>
        </w:tc>
      </w:tr>
      <w:tr w:rsidRPr="00CC3F70" w:rsidR="00BB40BD" w:rsidTr="20348EC4" w14:paraId="32248B38" w14:textId="77777777">
        <w:trPr>
          <w:trHeight w:val="1039"/>
          <w:tblCellSpacing w:w="15" w:type="dxa"/>
        </w:trPr>
        <w:tc>
          <w:tcPr>
            <w:tcW w:w="837" w:type="dxa"/>
            <w:tcMar/>
            <w:vAlign w:val="center"/>
            <w:hideMark/>
          </w:tcPr>
          <w:p w:rsidRPr="00CC3F70" w:rsidR="00BB40BD" w:rsidP="00BB40BD" w:rsidRDefault="00BB40BD" w14:paraId="5D920E63" w14:textId="201D00B0">
            <w:r>
              <w:rPr>
                <w:rStyle w:val="Strong"/>
                <w:color w:val="000000"/>
              </w:rPr>
              <w:t>6</w:t>
            </w:r>
          </w:p>
        </w:tc>
        <w:tc>
          <w:tcPr>
            <w:tcW w:w="1419" w:type="dxa"/>
            <w:tcMar/>
            <w:vAlign w:val="center"/>
            <w:hideMark/>
          </w:tcPr>
          <w:p w:rsidRPr="00CC3F70" w:rsidR="00BB40BD" w:rsidP="00BB40BD" w:rsidRDefault="00BB40BD" w14:paraId="473EC701" w14:textId="671EC192">
            <w:r>
              <w:rPr>
                <w:color w:val="000000"/>
              </w:rPr>
              <w:t>Motion Tracking &amp; Stabilisation</w:t>
            </w:r>
          </w:p>
        </w:tc>
        <w:tc>
          <w:tcPr>
            <w:tcW w:w="0" w:type="auto"/>
            <w:tcMar/>
            <w:vAlign w:val="center"/>
            <w:hideMark/>
          </w:tcPr>
          <w:p w:rsidRPr="00CC3F70" w:rsidR="00BB40BD" w:rsidP="00BB40BD" w:rsidRDefault="00BB40BD" w14:paraId="4E653F70" w14:textId="344A7753">
            <w:r w:rsidRPr="20348EC4" w:rsidR="00BB40BD">
              <w:rPr>
                <w:color w:val="000000" w:themeColor="text1" w:themeTint="FF" w:themeShade="FF"/>
              </w:rPr>
              <w:t xml:space="preserve">Learn 2D tracking, planar tracking, stabilisation and </w:t>
            </w:r>
            <w:r w:rsidRPr="20348EC4" w:rsidR="6B3935F7">
              <w:rPr>
                <w:color w:val="000000" w:themeColor="text1" w:themeTint="FF" w:themeShade="FF"/>
              </w:rPr>
              <w:t>match moving</w:t>
            </w:r>
            <w:r w:rsidRPr="20348EC4" w:rsidR="00BB40BD">
              <w:rPr>
                <w:color w:val="000000" w:themeColor="text1" w:themeTint="FF" w:themeShade="FF"/>
              </w:rPr>
              <w:t xml:space="preserve"> basics.</w:t>
            </w:r>
          </w:p>
        </w:tc>
        <w:tc>
          <w:tcPr>
            <w:tcW w:w="0" w:type="auto"/>
            <w:tcMar/>
            <w:vAlign w:val="center"/>
            <w:hideMark/>
          </w:tcPr>
          <w:p w:rsidRPr="00CC3F70" w:rsidR="00BB40BD" w:rsidP="00BB40BD" w:rsidRDefault="00BB40BD" w14:paraId="1D3F8FDE" w14:textId="00C3859E">
            <w:r>
              <w:rPr>
                <w:color w:val="000000"/>
              </w:rPr>
              <w:t>Practical</w:t>
            </w:r>
          </w:p>
        </w:tc>
        <w:tc>
          <w:tcPr>
            <w:tcW w:w="0" w:type="auto"/>
            <w:tcMar/>
            <w:vAlign w:val="center"/>
            <w:hideMark/>
          </w:tcPr>
          <w:p w:rsidRPr="00CC3F70" w:rsidR="00BB40BD" w:rsidP="00BB40BD" w:rsidRDefault="00BB40BD" w14:paraId="2A7F0BDF" w14:textId="7D0B29D2">
            <w:r w:rsidRPr="50E25989" w:rsidR="110F215D">
              <w:rPr>
                <w:color w:val="000000" w:themeColor="text1" w:themeTint="FF" w:themeShade="FF"/>
              </w:rPr>
              <w:t>CLO2</w:t>
            </w:r>
          </w:p>
        </w:tc>
        <w:tc>
          <w:tcPr>
            <w:tcW w:w="0" w:type="auto"/>
            <w:tcMar/>
            <w:vAlign w:val="center"/>
            <w:hideMark/>
          </w:tcPr>
          <w:p w:rsidRPr="00CC3F70" w:rsidR="00BB40BD" w:rsidP="00BB40BD" w:rsidRDefault="00BB40BD" w14:paraId="66F723C8" w14:textId="1364B1C8">
            <w:r>
              <w:rPr>
                <w:color w:val="000000"/>
              </w:rPr>
              <w:t>R4</w:t>
            </w:r>
          </w:p>
        </w:tc>
      </w:tr>
      <w:tr w:rsidRPr="00CC3F70" w:rsidR="00BB40BD" w:rsidTr="20348EC4" w14:paraId="12462F0F" w14:textId="77777777">
        <w:trPr>
          <w:trHeight w:val="1000"/>
          <w:tblCellSpacing w:w="15" w:type="dxa"/>
        </w:trPr>
        <w:tc>
          <w:tcPr>
            <w:tcW w:w="837" w:type="dxa"/>
            <w:tcMar/>
            <w:vAlign w:val="center"/>
            <w:hideMark/>
          </w:tcPr>
          <w:p w:rsidRPr="00CC3F70" w:rsidR="00BB40BD" w:rsidP="00BB40BD" w:rsidRDefault="00BB40BD" w14:paraId="3EFDBBD6" w14:textId="6FD63383">
            <w:r>
              <w:rPr>
                <w:rStyle w:val="Strong"/>
                <w:color w:val="000000"/>
              </w:rPr>
              <w:t>7</w:t>
            </w:r>
          </w:p>
        </w:tc>
        <w:tc>
          <w:tcPr>
            <w:tcW w:w="1419" w:type="dxa"/>
            <w:tcMar/>
            <w:vAlign w:val="center"/>
            <w:hideMark/>
          </w:tcPr>
          <w:p w:rsidRPr="00CC3F70" w:rsidR="00BB40BD" w:rsidP="00BB40BD" w:rsidRDefault="00BB40BD" w14:paraId="271BC813" w14:textId="4A768B4F">
            <w:r>
              <w:rPr>
                <w:color w:val="000000"/>
              </w:rPr>
              <w:t>Shooting for VFX</w:t>
            </w:r>
          </w:p>
        </w:tc>
        <w:tc>
          <w:tcPr>
            <w:tcW w:w="0" w:type="auto"/>
            <w:tcMar/>
            <w:vAlign w:val="center"/>
            <w:hideMark/>
          </w:tcPr>
          <w:p w:rsidRPr="00CC3F70" w:rsidR="00BB40BD" w:rsidP="00BB40BD" w:rsidRDefault="00BB40BD" w14:paraId="6FD757BE" w14:textId="5094D427">
            <w:r>
              <w:rPr>
                <w:color w:val="000000"/>
              </w:rPr>
              <w:t>Understand lighting, framing, clean plates, tracking markers and on-set planning for VFX.</w:t>
            </w:r>
          </w:p>
        </w:tc>
        <w:tc>
          <w:tcPr>
            <w:tcW w:w="0" w:type="auto"/>
            <w:tcMar/>
            <w:vAlign w:val="center"/>
            <w:hideMark/>
          </w:tcPr>
          <w:p w:rsidRPr="00CC3F70" w:rsidR="00BB40BD" w:rsidP="00BB40BD" w:rsidRDefault="00BB40BD" w14:paraId="334E01DF" w14:textId="0BAD395B">
            <w:r>
              <w:rPr>
                <w:color w:val="000000"/>
              </w:rPr>
              <w:t>Workshop</w:t>
            </w:r>
          </w:p>
        </w:tc>
        <w:tc>
          <w:tcPr>
            <w:tcW w:w="0" w:type="auto"/>
            <w:tcMar/>
            <w:vAlign w:val="center"/>
            <w:hideMark/>
          </w:tcPr>
          <w:p w:rsidRPr="00CC3F70" w:rsidR="00BB40BD" w:rsidP="00BB40BD" w:rsidRDefault="00BB40BD" w14:paraId="52AA866D" w14:textId="07535BAB">
            <w:r w:rsidRPr="50E25989" w:rsidR="110F215D">
              <w:rPr>
                <w:color w:val="000000" w:themeColor="text1" w:themeTint="FF" w:themeShade="FF"/>
              </w:rPr>
              <w:t>CLO3</w:t>
            </w:r>
          </w:p>
        </w:tc>
        <w:tc>
          <w:tcPr>
            <w:tcW w:w="0" w:type="auto"/>
            <w:tcMar/>
            <w:vAlign w:val="center"/>
            <w:hideMark/>
          </w:tcPr>
          <w:p w:rsidRPr="00CC3F70" w:rsidR="00BB40BD" w:rsidP="00BB40BD" w:rsidRDefault="00BB40BD" w14:paraId="72F3E933" w14:textId="3E1610C8">
            <w:r>
              <w:rPr>
                <w:color w:val="000000"/>
              </w:rPr>
              <w:t>R7</w:t>
            </w:r>
          </w:p>
        </w:tc>
      </w:tr>
      <w:tr w:rsidRPr="00CC3F70" w:rsidR="00BB40BD" w:rsidTr="20348EC4" w14:paraId="743D3646" w14:textId="77777777">
        <w:trPr>
          <w:trHeight w:val="1039"/>
          <w:tblCellSpacing w:w="15" w:type="dxa"/>
        </w:trPr>
        <w:tc>
          <w:tcPr>
            <w:tcW w:w="837" w:type="dxa"/>
            <w:tcMar/>
            <w:vAlign w:val="center"/>
            <w:hideMark/>
          </w:tcPr>
          <w:p w:rsidRPr="00CC3F70" w:rsidR="00BB40BD" w:rsidP="00BB40BD" w:rsidRDefault="00BB40BD" w14:paraId="29880AB9" w14:textId="4B257487">
            <w:r>
              <w:rPr>
                <w:rStyle w:val="Strong"/>
                <w:color w:val="000000"/>
              </w:rPr>
              <w:t>8</w:t>
            </w:r>
          </w:p>
        </w:tc>
        <w:tc>
          <w:tcPr>
            <w:tcW w:w="1419" w:type="dxa"/>
            <w:tcMar/>
            <w:vAlign w:val="center"/>
            <w:hideMark/>
          </w:tcPr>
          <w:p w:rsidRPr="00CC3F70" w:rsidR="00BB40BD" w:rsidP="00BB40BD" w:rsidRDefault="00BB40BD" w14:paraId="63101E7E" w14:textId="132E3CA8">
            <w:r>
              <w:rPr>
                <w:color w:val="000000"/>
              </w:rPr>
              <w:t>Introduction to 3D for VFX</w:t>
            </w:r>
          </w:p>
        </w:tc>
        <w:tc>
          <w:tcPr>
            <w:tcW w:w="0" w:type="auto"/>
            <w:tcMar/>
            <w:vAlign w:val="center"/>
            <w:hideMark/>
          </w:tcPr>
          <w:p w:rsidRPr="00CC3F70" w:rsidR="00BB40BD" w:rsidP="00BB40BD" w:rsidRDefault="00BB40BD" w14:paraId="7C6EA5F4" w14:textId="0B4BD975">
            <w:r>
              <w:rPr>
                <w:color w:val="000000"/>
              </w:rPr>
              <w:t>Understand basic 3D concepts: modelling, texturing, lighting and passes for compositing.</w:t>
            </w:r>
          </w:p>
        </w:tc>
        <w:tc>
          <w:tcPr>
            <w:tcW w:w="0" w:type="auto"/>
            <w:tcMar/>
            <w:vAlign w:val="center"/>
            <w:hideMark/>
          </w:tcPr>
          <w:p w:rsidRPr="00CC3F70" w:rsidR="00BB40BD" w:rsidP="00BB40BD" w:rsidRDefault="00BB40BD" w14:paraId="3BE18E35" w14:textId="35311030">
            <w:r>
              <w:rPr>
                <w:color w:val="000000"/>
              </w:rPr>
              <w:t>Lecture + Demo</w:t>
            </w:r>
          </w:p>
        </w:tc>
        <w:tc>
          <w:tcPr>
            <w:tcW w:w="0" w:type="auto"/>
            <w:tcMar/>
            <w:vAlign w:val="center"/>
            <w:hideMark/>
          </w:tcPr>
          <w:p w:rsidRPr="00CC3F70" w:rsidR="00BB40BD" w:rsidP="00BB40BD" w:rsidRDefault="00BB40BD" w14:paraId="571957CD" w14:textId="412409A8">
            <w:r w:rsidRPr="50E25989" w:rsidR="110F215D">
              <w:rPr>
                <w:color w:val="000000" w:themeColor="text1" w:themeTint="FF" w:themeShade="FF"/>
              </w:rPr>
              <w:t>CLO1, CLO4</w:t>
            </w:r>
          </w:p>
        </w:tc>
        <w:tc>
          <w:tcPr>
            <w:tcW w:w="0" w:type="auto"/>
            <w:tcMar/>
            <w:vAlign w:val="center"/>
            <w:hideMark/>
          </w:tcPr>
          <w:p w:rsidRPr="00CC3F70" w:rsidR="00BB40BD" w:rsidP="00BB40BD" w:rsidRDefault="00BB40BD" w14:paraId="024A376E" w14:textId="3E30FBEA">
            <w:r>
              <w:rPr>
                <w:color w:val="000000"/>
              </w:rPr>
              <w:t>R3</w:t>
            </w:r>
          </w:p>
        </w:tc>
      </w:tr>
      <w:tr w:rsidRPr="00CC3F70" w:rsidR="00BB40BD" w:rsidTr="20348EC4" w14:paraId="4F96C32F" w14:textId="77777777">
        <w:trPr>
          <w:trHeight w:val="1579"/>
          <w:tblCellSpacing w:w="15" w:type="dxa"/>
        </w:trPr>
        <w:tc>
          <w:tcPr>
            <w:tcW w:w="837" w:type="dxa"/>
            <w:tcMar/>
            <w:vAlign w:val="center"/>
            <w:hideMark/>
          </w:tcPr>
          <w:p w:rsidRPr="00CC3F70" w:rsidR="00BB40BD" w:rsidP="00BB40BD" w:rsidRDefault="00BB40BD" w14:paraId="6B5807ED" w14:textId="5904834C">
            <w:r>
              <w:rPr>
                <w:rStyle w:val="Strong"/>
                <w:color w:val="000000"/>
              </w:rPr>
              <w:t>9</w:t>
            </w:r>
          </w:p>
        </w:tc>
        <w:tc>
          <w:tcPr>
            <w:tcW w:w="1419" w:type="dxa"/>
            <w:tcMar/>
            <w:vAlign w:val="center"/>
            <w:hideMark/>
          </w:tcPr>
          <w:p w:rsidRPr="00CC3F70" w:rsidR="00BB40BD" w:rsidP="00BB40BD" w:rsidRDefault="00BB40BD" w14:paraId="2B350077" w14:textId="06919F89">
            <w:r>
              <w:rPr>
                <w:color w:val="000000"/>
              </w:rPr>
              <w:t>CGI Integration</w:t>
            </w:r>
          </w:p>
        </w:tc>
        <w:tc>
          <w:tcPr>
            <w:tcW w:w="0" w:type="auto"/>
            <w:tcMar/>
            <w:vAlign w:val="center"/>
            <w:hideMark/>
          </w:tcPr>
          <w:p w:rsidRPr="00CC3F70" w:rsidR="00BB40BD" w:rsidP="00BB40BD" w:rsidRDefault="00BB40BD" w14:paraId="2B5FA854" w14:textId="2DE6281E">
            <w:r>
              <w:rPr>
                <w:color w:val="000000"/>
              </w:rPr>
              <w:t>Combine simple 3D objects with live-action plates using shadows, reflections and colour matching.</w:t>
            </w:r>
          </w:p>
        </w:tc>
        <w:tc>
          <w:tcPr>
            <w:tcW w:w="0" w:type="auto"/>
            <w:tcMar/>
            <w:vAlign w:val="center"/>
            <w:hideMark/>
          </w:tcPr>
          <w:p w:rsidRPr="00CC3F70" w:rsidR="00BB40BD" w:rsidP="00BB40BD" w:rsidRDefault="00BB40BD" w14:paraId="0FC962DA" w14:textId="4C28F95B">
            <w:r>
              <w:rPr>
                <w:color w:val="000000"/>
              </w:rPr>
              <w:t>Practice Exercise</w:t>
            </w:r>
          </w:p>
        </w:tc>
        <w:tc>
          <w:tcPr>
            <w:tcW w:w="0" w:type="auto"/>
            <w:tcMar/>
            <w:vAlign w:val="center"/>
            <w:hideMark/>
          </w:tcPr>
          <w:p w:rsidRPr="00CC3F70" w:rsidR="00BB40BD" w:rsidP="00BB40BD" w:rsidRDefault="00BB40BD" w14:paraId="3BE211D9" w14:textId="061F20B3">
            <w:r w:rsidRPr="50E25989" w:rsidR="110F215D">
              <w:rPr>
                <w:color w:val="000000" w:themeColor="text1" w:themeTint="FF" w:themeShade="FF"/>
              </w:rPr>
              <w:t>CLO2, CLO4</w:t>
            </w:r>
          </w:p>
        </w:tc>
        <w:tc>
          <w:tcPr>
            <w:tcW w:w="0" w:type="auto"/>
            <w:tcMar/>
            <w:vAlign w:val="center"/>
            <w:hideMark/>
          </w:tcPr>
          <w:p w:rsidRPr="00CC3F70" w:rsidR="00BB40BD" w:rsidP="00BB40BD" w:rsidRDefault="00BB40BD" w14:paraId="6AD384B3" w14:textId="473EA856">
            <w:r>
              <w:rPr>
                <w:color w:val="000000"/>
              </w:rPr>
              <w:t>R2, R3</w:t>
            </w:r>
          </w:p>
        </w:tc>
      </w:tr>
      <w:tr w:rsidRPr="00CC3F70" w:rsidR="00BB40BD" w:rsidTr="20348EC4" w14:paraId="1F12E080" w14:textId="77777777">
        <w:trPr>
          <w:trHeight w:val="1039"/>
          <w:tblCellSpacing w:w="15" w:type="dxa"/>
        </w:trPr>
        <w:tc>
          <w:tcPr>
            <w:tcW w:w="837" w:type="dxa"/>
            <w:tcMar/>
            <w:vAlign w:val="center"/>
            <w:hideMark/>
          </w:tcPr>
          <w:p w:rsidRPr="00CC3F70" w:rsidR="00BB40BD" w:rsidP="00BB40BD" w:rsidRDefault="00BB40BD" w14:paraId="65CABB29" w14:textId="50A2FD70">
            <w:r>
              <w:rPr>
                <w:rStyle w:val="Strong"/>
                <w:color w:val="000000"/>
              </w:rPr>
              <w:t>10</w:t>
            </w:r>
          </w:p>
        </w:tc>
        <w:tc>
          <w:tcPr>
            <w:tcW w:w="1419" w:type="dxa"/>
            <w:tcMar/>
            <w:vAlign w:val="center"/>
            <w:hideMark/>
          </w:tcPr>
          <w:p w:rsidRPr="00CC3F70" w:rsidR="00BB40BD" w:rsidP="00BB40BD" w:rsidRDefault="00BB40BD" w14:paraId="2D7B12F9" w14:textId="427ECE0B">
            <w:r>
              <w:rPr>
                <w:color w:val="000000"/>
              </w:rPr>
              <w:t>Pre-visualisation &amp; Shot Planning</w:t>
            </w:r>
          </w:p>
        </w:tc>
        <w:tc>
          <w:tcPr>
            <w:tcW w:w="0" w:type="auto"/>
            <w:tcMar/>
            <w:vAlign w:val="center"/>
            <w:hideMark/>
          </w:tcPr>
          <w:p w:rsidRPr="00CC3F70" w:rsidR="00BB40BD" w:rsidP="00BB40BD" w:rsidRDefault="00BB40BD" w14:paraId="6593B6B1" w14:textId="1B7DC997">
            <w:r>
              <w:rPr>
                <w:color w:val="000000"/>
              </w:rPr>
              <w:t>Create shot breakdowns, previz boards and simple animatics for VFX shots.</w:t>
            </w:r>
          </w:p>
        </w:tc>
        <w:tc>
          <w:tcPr>
            <w:tcW w:w="0" w:type="auto"/>
            <w:tcMar/>
            <w:vAlign w:val="center"/>
            <w:hideMark/>
          </w:tcPr>
          <w:p w:rsidRPr="00CC3F70" w:rsidR="00BB40BD" w:rsidP="00BB40BD" w:rsidRDefault="00BB40BD" w14:paraId="6ED49524" w14:textId="213290AC">
            <w:r>
              <w:rPr>
                <w:color w:val="000000"/>
              </w:rPr>
              <w:t>Lecture + Workshop</w:t>
            </w:r>
          </w:p>
        </w:tc>
        <w:tc>
          <w:tcPr>
            <w:tcW w:w="0" w:type="auto"/>
            <w:tcMar/>
            <w:vAlign w:val="center"/>
            <w:hideMark/>
          </w:tcPr>
          <w:p w:rsidRPr="00CC3F70" w:rsidR="00BB40BD" w:rsidP="00BB40BD" w:rsidRDefault="00BB40BD" w14:paraId="6C6A750B" w14:textId="4C9B7DFD">
            <w:r w:rsidRPr="50E25989" w:rsidR="110F215D">
              <w:rPr>
                <w:color w:val="000000" w:themeColor="text1" w:themeTint="FF" w:themeShade="FF"/>
              </w:rPr>
              <w:t>CLO3</w:t>
            </w:r>
          </w:p>
        </w:tc>
        <w:tc>
          <w:tcPr>
            <w:tcW w:w="0" w:type="auto"/>
            <w:tcMar/>
            <w:vAlign w:val="center"/>
            <w:hideMark/>
          </w:tcPr>
          <w:p w:rsidRPr="00CC3F70" w:rsidR="00BB40BD" w:rsidP="00BB40BD" w:rsidRDefault="00BB40BD" w14:paraId="4B1927A6" w14:textId="6FB03D09">
            <w:r>
              <w:rPr>
                <w:color w:val="000000"/>
              </w:rPr>
              <w:t>R5</w:t>
            </w:r>
          </w:p>
        </w:tc>
      </w:tr>
    </w:tbl>
    <w:p w:rsidRPr="00CC3F70" w:rsidR="00DE0AC8" w:rsidRDefault="00DE0AC8" w14:paraId="7F82FC53" w14:textId="78EB4722">
      <w:pPr>
        <w:jc w:val="both"/>
      </w:pPr>
    </w:p>
    <w:p w:rsidRPr="00CC3F70" w:rsidR="00DE0AC8" w:rsidRDefault="00DE0AC8" w14:paraId="2EEF8A4E" w14:textId="7BC60DF9"/>
    <w:p w:rsidRPr="00CC3F70" w:rsidR="00DE0AC8" w:rsidRDefault="00A66412" w14:paraId="36998D4E" w14:textId="77777777">
      <w:r w:rsidRPr="00CC3F70">
        <w:rPr>
          <w:b/>
        </w:rPr>
        <w:t xml:space="preserve"> </w:t>
      </w:r>
    </w:p>
    <w:p w:rsidRPr="00CC3F70" w:rsidR="00DE0AC8" w:rsidP="00CC3F70" w:rsidRDefault="00A66412" w14:paraId="3BCEC14D" w14:textId="77777777">
      <w:pPr>
        <w:ind w:right="5182"/>
      </w:pPr>
      <w:r w:rsidRPr="00CC3F70">
        <w:rPr>
          <w:b/>
        </w:rPr>
        <w:t xml:space="preserve">Performance Evaluation Components for the Course </w:t>
      </w:r>
    </w:p>
    <w:p w:rsidRPr="00CC3F70" w:rsidR="00DE0AC8" w:rsidP="00925DAF" w:rsidRDefault="00DE0AC8" w14:paraId="69A48AF7" w14:textId="77777777"/>
    <w:p w:rsidRPr="00CC3F70" w:rsidR="00CC3F70" w:rsidP="00925DAF" w:rsidRDefault="00CC3F70" w14:paraId="46DB01CB" w14:textId="77777777"/>
    <w:tbl>
      <w:tblPr>
        <w:tblW w:w="10512"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89"/>
        <w:gridCol w:w="760"/>
        <w:gridCol w:w="7386"/>
        <w:gridCol w:w="1277"/>
      </w:tblGrid>
      <w:tr w:rsidRPr="00BB40BD" w:rsidR="00BB40BD" w:rsidTr="50E25989" w14:paraId="3B490AB8" w14:textId="77777777">
        <w:trPr>
          <w:trHeight w:val="855"/>
          <w:tblHeader/>
          <w:tblCellSpacing w:w="15" w:type="dxa"/>
        </w:trPr>
        <w:tc>
          <w:tcPr>
            <w:tcW w:w="0" w:type="auto"/>
            <w:tcMar/>
            <w:vAlign w:val="center"/>
            <w:hideMark/>
          </w:tcPr>
          <w:p w:rsidRPr="00BB40BD" w:rsidR="00BB40BD" w:rsidP="00BB40BD" w:rsidRDefault="00BB40BD" w14:paraId="15FD633B" w14:textId="77777777">
            <w:pPr>
              <w:jc w:val="center"/>
              <w:rPr>
                <w:b/>
                <w:bCs/>
              </w:rPr>
            </w:pPr>
            <w:r w:rsidRPr="00BB40BD">
              <w:rPr>
                <w:b/>
                <w:bCs/>
              </w:rPr>
              <w:t>Session No.</w:t>
            </w:r>
          </w:p>
        </w:tc>
        <w:tc>
          <w:tcPr>
            <w:tcW w:w="0" w:type="auto"/>
            <w:tcMar/>
            <w:vAlign w:val="center"/>
            <w:hideMark/>
          </w:tcPr>
          <w:p w:rsidRPr="00BB40BD" w:rsidR="00BB40BD" w:rsidP="00BB40BD" w:rsidRDefault="00BB40BD" w14:paraId="34D48103" w14:textId="77777777">
            <w:pPr>
              <w:jc w:val="center"/>
              <w:rPr>
                <w:b/>
                <w:bCs/>
              </w:rPr>
            </w:pPr>
            <w:r w:rsidRPr="00BB40BD">
              <w:rPr>
                <w:b/>
                <w:bCs/>
              </w:rPr>
              <w:t>Marks</w:t>
            </w:r>
          </w:p>
        </w:tc>
        <w:tc>
          <w:tcPr>
            <w:tcW w:w="0" w:type="auto"/>
            <w:tcMar/>
            <w:vAlign w:val="center"/>
            <w:hideMark/>
          </w:tcPr>
          <w:p w:rsidRPr="00BB40BD" w:rsidR="00BB40BD" w:rsidP="00BB40BD" w:rsidRDefault="00BB40BD" w14:paraId="57661ADE" w14:textId="77777777">
            <w:pPr>
              <w:jc w:val="center"/>
              <w:rPr>
                <w:b/>
                <w:bCs/>
              </w:rPr>
            </w:pPr>
            <w:r w:rsidRPr="00BB40BD">
              <w:rPr>
                <w:b/>
                <w:bCs/>
              </w:rPr>
              <w:t>Evaluation Form</w:t>
            </w:r>
          </w:p>
        </w:tc>
        <w:tc>
          <w:tcPr>
            <w:tcW w:w="0" w:type="auto"/>
            <w:tcMar/>
            <w:vAlign w:val="center"/>
            <w:hideMark/>
          </w:tcPr>
          <w:p w:rsidRPr="00BB40BD" w:rsidR="00BB40BD" w:rsidP="00BB40BD" w:rsidRDefault="00BB40BD" w14:paraId="03219B22" w14:textId="6246574D">
            <w:pPr>
              <w:jc w:val="center"/>
              <w:rPr>
                <w:b w:val="1"/>
                <w:bCs w:val="1"/>
              </w:rPr>
            </w:pPr>
            <w:r w:rsidRPr="50E25989" w:rsidR="110F215D">
              <w:rPr>
                <w:b w:val="1"/>
                <w:bCs w:val="1"/>
              </w:rPr>
              <w:t>CLO</w:t>
            </w:r>
          </w:p>
        </w:tc>
      </w:tr>
      <w:tr w:rsidRPr="00BB40BD" w:rsidR="00BB40BD" w:rsidTr="50E25989" w14:paraId="14BDE287" w14:textId="77777777">
        <w:trPr>
          <w:trHeight w:val="825"/>
          <w:tblCellSpacing w:w="15" w:type="dxa"/>
        </w:trPr>
        <w:tc>
          <w:tcPr>
            <w:tcW w:w="0" w:type="auto"/>
            <w:tcMar/>
            <w:vAlign w:val="center"/>
            <w:hideMark/>
          </w:tcPr>
          <w:p w:rsidRPr="00BB40BD" w:rsidR="00BB40BD" w:rsidP="00BB40BD" w:rsidRDefault="00BB40BD" w14:paraId="7C2D047E" w14:textId="77777777">
            <w:r w:rsidRPr="00BB40BD">
              <w:rPr>
                <w:b/>
                <w:bCs/>
              </w:rPr>
              <w:t>2–4</w:t>
            </w:r>
          </w:p>
        </w:tc>
        <w:tc>
          <w:tcPr>
            <w:tcW w:w="0" w:type="auto"/>
            <w:tcMar/>
            <w:vAlign w:val="center"/>
            <w:hideMark/>
          </w:tcPr>
          <w:p w:rsidRPr="00BB40BD" w:rsidR="00BB40BD" w:rsidP="00BB40BD" w:rsidRDefault="00BB40BD" w14:paraId="661249D6" w14:textId="77777777">
            <w:r w:rsidRPr="00BB40BD">
              <w:rPr>
                <w:b/>
                <w:bCs/>
              </w:rPr>
              <w:t>10</w:t>
            </w:r>
          </w:p>
        </w:tc>
        <w:tc>
          <w:tcPr>
            <w:tcW w:w="0" w:type="auto"/>
            <w:tcMar/>
            <w:vAlign w:val="center"/>
            <w:hideMark/>
          </w:tcPr>
          <w:p w:rsidRPr="00BB40BD" w:rsidR="00BB40BD" w:rsidP="00BB40BD" w:rsidRDefault="00BB40BD" w14:paraId="66A77E84" w14:textId="77777777">
            <w:r w:rsidRPr="00BB40BD">
              <w:t>Compositing Basics, create a simple composite using chroma keying, layering and basic colour correction.</w:t>
            </w:r>
          </w:p>
        </w:tc>
        <w:tc>
          <w:tcPr>
            <w:tcW w:w="0" w:type="auto"/>
            <w:tcMar/>
            <w:vAlign w:val="center"/>
            <w:hideMark/>
          </w:tcPr>
          <w:p w:rsidRPr="00BB40BD" w:rsidR="00BB40BD" w:rsidP="00BB40BD" w:rsidRDefault="00BB40BD" w14:paraId="42AD7DBF" w14:textId="624A091C">
            <w:r w:rsidR="110F215D">
              <w:rPr/>
              <w:t>CLO1, CLO2</w:t>
            </w:r>
          </w:p>
        </w:tc>
      </w:tr>
      <w:tr w:rsidRPr="00BB40BD" w:rsidR="00BB40BD" w:rsidTr="50E25989" w14:paraId="224E0854" w14:textId="77777777">
        <w:trPr>
          <w:trHeight w:val="855"/>
          <w:tblCellSpacing w:w="15" w:type="dxa"/>
        </w:trPr>
        <w:tc>
          <w:tcPr>
            <w:tcW w:w="0" w:type="auto"/>
            <w:tcMar/>
            <w:vAlign w:val="center"/>
            <w:hideMark/>
          </w:tcPr>
          <w:p w:rsidRPr="00BB40BD" w:rsidR="00BB40BD" w:rsidP="00BB40BD" w:rsidRDefault="00BB40BD" w14:paraId="53A81C39" w14:textId="77777777">
            <w:r w:rsidRPr="00BB40BD">
              <w:rPr>
                <w:b/>
                <w:bCs/>
              </w:rPr>
              <w:t>5–7</w:t>
            </w:r>
          </w:p>
        </w:tc>
        <w:tc>
          <w:tcPr>
            <w:tcW w:w="0" w:type="auto"/>
            <w:tcMar/>
            <w:vAlign w:val="center"/>
            <w:hideMark/>
          </w:tcPr>
          <w:p w:rsidRPr="00BB40BD" w:rsidR="00BB40BD" w:rsidP="00BB40BD" w:rsidRDefault="00BB40BD" w14:paraId="734FA5F9" w14:textId="77777777">
            <w:r w:rsidRPr="00BB40BD">
              <w:rPr>
                <w:b/>
                <w:bCs/>
              </w:rPr>
              <w:t>15</w:t>
            </w:r>
          </w:p>
        </w:tc>
        <w:tc>
          <w:tcPr>
            <w:tcW w:w="0" w:type="auto"/>
            <w:tcMar/>
            <w:vAlign w:val="center"/>
            <w:hideMark/>
          </w:tcPr>
          <w:p w:rsidRPr="00BB40BD" w:rsidR="00BB40BD" w:rsidP="00BB40BD" w:rsidRDefault="00BB40BD" w14:paraId="519F378B" w14:textId="77777777">
            <w:r w:rsidRPr="00BB40BD">
              <w:t>Tracking and Rotoscoping Exercise, perform 2D tracking, planar tracking and clean roto for an isolated element.</w:t>
            </w:r>
          </w:p>
        </w:tc>
        <w:tc>
          <w:tcPr>
            <w:tcW w:w="0" w:type="auto"/>
            <w:tcMar/>
            <w:vAlign w:val="center"/>
            <w:hideMark/>
          </w:tcPr>
          <w:p w:rsidRPr="00BB40BD" w:rsidR="00BB40BD" w:rsidP="00BB40BD" w:rsidRDefault="00BB40BD" w14:paraId="6422B386" w14:textId="00BE1924">
            <w:r w:rsidR="110F215D">
              <w:rPr/>
              <w:t>CLO2</w:t>
            </w:r>
          </w:p>
        </w:tc>
      </w:tr>
      <w:tr w:rsidRPr="00BB40BD" w:rsidR="00BB40BD" w:rsidTr="50E25989" w14:paraId="017F86A8" w14:textId="77777777">
        <w:trPr>
          <w:trHeight w:val="855"/>
          <w:tblCellSpacing w:w="15" w:type="dxa"/>
        </w:trPr>
        <w:tc>
          <w:tcPr>
            <w:tcW w:w="0" w:type="auto"/>
            <w:tcMar/>
            <w:vAlign w:val="center"/>
            <w:hideMark/>
          </w:tcPr>
          <w:p w:rsidRPr="00BB40BD" w:rsidR="00BB40BD" w:rsidP="00BB40BD" w:rsidRDefault="00BB40BD" w14:paraId="26A24088" w14:textId="77777777">
            <w:r w:rsidRPr="00BB40BD">
              <w:rPr>
                <w:b/>
                <w:bCs/>
              </w:rPr>
              <w:t>8–10</w:t>
            </w:r>
          </w:p>
        </w:tc>
        <w:tc>
          <w:tcPr>
            <w:tcW w:w="0" w:type="auto"/>
            <w:tcMar/>
            <w:vAlign w:val="center"/>
            <w:hideMark/>
          </w:tcPr>
          <w:p w:rsidRPr="00BB40BD" w:rsidR="00BB40BD" w:rsidP="00BB40BD" w:rsidRDefault="00BB40BD" w14:paraId="399255DB" w14:textId="77777777">
            <w:r w:rsidRPr="00BB40BD">
              <w:rPr>
                <w:b/>
                <w:bCs/>
              </w:rPr>
              <w:t>15</w:t>
            </w:r>
          </w:p>
        </w:tc>
        <w:tc>
          <w:tcPr>
            <w:tcW w:w="0" w:type="auto"/>
            <w:tcMar/>
            <w:vAlign w:val="center"/>
            <w:hideMark/>
          </w:tcPr>
          <w:p w:rsidRPr="00BB40BD" w:rsidR="00BB40BD" w:rsidP="00BB40BD" w:rsidRDefault="00BB40BD" w14:paraId="3DF49218" w14:textId="77777777">
            <w:r w:rsidRPr="00BB40BD">
              <w:t>Shot Planning &amp; Previsualisation, prepare a storyboard, shot breakdown and simple previz timing.</w:t>
            </w:r>
          </w:p>
        </w:tc>
        <w:tc>
          <w:tcPr>
            <w:tcW w:w="0" w:type="auto"/>
            <w:tcMar/>
            <w:vAlign w:val="center"/>
            <w:hideMark/>
          </w:tcPr>
          <w:p w:rsidRPr="00BB40BD" w:rsidR="00BB40BD" w:rsidP="00BB40BD" w:rsidRDefault="00BB40BD" w14:paraId="6A956CE5" w14:textId="0829B5D2">
            <w:r w:rsidR="110F215D">
              <w:rPr/>
              <w:t>CLO3</w:t>
            </w:r>
          </w:p>
        </w:tc>
      </w:tr>
      <w:tr w:rsidRPr="00BB40BD" w:rsidR="00BB40BD" w:rsidTr="50E25989" w14:paraId="57347014" w14:textId="77777777">
        <w:trPr>
          <w:trHeight w:val="825"/>
          <w:tblCellSpacing w:w="15" w:type="dxa"/>
        </w:trPr>
        <w:tc>
          <w:tcPr>
            <w:tcW w:w="0" w:type="auto"/>
            <w:tcMar/>
            <w:vAlign w:val="center"/>
            <w:hideMark/>
          </w:tcPr>
          <w:p w:rsidRPr="00BB40BD" w:rsidR="00BB40BD" w:rsidP="00BB40BD" w:rsidRDefault="00BB40BD" w14:paraId="145D7901" w14:textId="77777777">
            <w:r w:rsidRPr="00BB40BD">
              <w:rPr>
                <w:b/>
                <w:bCs/>
              </w:rPr>
              <w:t>11–14</w:t>
            </w:r>
          </w:p>
        </w:tc>
        <w:tc>
          <w:tcPr>
            <w:tcW w:w="0" w:type="auto"/>
            <w:tcMar/>
            <w:vAlign w:val="center"/>
            <w:hideMark/>
          </w:tcPr>
          <w:p w:rsidRPr="00BB40BD" w:rsidR="00BB40BD" w:rsidP="00BB40BD" w:rsidRDefault="00BB40BD" w14:paraId="60F7E804" w14:textId="77777777">
            <w:r w:rsidRPr="00BB40BD">
              <w:rPr>
                <w:b/>
                <w:bCs/>
              </w:rPr>
              <w:t>20</w:t>
            </w:r>
          </w:p>
        </w:tc>
        <w:tc>
          <w:tcPr>
            <w:tcW w:w="0" w:type="auto"/>
            <w:tcMar/>
            <w:vAlign w:val="center"/>
            <w:hideMark/>
          </w:tcPr>
          <w:p w:rsidRPr="00BB40BD" w:rsidR="00BB40BD" w:rsidP="00BB40BD" w:rsidRDefault="00BB40BD" w14:paraId="218CBFD4" w14:textId="77777777">
            <w:r w:rsidRPr="00BB40BD">
              <w:t>Integrated VFX Shot, combine tracking, keying, roto and basic CGI or motion graphics into a clean final composite.</w:t>
            </w:r>
          </w:p>
        </w:tc>
        <w:tc>
          <w:tcPr>
            <w:tcW w:w="0" w:type="auto"/>
            <w:tcMar/>
            <w:vAlign w:val="center"/>
            <w:hideMark/>
          </w:tcPr>
          <w:p w:rsidRPr="00BB40BD" w:rsidR="00BB40BD" w:rsidP="00BB40BD" w:rsidRDefault="00BB40BD" w14:paraId="2FA7E622" w14:textId="4BEF6A6D">
            <w:r w:rsidR="110F215D">
              <w:rPr/>
              <w:t>CLO2, CLO4</w:t>
            </w:r>
          </w:p>
        </w:tc>
      </w:tr>
    </w:tbl>
    <w:p w:rsidR="0041679A" w:rsidP="00BB40BD" w:rsidRDefault="0041679A" w14:paraId="07DF94D4" w14:textId="77777777">
      <w:pPr>
        <w:ind w:firstLine="260"/>
      </w:pPr>
    </w:p>
    <w:p w:rsidR="0041679A" w:rsidP="00BB40BD" w:rsidRDefault="0041679A" w14:paraId="3C799B61" w14:textId="77777777">
      <w:pPr>
        <w:ind w:firstLine="260"/>
      </w:pPr>
    </w:p>
    <w:p w:rsidR="0041679A" w:rsidP="00BB40BD" w:rsidRDefault="0041679A" w14:paraId="0B2029B2" w14:textId="77777777">
      <w:pPr>
        <w:ind w:firstLine="260"/>
      </w:pPr>
    </w:p>
    <w:p w:rsidR="0041679A" w:rsidP="00BB40BD" w:rsidRDefault="0041679A" w14:paraId="60CC5744" w14:textId="77777777">
      <w:pPr>
        <w:ind w:firstLine="260"/>
      </w:pPr>
    </w:p>
    <w:p w:rsidR="0041679A" w:rsidP="00BB40BD" w:rsidRDefault="0041679A" w14:paraId="28B51CF9" w14:textId="77777777">
      <w:pPr>
        <w:ind w:firstLine="260"/>
      </w:pPr>
    </w:p>
    <w:p w:rsidR="0041679A" w:rsidP="00BB40BD" w:rsidRDefault="0041679A" w14:paraId="7C670A8E" w14:textId="77777777">
      <w:pPr>
        <w:ind w:firstLine="260"/>
      </w:pPr>
    </w:p>
    <w:p w:rsidR="0041679A" w:rsidP="00BB40BD" w:rsidRDefault="0041679A" w14:paraId="444EE6A9" w14:textId="77777777">
      <w:pPr>
        <w:ind w:firstLine="260"/>
      </w:pPr>
    </w:p>
    <w:p w:rsidR="0041679A" w:rsidP="00BB40BD" w:rsidRDefault="0041679A" w14:paraId="20540819" w14:textId="77777777">
      <w:pPr>
        <w:ind w:firstLine="260"/>
      </w:pPr>
    </w:p>
    <w:p w:rsidR="0041679A" w:rsidP="00BB40BD" w:rsidRDefault="0041679A" w14:paraId="473CF6DA" w14:textId="77777777">
      <w:pPr>
        <w:ind w:firstLine="260"/>
      </w:pPr>
    </w:p>
    <w:p w:rsidRPr="00CC3F70" w:rsidR="00DE0AC8" w:rsidP="00BB40BD" w:rsidRDefault="00A66412" w14:paraId="5B34E94A" w14:textId="18FB9149">
      <w:pPr>
        <w:ind w:firstLine="260"/>
      </w:pPr>
      <w:r w:rsidRPr="50E25989" w:rsidR="00A66412">
        <w:rPr>
          <w:b w:val="1"/>
          <w:bCs w:val="1"/>
        </w:rPr>
        <w:t xml:space="preserve">Evaluation Components &amp; CLO Alignment </w:t>
      </w:r>
    </w:p>
    <w:p w:rsidRPr="00CC3F70" w:rsidR="00DE0AC8" w:rsidRDefault="00A66412" w14:paraId="17E6A084" w14:textId="77777777">
      <w:r w:rsidRPr="00CC3F70">
        <w:rPr>
          <w:b/>
        </w:rPr>
        <w:t xml:space="preserve"> </w:t>
      </w:r>
    </w:p>
    <w:p w:rsidRPr="00CC3F70" w:rsidR="00DE0AC8" w:rsidRDefault="00A66412" w14:paraId="05A89943" w14:textId="034195F1">
      <w:pPr>
        <w:spacing w:after="4" w:line="257" w:lineRule="auto"/>
        <w:ind w:left="270" w:right="54" w:hanging="10"/>
        <w:jc w:val="both"/>
      </w:pPr>
      <w:r w:rsidR="00A66412">
        <w:rPr/>
        <w:t xml:space="preserve">The evaluation structure is to build student competencies gradually from foundational theory and techniques (CLO1 </w:t>
      </w:r>
    </w:p>
    <w:p w:rsidRPr="00CC3F70" w:rsidR="00DE0AC8" w:rsidRDefault="00A66412" w14:paraId="300C4062" w14:textId="45B59797">
      <w:pPr>
        <w:spacing w:after="6" w:line="229" w:lineRule="auto"/>
        <w:ind w:left="270" w:hanging="10"/>
      </w:pPr>
      <w:r w:rsidR="00A66412">
        <w:rPr/>
        <w:t xml:space="preserve"> &amp; CLO2) to application-based problem-solving (CLO3) and finally to advanced analysis and synthesis of visual narratives (CLO4). This progression ensures holistic development in both conceptual understanding and creative execution. </w:t>
      </w:r>
    </w:p>
    <w:p w:rsidRPr="00CC3F70" w:rsidR="00DE0AC8" w:rsidRDefault="00A66412" w14:paraId="610ECD69" w14:textId="77777777">
      <w:pPr>
        <w:ind w:left="275"/>
      </w:pPr>
      <w:r w:rsidRPr="00CC3F70">
        <w:rPr>
          <w:sz w:val="20"/>
        </w:rPr>
        <w:t xml:space="preserve"> </w:t>
      </w:r>
    </w:p>
    <w:tbl>
      <w:tblPr>
        <w:tblStyle w:val="TableGrid"/>
        <w:tblW w:w="10199" w:type="dxa"/>
        <w:tblInd w:w="280" w:type="dxa"/>
        <w:tblCellMar>
          <w:top w:w="49" w:type="dxa"/>
          <w:left w:w="5" w:type="dxa"/>
          <w:right w:w="95" w:type="dxa"/>
        </w:tblCellMar>
        <w:tblLook w:val="04A0" w:firstRow="1" w:lastRow="0" w:firstColumn="1" w:lastColumn="0" w:noHBand="0" w:noVBand="1"/>
      </w:tblPr>
      <w:tblGrid>
        <w:gridCol w:w="2656"/>
        <w:gridCol w:w="1490"/>
        <w:gridCol w:w="6053"/>
      </w:tblGrid>
      <w:tr w:rsidRPr="00CC3F70" w:rsidR="00DE0AC8" w:rsidTr="50E25989" w14:paraId="2CF548A9" w14:textId="77777777">
        <w:trPr>
          <w:trHeight w:val="561"/>
        </w:trPr>
        <w:tc>
          <w:tcPr>
            <w:tcW w:w="2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0FEB1EDF" w14:textId="77777777">
            <w:pPr>
              <w:ind w:left="135"/>
            </w:pPr>
            <w:r w:rsidRPr="00CC3F70">
              <w:rPr>
                <w:b/>
              </w:rPr>
              <w:t xml:space="preserve">Evaluation Component </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4A0C0FCD" w14:textId="46FF98DF">
            <w:pPr>
              <w:ind w:left="101"/>
              <w:jc w:val="center"/>
            </w:pPr>
            <w:r w:rsidRPr="50E25989" w:rsidR="00A66412">
              <w:rPr>
                <w:b w:val="1"/>
                <w:bCs w:val="1"/>
              </w:rPr>
              <w:t xml:space="preserve">CLO </w:t>
            </w:r>
          </w:p>
          <w:p w:rsidRPr="00CC3F70" w:rsidR="00DE0AC8" w:rsidRDefault="00A66412" w14:paraId="4BC70D8E" w14:textId="77777777">
            <w:pPr>
              <w:ind w:left="215"/>
            </w:pPr>
            <w:r w:rsidRPr="00CC3F70">
              <w:rPr>
                <w:b/>
              </w:rPr>
              <w:t xml:space="preserve">Alignment </w:t>
            </w:r>
          </w:p>
        </w:tc>
        <w:tc>
          <w:tcPr>
            <w:tcW w:w="6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2E5FD183" w14:textId="77777777">
            <w:pPr>
              <w:ind w:left="97"/>
              <w:jc w:val="center"/>
            </w:pPr>
            <w:r w:rsidRPr="00CC3F70">
              <w:rPr>
                <w:b/>
              </w:rPr>
              <w:t xml:space="preserve">Description </w:t>
            </w:r>
          </w:p>
        </w:tc>
      </w:tr>
      <w:tr w:rsidRPr="00CC3F70" w:rsidR="00DE0AC8" w:rsidTr="50E25989" w14:paraId="2C0E1E0D" w14:textId="77777777">
        <w:trPr>
          <w:trHeight w:val="840"/>
        </w:trPr>
        <w:tc>
          <w:tcPr>
            <w:tcW w:w="2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143BB7" w14:paraId="58F14C77" w14:textId="51F9285E">
            <w:pPr>
              <w:ind w:left="105"/>
            </w:pPr>
            <w:r w:rsidRPr="00CC3F70">
              <w:rPr>
                <w:b/>
              </w:rPr>
              <w:t xml:space="preserve">Rigging Exercise </w:t>
            </w:r>
            <w:r w:rsidRPr="00CC3F70">
              <w:t xml:space="preserve">(Component 1) </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C0F5F9A" w14:textId="536368B8">
            <w:pPr>
              <w:ind w:left="110"/>
            </w:pPr>
            <w:r w:rsidR="00A66412">
              <w:rPr/>
              <w:t xml:space="preserve">CLO 1 </w:t>
            </w:r>
          </w:p>
        </w:tc>
        <w:tc>
          <w:tcPr>
            <w:tcW w:w="6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34D35FC7" w14:textId="77777777">
            <w:pPr>
              <w:ind w:left="105"/>
            </w:pPr>
            <w:r w:rsidRPr="00CC3F70">
              <w:t xml:space="preserve">Tests students' ability to recognize and apply core visual narrative principles without relying on dialogue. </w:t>
            </w:r>
          </w:p>
        </w:tc>
      </w:tr>
      <w:tr w:rsidRPr="00CC3F70" w:rsidR="00DE0AC8" w:rsidTr="50E25989" w14:paraId="4122F8D0" w14:textId="77777777">
        <w:trPr>
          <w:trHeight w:val="835"/>
        </w:trPr>
        <w:tc>
          <w:tcPr>
            <w:tcW w:w="2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143BB7" w14:paraId="34A39A83" w14:textId="27BE9EFC">
            <w:pPr>
              <w:ind w:left="105"/>
            </w:pPr>
            <w:r w:rsidRPr="00CC3F70">
              <w:rPr>
                <w:b/>
              </w:rPr>
              <w:t xml:space="preserve">Character Animation </w:t>
            </w:r>
            <w:r w:rsidRPr="00CC3F70">
              <w:t xml:space="preserve">(Component 2) </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036B5981" w14:textId="24A3D6CE">
            <w:pPr>
              <w:ind w:left="110"/>
            </w:pPr>
            <w:r w:rsidR="00A66412">
              <w:rPr/>
              <w:t xml:space="preserve">CLO 3 </w:t>
            </w:r>
          </w:p>
        </w:tc>
        <w:tc>
          <w:tcPr>
            <w:tcW w:w="6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48554909" w14:textId="77777777">
            <w:pPr>
              <w:spacing w:line="229" w:lineRule="auto"/>
            </w:pPr>
            <w:r w:rsidRPr="00CC3F70">
              <w:t xml:space="preserve">  Evaluates communication of concept using typographic and visual cues in design composition. </w:t>
            </w:r>
          </w:p>
          <w:p w:rsidRPr="00CC3F70" w:rsidR="00DE0AC8" w:rsidRDefault="00A66412" w14:paraId="0ADFA754" w14:textId="77777777">
            <w:pPr>
              <w:ind w:left="105"/>
            </w:pPr>
            <w:r w:rsidRPr="00CC3F70">
              <w:t xml:space="preserve"> </w:t>
            </w:r>
          </w:p>
        </w:tc>
      </w:tr>
      <w:tr w:rsidRPr="00CC3F70" w:rsidR="00DE0AC8" w:rsidTr="50E25989" w14:paraId="261B6925" w14:textId="77777777">
        <w:trPr>
          <w:trHeight w:val="840"/>
        </w:trPr>
        <w:tc>
          <w:tcPr>
            <w:tcW w:w="2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143BB7" w14:paraId="68D06EE6" w14:textId="72E03FF8">
            <w:pPr>
              <w:ind w:left="105"/>
            </w:pPr>
            <w:r w:rsidRPr="00CC3F70">
              <w:rPr>
                <w:b/>
              </w:rPr>
              <w:t xml:space="preserve">Storyboard &amp; Animatic </w:t>
            </w:r>
            <w:r w:rsidRPr="00CC3F70">
              <w:t xml:space="preserve">(Component 3) </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1F3B6BE3" w14:textId="25624608">
            <w:pPr>
              <w:ind w:left="110"/>
            </w:pPr>
            <w:r w:rsidR="00A66412">
              <w:rPr/>
              <w:t xml:space="preserve">CLO 3 </w:t>
            </w:r>
          </w:p>
        </w:tc>
        <w:tc>
          <w:tcPr>
            <w:tcW w:w="6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45A6ABD8" w14:textId="77777777">
            <w:pPr>
              <w:ind w:left="105"/>
            </w:pPr>
            <w:r w:rsidRPr="00CC3F70">
              <w:t xml:space="preserve">Evaluates communication of concept using typographic and visual cues in design composition. </w:t>
            </w:r>
          </w:p>
        </w:tc>
      </w:tr>
      <w:tr w:rsidRPr="00CC3F70" w:rsidR="00DE0AC8" w:rsidTr="50E25989" w14:paraId="5FAF9903" w14:textId="77777777">
        <w:trPr>
          <w:trHeight w:val="1115"/>
        </w:trPr>
        <w:tc>
          <w:tcPr>
            <w:tcW w:w="26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143BB7" w14:paraId="049D6498" w14:textId="5E6873FF">
            <w:pPr>
              <w:ind w:left="105"/>
            </w:pPr>
            <w:r w:rsidRPr="00CC3F70">
              <w:rPr>
                <w:b/>
              </w:rPr>
              <w:t xml:space="preserve">Rendered Scene with SFX </w:t>
            </w:r>
            <w:r w:rsidRPr="00CC3F70">
              <w:t xml:space="preserve">(Component 4) </w:t>
            </w:r>
          </w:p>
        </w:tc>
        <w:tc>
          <w:tcPr>
            <w:tcW w:w="14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2528DEE2" w14:textId="438F43DB">
            <w:pPr>
              <w:ind w:left="110"/>
            </w:pPr>
            <w:r w:rsidR="00A66412">
              <w:rPr/>
              <w:t xml:space="preserve">CLO 4 </w:t>
            </w:r>
          </w:p>
        </w:tc>
        <w:tc>
          <w:tcPr>
            <w:tcW w:w="6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CC3F70" w:rsidR="00DE0AC8" w:rsidRDefault="00A66412" w14:paraId="2BFB3867" w14:textId="77777777">
            <w:pPr>
              <w:ind w:left="105"/>
            </w:pPr>
            <w:r w:rsidRPr="00CC3F70">
              <w:t xml:space="preserve">Demonstrates students' ability to conduct critical visual analysis and contextual interpretation of narrative visuals. </w:t>
            </w:r>
          </w:p>
        </w:tc>
      </w:tr>
    </w:tbl>
    <w:p w:rsidRPr="00CC3F70" w:rsidR="00DE0AC8" w:rsidRDefault="00A66412" w14:paraId="6E8E00DF" w14:textId="77777777">
      <w:r w:rsidRPr="00CC3F70">
        <w:t xml:space="preserve"> </w:t>
      </w:r>
    </w:p>
    <w:p w:rsidRPr="00CC3F70" w:rsidR="00DE0AC8" w:rsidRDefault="00A66412" w14:paraId="58C463B8" w14:textId="77777777">
      <w:r w:rsidRPr="00CC3F70">
        <w:t xml:space="preserve"> </w:t>
      </w:r>
    </w:p>
    <w:p w:rsidRPr="00CC3F70" w:rsidR="00DE0AC8" w:rsidRDefault="00A66412" w14:paraId="01327BAA" w14:textId="77777777">
      <w:pPr>
        <w:pStyle w:val="Heading1"/>
        <w:ind w:left="270"/>
      </w:pPr>
      <w:r w:rsidRPr="00CC3F70">
        <w:t xml:space="preserve">Rubrics </w:t>
      </w:r>
    </w:p>
    <w:p w:rsidRPr="0041679A" w:rsidR="0041679A" w:rsidP="0041679A" w:rsidRDefault="0041679A" w14:paraId="1C1D4A06" w14:textId="63674EBA">
      <w:pPr>
        <w:spacing w:line="259" w:lineRule="auto"/>
        <w:ind w:left="105"/>
        <w:rPr>
          <w:b w:val="1"/>
          <w:bCs w:val="1"/>
        </w:rPr>
      </w:pPr>
      <w:r w:rsidRPr="50E25989" w:rsidR="0041679A">
        <w:rPr>
          <w:b w:val="1"/>
          <w:bCs w:val="1"/>
        </w:rPr>
        <w:t>CLO 1: Explain and understand core VFX principles such as compositing, keying, tracking and CGI integration.</w:t>
      </w:r>
    </w:p>
    <w:p w:rsidRPr="00CC3F70" w:rsidR="00DE0AC8" w:rsidRDefault="00A66412" w14:paraId="1C92614B" w14:textId="77777777">
      <w:pPr>
        <w:ind w:left="105"/>
      </w:pPr>
      <w:r w:rsidRPr="00CC3F70">
        <w:t xml:space="preserve"> </w:t>
      </w:r>
    </w:p>
    <w:tbl>
      <w:tblPr>
        <w:tblStyle w:val="TableGrid"/>
        <w:tblW w:w="10197" w:type="dxa"/>
        <w:tblInd w:w="281" w:type="dxa"/>
        <w:tblCellMar>
          <w:top w:w="41" w:type="dxa"/>
          <w:left w:w="109" w:type="dxa"/>
          <w:right w:w="56" w:type="dxa"/>
        </w:tblCellMar>
        <w:tblLook w:val="04A0" w:firstRow="1" w:lastRow="0" w:firstColumn="1" w:lastColumn="0" w:noHBand="0" w:noVBand="1"/>
      </w:tblPr>
      <w:tblGrid>
        <w:gridCol w:w="2545"/>
        <w:gridCol w:w="2551"/>
        <w:gridCol w:w="2551"/>
        <w:gridCol w:w="2550"/>
      </w:tblGrid>
      <w:tr w:rsidRPr="00CC3F70" w:rsidR="00DE0AC8" w14:paraId="6281DB3D" w14:textId="77777777">
        <w:trPr>
          <w:trHeight w:val="514"/>
        </w:trPr>
        <w:tc>
          <w:tcPr>
            <w:tcW w:w="2545"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36AB3268" w14:textId="77777777">
            <w:r w:rsidRPr="00CC3F70">
              <w:rPr>
                <w:b/>
              </w:rPr>
              <w:t xml:space="preserve">Performance Standards </w:t>
            </w:r>
          </w:p>
        </w:tc>
        <w:tc>
          <w:tcPr>
            <w:tcW w:w="2551"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60B98BCB" w14:textId="77777777">
            <w:pPr>
              <w:ind w:right="49"/>
              <w:jc w:val="center"/>
            </w:pPr>
            <w:r w:rsidRPr="00CC3F70">
              <w:rPr>
                <w:b/>
              </w:rPr>
              <w:t xml:space="preserve">Exceeds Expectations </w:t>
            </w:r>
          </w:p>
        </w:tc>
        <w:tc>
          <w:tcPr>
            <w:tcW w:w="2551"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4934E255" w14:textId="77777777">
            <w:pPr>
              <w:ind w:right="49"/>
              <w:jc w:val="center"/>
            </w:pPr>
            <w:r w:rsidRPr="00CC3F70">
              <w:rPr>
                <w:b/>
              </w:rPr>
              <w:t xml:space="preserve">Meets Expectations </w:t>
            </w:r>
          </w:p>
        </w:tc>
        <w:tc>
          <w:tcPr>
            <w:tcW w:w="2550"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0CDBACD3" w14:textId="77777777">
            <w:pPr>
              <w:jc w:val="center"/>
            </w:pPr>
            <w:r w:rsidRPr="00CC3F70">
              <w:rPr>
                <w:b/>
              </w:rPr>
              <w:t xml:space="preserve">Does not Meet Expectations </w:t>
            </w:r>
          </w:p>
        </w:tc>
      </w:tr>
      <w:tr w:rsidRPr="00CC3F70" w:rsidR="00DE0AC8" w14:paraId="5C3DC22E" w14:textId="77777777">
        <w:trPr>
          <w:trHeight w:val="259"/>
        </w:trPr>
        <w:tc>
          <w:tcPr>
            <w:tcW w:w="2545"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2AC4A308" w14:textId="77777777">
            <w:r w:rsidRPr="00CC3F70">
              <w:rPr>
                <w:b/>
              </w:rPr>
              <w:t xml:space="preserve">Marking Band </w:t>
            </w:r>
          </w:p>
        </w:tc>
        <w:tc>
          <w:tcPr>
            <w:tcW w:w="2551"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54AF24A6" w14:textId="77777777">
            <w:pPr>
              <w:ind w:right="48"/>
              <w:jc w:val="center"/>
            </w:pPr>
            <w:r w:rsidRPr="00CC3F70">
              <w:rPr>
                <w:b/>
              </w:rPr>
              <w:t xml:space="preserve">&gt;80 </w:t>
            </w:r>
          </w:p>
        </w:tc>
        <w:tc>
          <w:tcPr>
            <w:tcW w:w="2551"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5E1DDDBA" w14:textId="77777777">
            <w:pPr>
              <w:ind w:right="38"/>
              <w:jc w:val="center"/>
            </w:pPr>
            <w:r w:rsidRPr="00CC3F70">
              <w:rPr>
                <w:b/>
              </w:rPr>
              <w:t xml:space="preserve">55-79 </w:t>
            </w:r>
          </w:p>
        </w:tc>
        <w:tc>
          <w:tcPr>
            <w:tcW w:w="2550"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3AD01837" w14:textId="77777777">
            <w:pPr>
              <w:ind w:right="37"/>
              <w:jc w:val="center"/>
            </w:pPr>
            <w:r w:rsidRPr="00CC3F70">
              <w:rPr>
                <w:b/>
              </w:rPr>
              <w:t xml:space="preserve">&lt;55 </w:t>
            </w:r>
          </w:p>
        </w:tc>
      </w:tr>
      <w:tr w:rsidRPr="00CC3F70" w:rsidR="00DE0AC8" w14:paraId="7AF41FB0" w14:textId="77777777">
        <w:trPr>
          <w:trHeight w:val="1252"/>
        </w:trPr>
        <w:tc>
          <w:tcPr>
            <w:tcW w:w="2545" w:type="dxa"/>
            <w:tcBorders>
              <w:top w:val="single" w:color="000000" w:sz="4" w:space="0"/>
              <w:left w:val="single" w:color="000000" w:sz="4" w:space="0"/>
              <w:bottom w:val="single" w:color="000000" w:sz="4" w:space="0"/>
              <w:right w:val="single" w:color="000000" w:sz="4" w:space="0"/>
            </w:tcBorders>
          </w:tcPr>
          <w:p w:rsidR="0041679A" w:rsidP="0041679A" w:rsidRDefault="00A66412" w14:paraId="5639967C" w14:textId="77777777">
            <w:pPr>
              <w:pStyle w:val="NormalWeb"/>
              <w:rPr>
                <w:color w:val="000000"/>
              </w:rPr>
            </w:pPr>
            <w:r w:rsidRPr="00CC3F70">
              <w:rPr>
                <w:b/>
              </w:rPr>
              <w:t xml:space="preserve"> </w:t>
            </w:r>
            <w:r w:rsidR="0041679A">
              <w:rPr>
                <w:color w:val="000000"/>
              </w:rPr>
              <w:t>80</w:t>
            </w:r>
            <w:r w:rsidR="0041679A">
              <w:rPr>
                <w:color w:val="000000"/>
              </w:rPr>
              <w:t> </w:t>
            </w:r>
            <w:r w:rsidR="0041679A">
              <w:rPr>
                <w:color w:val="000000"/>
              </w:rPr>
              <w:t>|</w:t>
            </w:r>
            <w:r w:rsidR="0041679A">
              <w:rPr>
                <w:color w:val="000000"/>
              </w:rPr>
              <w:t> </w:t>
            </w:r>
            <w:r w:rsidR="0041679A">
              <w:rPr>
                <w:color w:val="000000"/>
              </w:rPr>
              <w:t>55–79</w:t>
            </w:r>
            <w:r w:rsidR="0041679A">
              <w:rPr>
                <w:color w:val="000000"/>
              </w:rPr>
              <w:t> </w:t>
            </w:r>
            <w:r w:rsidR="0041679A">
              <w:rPr>
                <w:color w:val="000000"/>
              </w:rPr>
              <w:t>|</w:t>
            </w:r>
            <w:r w:rsidR="0041679A">
              <w:rPr>
                <w:color w:val="000000"/>
              </w:rPr>
              <w:t> </w:t>
            </w:r>
            <w:r w:rsidR="0041679A">
              <w:rPr>
                <w:color w:val="000000"/>
              </w:rPr>
              <w:t>&lt;55</w:t>
            </w:r>
          </w:p>
          <w:p w:rsidRPr="00CC3F70" w:rsidR="00DE0AC8" w:rsidRDefault="00DE0AC8" w14:paraId="26697AA8" w14:textId="7A4EF520"/>
        </w:tc>
        <w:tc>
          <w:tcPr>
            <w:tcW w:w="2551"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tblGrid>
            <w:tr w:rsidRPr="0041679A" w:rsidR="0041679A" w14:paraId="1A4509B3" w14:textId="77777777">
              <w:trPr>
                <w:tblCellSpacing w:w="15" w:type="dxa"/>
              </w:trPr>
              <w:tc>
                <w:tcPr>
                  <w:tcW w:w="0" w:type="auto"/>
                  <w:vAlign w:val="center"/>
                  <w:hideMark/>
                </w:tcPr>
                <w:p w:rsidRPr="0041679A" w:rsidR="0041679A" w:rsidP="0041679A" w:rsidRDefault="0041679A" w14:paraId="4B0F0524" w14:textId="77777777">
                  <w:pPr>
                    <w:spacing w:line="253" w:lineRule="auto"/>
                    <w:ind w:left="1"/>
                  </w:pPr>
                  <w:r w:rsidRPr="0041679A">
                    <w:t>Shows strong understanding of VFX principles, accurately explains concepts, and demonstrates clarity in how these principles apply to real film and media workflows.</w:t>
                  </w:r>
                </w:p>
              </w:tc>
            </w:tr>
          </w:tbl>
          <w:p w:rsidRPr="0041679A" w:rsidR="0041679A" w:rsidP="0041679A" w:rsidRDefault="0041679A" w14:paraId="6591E6C6" w14:textId="77777777">
            <w:pPr>
              <w:spacing w:line="253" w:lineRule="auto"/>
              <w:ind w:left="1"/>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1679A" w:rsidR="0041679A" w14:paraId="5EE9225C" w14:textId="77777777">
              <w:trPr>
                <w:tblCellSpacing w:w="15" w:type="dxa"/>
              </w:trPr>
              <w:tc>
                <w:tcPr>
                  <w:tcW w:w="0" w:type="auto"/>
                  <w:vAlign w:val="center"/>
                  <w:hideMark/>
                </w:tcPr>
                <w:p w:rsidRPr="0041679A" w:rsidR="0041679A" w:rsidP="0041679A" w:rsidRDefault="0041679A" w14:paraId="294F3676" w14:textId="77777777">
                  <w:pPr>
                    <w:spacing w:line="253" w:lineRule="auto"/>
                    <w:ind w:left="1"/>
                  </w:pPr>
                </w:p>
              </w:tc>
            </w:tr>
          </w:tbl>
          <w:p w:rsidRPr="00CC3F70" w:rsidR="00DE0AC8" w:rsidRDefault="00DE0AC8" w14:paraId="2A4F59FD" w14:textId="696461F6">
            <w:pPr>
              <w:ind w:left="1"/>
            </w:pPr>
          </w:p>
        </w:tc>
        <w:tc>
          <w:tcPr>
            <w:tcW w:w="2551"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tblGrid>
            <w:tr w:rsidR="0041679A" w14:paraId="39942BDD" w14:textId="77777777">
              <w:trPr>
                <w:tblCellSpacing w:w="15" w:type="dxa"/>
              </w:trPr>
              <w:tc>
                <w:tcPr>
                  <w:tcW w:w="0" w:type="auto"/>
                  <w:vAlign w:val="center"/>
                  <w:hideMark/>
                </w:tcPr>
                <w:p w:rsidR="0041679A" w:rsidP="0041679A" w:rsidRDefault="0041679A" w14:paraId="0CCD431B" w14:textId="77777777">
                  <w:pPr>
                    <w:rPr>
                      <w:color w:val="000000"/>
                    </w:rPr>
                  </w:pPr>
                  <w:r>
                    <w:rPr>
                      <w:color w:val="000000"/>
                    </w:rPr>
                    <w:t>Shows a good understanding of the main VFX principles with generally correct explanations and examples.</w:t>
                  </w:r>
                </w:p>
              </w:tc>
            </w:tr>
          </w:tbl>
          <w:p w:rsidR="0041679A" w:rsidP="0041679A" w:rsidRDefault="0041679A" w14:paraId="04639AF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679A" w14:paraId="277FED6D" w14:textId="77777777">
              <w:trPr>
                <w:tblCellSpacing w:w="15" w:type="dxa"/>
              </w:trPr>
              <w:tc>
                <w:tcPr>
                  <w:tcW w:w="0" w:type="auto"/>
                  <w:vAlign w:val="center"/>
                  <w:hideMark/>
                </w:tcPr>
                <w:p w:rsidR="0041679A" w:rsidP="0041679A" w:rsidRDefault="0041679A" w14:paraId="7C3C11B3" w14:textId="77777777"/>
              </w:tc>
            </w:tr>
          </w:tbl>
          <w:p w:rsidRPr="00CC3F70" w:rsidR="00DE0AC8" w:rsidRDefault="00DE0AC8" w14:paraId="361057A5" w14:textId="3CF136BA">
            <w:pPr>
              <w:ind w:left="1"/>
            </w:pPr>
          </w:p>
        </w:tc>
        <w:tc>
          <w:tcPr>
            <w:tcW w:w="2550" w:type="dxa"/>
            <w:tcBorders>
              <w:top w:val="single" w:color="000000" w:sz="4" w:space="0"/>
              <w:left w:val="single" w:color="000000" w:sz="4" w:space="0"/>
              <w:bottom w:val="single" w:color="000000" w:sz="4" w:space="0"/>
              <w:right w:val="single" w:color="000000" w:sz="4" w:space="0"/>
            </w:tcBorders>
          </w:tcPr>
          <w:p w:rsidR="0041679A" w:rsidP="0041679A" w:rsidRDefault="0041679A" w14:paraId="721A470C" w14:textId="77777777">
            <w:r>
              <w:t>Shows limited or superficial understanding of VFX principles, with incomplete or unclear explanations.</w:t>
            </w:r>
          </w:p>
          <w:p w:rsidRPr="00CC3F70" w:rsidR="00DE0AC8" w:rsidRDefault="00DE0AC8" w14:paraId="743A4849" w14:textId="48183BBE">
            <w:pPr>
              <w:ind w:left="6"/>
            </w:pPr>
          </w:p>
        </w:tc>
      </w:tr>
    </w:tbl>
    <w:p w:rsidRPr="00CC3F70" w:rsidR="00DE0AC8" w:rsidRDefault="00A66412" w14:paraId="027096DB" w14:textId="77777777">
      <w:r w:rsidRPr="00CC3F70">
        <w:t xml:space="preserve"> </w:t>
      </w:r>
    </w:p>
    <w:p w:rsidR="00DE0AC8" w:rsidP="0041679A" w:rsidRDefault="00A66412" w14:paraId="34580309" w14:textId="3701A21F">
      <w:pPr>
        <w:spacing w:after="4" w:line="257" w:lineRule="auto"/>
        <w:ind w:left="270" w:right="54" w:hanging="10"/>
        <w:jc w:val="both"/>
        <w:rPr>
          <w:b w:val="1"/>
          <w:bCs w:val="1"/>
        </w:rPr>
      </w:pPr>
      <w:r w:rsidRPr="50E25989" w:rsidR="00A66412">
        <w:rPr>
          <w:b w:val="1"/>
          <w:bCs w:val="1"/>
        </w:rPr>
        <w:t xml:space="preserve">CLO 2: </w:t>
      </w:r>
      <w:r w:rsidRPr="50E25989" w:rsidR="0041679A">
        <w:rPr>
          <w:b w:val="1"/>
          <w:bCs w:val="1"/>
        </w:rPr>
        <w:t>Apply VFX techniques such as keying, rotoscoping, tracking, layering and motion graphics</w:t>
      </w:r>
      <w:r w:rsidRPr="50E25989" w:rsidR="00A66412">
        <w:rPr>
          <w:b w:val="1"/>
          <w:bCs w:val="1"/>
        </w:rPr>
        <w:t xml:space="preserve">. </w:t>
      </w:r>
    </w:p>
    <w:p w:rsidRPr="0041679A" w:rsidR="0041679A" w:rsidP="0041679A" w:rsidRDefault="0041679A" w14:paraId="61A7719E" w14:textId="77777777">
      <w:pPr>
        <w:spacing w:after="4" w:line="257" w:lineRule="auto"/>
        <w:ind w:left="270" w:right="54" w:hanging="10"/>
        <w:jc w:val="both"/>
        <w:rPr>
          <w:b/>
          <w:bCs/>
        </w:rPr>
      </w:pPr>
    </w:p>
    <w:tbl>
      <w:tblPr>
        <w:tblStyle w:val="TableGrid"/>
        <w:tblW w:w="10197" w:type="dxa"/>
        <w:tblInd w:w="281" w:type="dxa"/>
        <w:tblCellMar>
          <w:top w:w="41" w:type="dxa"/>
          <w:left w:w="109" w:type="dxa"/>
          <w:right w:w="1" w:type="dxa"/>
        </w:tblCellMar>
        <w:tblLook w:val="04A0" w:firstRow="1" w:lastRow="0" w:firstColumn="1" w:lastColumn="0" w:noHBand="0" w:noVBand="1"/>
      </w:tblPr>
      <w:tblGrid>
        <w:gridCol w:w="2545"/>
        <w:gridCol w:w="2551"/>
        <w:gridCol w:w="2551"/>
        <w:gridCol w:w="2550"/>
      </w:tblGrid>
      <w:tr w:rsidRPr="00CC3F70" w:rsidR="00DE0AC8" w14:paraId="42B38E96" w14:textId="77777777">
        <w:trPr>
          <w:trHeight w:val="514"/>
        </w:trPr>
        <w:tc>
          <w:tcPr>
            <w:tcW w:w="2545"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2F7941F2" w14:textId="77777777">
            <w:r w:rsidRPr="00CC3F70">
              <w:rPr>
                <w:b/>
              </w:rPr>
              <w:t xml:space="preserve">Performance Standards </w:t>
            </w:r>
          </w:p>
        </w:tc>
        <w:tc>
          <w:tcPr>
            <w:tcW w:w="2551"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59E3AAF1" w14:textId="77777777">
            <w:pPr>
              <w:ind w:right="103"/>
              <w:jc w:val="center"/>
            </w:pPr>
            <w:r w:rsidRPr="00CC3F70">
              <w:rPr>
                <w:b/>
              </w:rPr>
              <w:t xml:space="preserve">Exceeds Expectations </w:t>
            </w:r>
          </w:p>
        </w:tc>
        <w:tc>
          <w:tcPr>
            <w:tcW w:w="2551"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0E21CB14" w14:textId="77777777">
            <w:pPr>
              <w:ind w:right="104"/>
              <w:jc w:val="center"/>
            </w:pPr>
            <w:r w:rsidRPr="00CC3F70">
              <w:rPr>
                <w:b/>
              </w:rPr>
              <w:t xml:space="preserve">Meets Expectations </w:t>
            </w:r>
          </w:p>
        </w:tc>
        <w:tc>
          <w:tcPr>
            <w:tcW w:w="2550" w:type="dxa"/>
            <w:tcBorders>
              <w:top w:val="single" w:color="000000" w:sz="4" w:space="0"/>
              <w:left w:val="single" w:color="000000" w:sz="4" w:space="0"/>
              <w:bottom w:val="single" w:color="000000" w:sz="4" w:space="0"/>
              <w:right w:val="single" w:color="000000" w:sz="4" w:space="0"/>
            </w:tcBorders>
            <w:shd w:val="clear" w:color="auto" w:fill="F1F6EE"/>
          </w:tcPr>
          <w:p w:rsidRPr="00CC3F70" w:rsidR="00DE0AC8" w:rsidRDefault="00A66412" w14:paraId="4178647B" w14:textId="77777777">
            <w:pPr>
              <w:jc w:val="center"/>
            </w:pPr>
            <w:r w:rsidRPr="00CC3F70">
              <w:rPr>
                <w:b/>
              </w:rPr>
              <w:t xml:space="preserve">Does not Meet Expectations </w:t>
            </w:r>
          </w:p>
        </w:tc>
      </w:tr>
      <w:tr w:rsidRPr="00CC3F70" w:rsidR="00DE0AC8" w14:paraId="41A4125A" w14:textId="77777777">
        <w:trPr>
          <w:trHeight w:val="259"/>
        </w:trPr>
        <w:tc>
          <w:tcPr>
            <w:tcW w:w="2545"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7D71EA67" w14:textId="77777777">
            <w:r w:rsidRPr="00CC3F70">
              <w:rPr>
                <w:b/>
              </w:rPr>
              <w:t xml:space="preserve">Marking Band </w:t>
            </w:r>
          </w:p>
        </w:tc>
        <w:tc>
          <w:tcPr>
            <w:tcW w:w="2551"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163A706D" w14:textId="77777777">
            <w:pPr>
              <w:ind w:right="103"/>
              <w:jc w:val="center"/>
            </w:pPr>
            <w:r w:rsidRPr="00CC3F70">
              <w:rPr>
                <w:b/>
              </w:rPr>
              <w:t xml:space="preserve">&gt;80 </w:t>
            </w:r>
          </w:p>
        </w:tc>
        <w:tc>
          <w:tcPr>
            <w:tcW w:w="2551"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5AF7B494" w14:textId="77777777">
            <w:pPr>
              <w:ind w:right="93"/>
              <w:jc w:val="center"/>
            </w:pPr>
            <w:r w:rsidRPr="00CC3F70">
              <w:rPr>
                <w:b/>
              </w:rPr>
              <w:t xml:space="preserve">55-79 </w:t>
            </w:r>
          </w:p>
        </w:tc>
        <w:tc>
          <w:tcPr>
            <w:tcW w:w="2550" w:type="dxa"/>
            <w:tcBorders>
              <w:top w:val="single" w:color="000000" w:sz="4" w:space="0"/>
              <w:left w:val="single" w:color="000000" w:sz="4" w:space="0"/>
              <w:bottom w:val="single" w:color="000000" w:sz="4" w:space="0"/>
              <w:right w:val="single" w:color="000000" w:sz="4" w:space="0"/>
            </w:tcBorders>
            <w:shd w:val="clear" w:color="auto" w:fill="DFB5A7"/>
          </w:tcPr>
          <w:p w:rsidRPr="00CC3F70" w:rsidR="00DE0AC8" w:rsidRDefault="00A66412" w14:paraId="6BD76755" w14:textId="77777777">
            <w:pPr>
              <w:ind w:right="92"/>
              <w:jc w:val="center"/>
            </w:pPr>
            <w:r w:rsidRPr="00CC3F70">
              <w:rPr>
                <w:b/>
              </w:rPr>
              <w:t xml:space="preserve">&lt;55 </w:t>
            </w:r>
          </w:p>
        </w:tc>
      </w:tr>
      <w:tr w:rsidRPr="00CC3F70" w:rsidR="00DE0AC8" w14:paraId="4D80024D" w14:textId="77777777">
        <w:trPr>
          <w:trHeight w:val="771"/>
        </w:trPr>
        <w:tc>
          <w:tcPr>
            <w:tcW w:w="2545" w:type="dxa"/>
            <w:tcBorders>
              <w:top w:val="single" w:color="000000" w:sz="4" w:space="0"/>
              <w:left w:val="single" w:color="000000" w:sz="4" w:space="0"/>
              <w:bottom w:val="single" w:color="000000" w:sz="4" w:space="0"/>
              <w:right w:val="single" w:color="000000" w:sz="4" w:space="0"/>
            </w:tcBorders>
          </w:tcPr>
          <w:p w:rsidR="0041679A" w:rsidP="0041679A" w:rsidRDefault="0041679A" w14:paraId="1208820E" w14:textId="77777777">
            <w:pPr>
              <w:pStyle w:val="NormalWeb"/>
              <w:rPr>
                <w:color w:val="000000"/>
              </w:rPr>
            </w:pPr>
            <w:r>
              <w:rPr>
                <w:color w:val="000000"/>
              </w:rPr>
              <w:t>80</w:t>
            </w:r>
            <w:r>
              <w:rPr>
                <w:color w:val="000000"/>
              </w:rPr>
              <w:t> </w:t>
            </w:r>
            <w:r>
              <w:rPr>
                <w:color w:val="000000"/>
              </w:rPr>
              <w:t>|</w:t>
            </w:r>
            <w:r>
              <w:rPr>
                <w:color w:val="000000"/>
              </w:rPr>
              <w:t> </w:t>
            </w:r>
            <w:r>
              <w:rPr>
                <w:color w:val="000000"/>
              </w:rPr>
              <w:t>55–79</w:t>
            </w:r>
            <w:r>
              <w:rPr>
                <w:color w:val="000000"/>
              </w:rPr>
              <w:t> </w:t>
            </w:r>
            <w:r>
              <w:rPr>
                <w:color w:val="000000"/>
              </w:rPr>
              <w:t>|</w:t>
            </w:r>
            <w:r>
              <w:rPr>
                <w:color w:val="000000"/>
              </w:rPr>
              <w:t> </w:t>
            </w:r>
            <w:r>
              <w:rPr>
                <w:color w:val="000000"/>
              </w:rPr>
              <w:t>&lt;55</w:t>
            </w:r>
          </w:p>
          <w:p w:rsidRPr="00CC3F70" w:rsidR="00DE0AC8" w:rsidRDefault="00DE0AC8" w14:paraId="4E60E4E1" w14:textId="5ED7A602">
            <w:pPr>
              <w:jc w:val="both"/>
            </w:pPr>
          </w:p>
        </w:tc>
        <w:tc>
          <w:tcPr>
            <w:tcW w:w="2551"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tblGrid>
            <w:tr w:rsidR="0041679A" w14:paraId="544AEC2C" w14:textId="77777777">
              <w:trPr>
                <w:tblCellSpacing w:w="15" w:type="dxa"/>
              </w:trPr>
              <w:tc>
                <w:tcPr>
                  <w:tcW w:w="0" w:type="auto"/>
                  <w:vAlign w:val="center"/>
                  <w:hideMark/>
                </w:tcPr>
                <w:p w:rsidR="0041679A" w:rsidP="0041679A" w:rsidRDefault="0041679A" w14:paraId="60FC90C6" w14:textId="77777777">
                  <w:pPr>
                    <w:rPr>
                      <w:color w:val="000000"/>
                    </w:rPr>
                  </w:pPr>
                  <w:r>
                    <w:rPr>
                      <w:color w:val="000000"/>
                    </w:rPr>
                    <w:t>Applies VFX techniques with precision and clean execution. Keying, roto and tracking are stable and refined with minimal artefacts.</w:t>
                  </w:r>
                </w:p>
              </w:tc>
            </w:tr>
          </w:tbl>
          <w:p w:rsidR="0041679A" w:rsidP="0041679A" w:rsidRDefault="0041679A" w14:paraId="5953319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679A" w14:paraId="3A25FD13" w14:textId="77777777">
              <w:trPr>
                <w:tblCellSpacing w:w="15" w:type="dxa"/>
              </w:trPr>
              <w:tc>
                <w:tcPr>
                  <w:tcW w:w="0" w:type="auto"/>
                  <w:vAlign w:val="center"/>
                  <w:hideMark/>
                </w:tcPr>
                <w:p w:rsidR="0041679A" w:rsidP="0041679A" w:rsidRDefault="0041679A" w14:paraId="67A182DB" w14:textId="77777777"/>
              </w:tc>
            </w:tr>
          </w:tbl>
          <w:p w:rsidRPr="00CC3F70" w:rsidR="00DE0AC8" w:rsidRDefault="00DE0AC8" w14:paraId="763971F0" w14:textId="2F3D629B">
            <w:pPr>
              <w:ind w:left="1" w:right="347"/>
              <w:jc w:val="both"/>
            </w:pPr>
          </w:p>
        </w:tc>
        <w:tc>
          <w:tcPr>
            <w:tcW w:w="2551" w:type="dxa"/>
            <w:tcBorders>
              <w:top w:val="single" w:color="000000" w:sz="4" w:space="0"/>
              <w:left w:val="single" w:color="000000" w:sz="4" w:space="0"/>
              <w:bottom w:val="single" w:color="000000" w:sz="4" w:space="0"/>
              <w:right w:val="single" w:color="000000"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tblGrid>
            <w:tr w:rsidR="0041679A" w14:paraId="0CE5A3B8" w14:textId="77777777">
              <w:trPr>
                <w:tblCellSpacing w:w="15" w:type="dxa"/>
              </w:trPr>
              <w:tc>
                <w:tcPr>
                  <w:tcW w:w="0" w:type="auto"/>
                  <w:vAlign w:val="center"/>
                  <w:hideMark/>
                </w:tcPr>
                <w:p w:rsidR="0041679A" w:rsidP="0041679A" w:rsidRDefault="0041679A" w14:paraId="2574CCE8" w14:textId="77777777">
                  <w:pPr>
                    <w:rPr>
                      <w:color w:val="000000"/>
                    </w:rPr>
                  </w:pPr>
                  <w:r>
                    <w:rPr>
                      <w:color w:val="000000"/>
                    </w:rPr>
                    <w:t>Applies VFX techniques correctly with minor issues. Keying, roto and tracking are functional but may require refinement.</w:t>
                  </w:r>
                </w:p>
              </w:tc>
            </w:tr>
          </w:tbl>
          <w:p w:rsidR="0041679A" w:rsidP="0041679A" w:rsidRDefault="0041679A" w14:paraId="60C68F9A"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679A" w14:paraId="117D6995" w14:textId="77777777">
              <w:trPr>
                <w:tblCellSpacing w:w="15" w:type="dxa"/>
              </w:trPr>
              <w:tc>
                <w:tcPr>
                  <w:tcW w:w="0" w:type="auto"/>
                  <w:vAlign w:val="center"/>
                  <w:hideMark/>
                </w:tcPr>
                <w:p w:rsidR="0041679A" w:rsidP="0041679A" w:rsidRDefault="0041679A" w14:paraId="3C7FE4E8" w14:textId="77777777"/>
              </w:tc>
            </w:tr>
          </w:tbl>
          <w:p w:rsidRPr="00CC3F70" w:rsidR="00DE0AC8" w:rsidRDefault="00DE0AC8" w14:paraId="14D4FB1A" w14:textId="3E217AE7">
            <w:pPr>
              <w:ind w:left="1" w:right="399"/>
              <w:jc w:val="both"/>
            </w:pPr>
          </w:p>
        </w:tc>
        <w:tc>
          <w:tcPr>
            <w:tcW w:w="2550" w:type="dxa"/>
            <w:tcBorders>
              <w:top w:val="single" w:color="000000" w:sz="4" w:space="0"/>
              <w:left w:val="single" w:color="000000" w:sz="4" w:space="0"/>
              <w:bottom w:val="single" w:color="000000" w:sz="4" w:space="0"/>
              <w:right w:val="single" w:color="000000" w:sz="4" w:space="0"/>
            </w:tcBorders>
          </w:tcPr>
          <w:p w:rsidR="0041679A" w:rsidP="0041679A" w:rsidRDefault="0041679A" w14:paraId="6407EA4E" w14:textId="77777777">
            <w:r>
              <w:t>Shows difficulty in applying VFX techniques. Output contains major artefacts, poor tracking or inaccurate masks.</w:t>
            </w:r>
          </w:p>
          <w:p w:rsidRPr="00CC3F70" w:rsidR="00DE0AC8" w:rsidRDefault="00DE0AC8" w14:paraId="45D668D1" w14:textId="5ED9E355">
            <w:pPr>
              <w:ind w:left="6"/>
            </w:pPr>
          </w:p>
        </w:tc>
      </w:tr>
    </w:tbl>
    <w:p w:rsidR="00571513" w:rsidRDefault="00571513" w14:paraId="769CC21B" w14:textId="77777777">
      <w:pPr>
        <w:spacing w:after="222" w:line="257" w:lineRule="auto"/>
        <w:ind w:left="270" w:right="54" w:hanging="10"/>
        <w:jc w:val="both"/>
        <w:rPr>
          <w:b/>
          <w:bCs/>
        </w:rPr>
      </w:pPr>
    </w:p>
    <w:p w:rsidR="00571513" w:rsidRDefault="00571513" w14:paraId="0FB4511A" w14:textId="77777777">
      <w:pPr>
        <w:spacing w:after="222" w:line="257" w:lineRule="auto"/>
        <w:ind w:left="270" w:right="54" w:hanging="10"/>
        <w:jc w:val="both"/>
        <w:rPr>
          <w:b/>
          <w:bCs/>
        </w:rPr>
      </w:pPr>
    </w:p>
    <w:p w:rsidR="00571513" w:rsidRDefault="00571513" w14:paraId="4BEE2BF9" w14:textId="77777777">
      <w:pPr>
        <w:spacing w:after="222" w:line="257" w:lineRule="auto"/>
        <w:ind w:left="270" w:right="54" w:hanging="10"/>
        <w:jc w:val="both"/>
        <w:rPr>
          <w:b/>
          <w:bCs/>
        </w:rPr>
      </w:pPr>
    </w:p>
    <w:p w:rsidR="00571513" w:rsidRDefault="00571513" w14:paraId="7763393E" w14:textId="77777777">
      <w:pPr>
        <w:spacing w:after="222" w:line="257" w:lineRule="auto"/>
        <w:ind w:left="270" w:right="54" w:hanging="10"/>
        <w:jc w:val="both"/>
        <w:rPr>
          <w:b/>
          <w:bCs/>
        </w:rPr>
      </w:pPr>
    </w:p>
    <w:p w:rsidRPr="00CC3F70" w:rsidR="00DE0AC8" w:rsidRDefault="00A66412" w14:paraId="12BA9779" w14:textId="5D0FBD13">
      <w:pPr>
        <w:spacing w:after="222" w:line="257" w:lineRule="auto"/>
        <w:ind w:left="270" w:right="54" w:hanging="10"/>
        <w:jc w:val="both"/>
        <w:rPr>
          <w:b w:val="1"/>
          <w:bCs w:val="1"/>
        </w:rPr>
      </w:pPr>
      <w:r w:rsidRPr="50E25989" w:rsidR="00A66412">
        <w:rPr>
          <w:b w:val="1"/>
          <w:bCs w:val="1"/>
        </w:rPr>
        <w:t xml:space="preserve">CLO 3: </w:t>
      </w:r>
      <w:r w:rsidRPr="50E25989" w:rsidR="00571513">
        <w:rPr>
          <w:b w:val="1"/>
          <w:bCs w:val="1"/>
        </w:rPr>
        <w:t>Plan VFX shots through storyboards, previz, shot breakdowns and organised workflows.</w:t>
      </w:r>
    </w:p>
    <w:p w:rsidRPr="00CC3F70" w:rsidR="00DE0AC8" w:rsidRDefault="00A66412" w14:paraId="1B51AF9C" w14:textId="77777777">
      <w:pPr>
        <w:ind w:left="275"/>
      </w:pPr>
      <w:r w:rsidRPr="00CC3F70">
        <w:t xml:space="preserve"> </w:t>
      </w:r>
    </w:p>
    <w:tbl>
      <w:tblPr>
        <w:tblStyle w:val="TableGrid"/>
        <w:tblW w:w="10197" w:type="dxa"/>
        <w:tblInd w:w="281" w:type="dxa"/>
        <w:tblCellMar>
          <w:top w:w="39" w:type="dxa"/>
          <w:right w:w="18" w:type="dxa"/>
        </w:tblCellMar>
        <w:tblLook w:val="04A0" w:firstRow="1" w:lastRow="0" w:firstColumn="1" w:lastColumn="0" w:noHBand="0" w:noVBand="1"/>
      </w:tblPr>
      <w:tblGrid>
        <w:gridCol w:w="2545"/>
        <w:gridCol w:w="2551"/>
        <w:gridCol w:w="2551"/>
        <w:gridCol w:w="2550"/>
      </w:tblGrid>
      <w:tr w:rsidRPr="00CC3F70" w:rsidR="00DE0AC8" w:rsidTr="0FC32442" w14:paraId="239AEFCC" w14:textId="77777777">
        <w:trPr>
          <w:trHeight w:val="514"/>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27CAC56C" w14:textId="77777777">
            <w:pPr>
              <w:ind w:left="109"/>
            </w:pPr>
            <w:r w:rsidRPr="00CC3F70">
              <w:rPr>
                <w:b/>
              </w:rPr>
              <w:t xml:space="preserve">Performance Standards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29047A3B" w14:textId="77777777">
            <w:pPr>
              <w:ind w:left="23"/>
              <w:jc w:val="center"/>
            </w:pPr>
            <w:r w:rsidRPr="00CC3F70">
              <w:rPr>
                <w:b/>
              </w:rPr>
              <w:t xml:space="preserve">Exceeds Expectations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2BD1F38A" w14:textId="77777777">
            <w:pPr>
              <w:ind w:left="22"/>
              <w:jc w:val="center"/>
            </w:pPr>
            <w:r w:rsidRPr="00CC3F70">
              <w:rPr>
                <w:b/>
              </w:rPr>
              <w:t xml:space="preserve">Meets Expectations </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3078C143" w14:textId="77777777">
            <w:pPr>
              <w:ind w:left="16"/>
              <w:jc w:val="center"/>
            </w:pPr>
            <w:r w:rsidRPr="00CC3F70">
              <w:rPr>
                <w:b/>
              </w:rPr>
              <w:t xml:space="preserve">Does not Meet Expectations </w:t>
            </w:r>
          </w:p>
        </w:tc>
      </w:tr>
      <w:tr w:rsidRPr="00CC3F70" w:rsidR="00DE0AC8" w:rsidTr="0FC32442" w14:paraId="0751324D" w14:textId="77777777">
        <w:trPr>
          <w:trHeight w:val="264"/>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09EE3164" w14:textId="77777777">
            <w:pPr>
              <w:ind w:left="109"/>
            </w:pPr>
            <w:r w:rsidRPr="00CC3F70">
              <w:rPr>
                <w:b/>
              </w:rPr>
              <w:t xml:space="preserve">Marking Band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11E9795C" w14:textId="77777777">
            <w:pPr>
              <w:ind w:left="23"/>
              <w:jc w:val="center"/>
            </w:pPr>
            <w:r w:rsidRPr="00CC3F70">
              <w:rPr>
                <w:b/>
              </w:rPr>
              <w:t xml:space="preserve">&gt;80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44E18275" w14:textId="77777777">
            <w:pPr>
              <w:ind w:left="33"/>
              <w:jc w:val="center"/>
            </w:pPr>
            <w:r w:rsidRPr="00CC3F70">
              <w:rPr>
                <w:b/>
              </w:rPr>
              <w:t xml:space="preserve">55-79 </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1A5699A6" w14:textId="77777777">
            <w:pPr>
              <w:ind w:left="34"/>
              <w:jc w:val="center"/>
            </w:pPr>
            <w:r w:rsidRPr="00CC3F70">
              <w:rPr>
                <w:b/>
              </w:rPr>
              <w:t xml:space="preserve">&lt;55 </w:t>
            </w:r>
          </w:p>
        </w:tc>
      </w:tr>
      <w:tr w:rsidRPr="00CC3F70" w:rsidR="00DE0AC8" w:rsidTr="0FC32442" w14:paraId="7315EE65" w14:textId="77777777">
        <w:trPr>
          <w:trHeight w:val="1022"/>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1679A" w:rsidP="0041679A" w:rsidRDefault="0041679A" w14:paraId="46EB4521" w14:textId="77777777">
            <w:pPr>
              <w:pStyle w:val="NormalWeb"/>
              <w:rPr>
                <w:color w:val="000000"/>
              </w:rPr>
            </w:pPr>
            <w:r>
              <w:rPr>
                <w:color w:val="000000"/>
              </w:rPr>
              <w:t>80</w:t>
            </w:r>
            <w:r>
              <w:rPr>
                <w:color w:val="000000"/>
              </w:rPr>
              <w:t> </w:t>
            </w:r>
            <w:r>
              <w:rPr>
                <w:color w:val="000000"/>
              </w:rPr>
              <w:t>|</w:t>
            </w:r>
            <w:r>
              <w:rPr>
                <w:color w:val="000000"/>
              </w:rPr>
              <w:t> </w:t>
            </w:r>
            <w:r>
              <w:rPr>
                <w:color w:val="000000"/>
              </w:rPr>
              <w:t>55–79</w:t>
            </w:r>
            <w:r>
              <w:rPr>
                <w:color w:val="000000"/>
              </w:rPr>
              <w:t> </w:t>
            </w:r>
            <w:r>
              <w:rPr>
                <w:color w:val="000000"/>
              </w:rPr>
              <w:t>|</w:t>
            </w:r>
            <w:r>
              <w:rPr>
                <w:color w:val="000000"/>
              </w:rPr>
              <w:t> </w:t>
            </w:r>
            <w:r>
              <w:rPr>
                <w:color w:val="000000"/>
              </w:rPr>
              <w:t>&lt;55</w:t>
            </w:r>
          </w:p>
          <w:p w:rsidRPr="00CC3F70" w:rsidR="00DE0AC8" w:rsidRDefault="00DE0AC8" w14:paraId="510361E7" w14:textId="64A2718E">
            <w:pPr>
              <w:ind w:left="109"/>
              <w:jc w:val="both"/>
            </w:pP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571513" w14:paraId="02A7D479" w14:textId="77777777">
              <w:trPr>
                <w:tblCellSpacing w:w="15" w:type="dxa"/>
              </w:trPr>
              <w:tc>
                <w:tcPr>
                  <w:tcW w:w="0" w:type="auto"/>
                  <w:vAlign w:val="center"/>
                  <w:hideMark/>
                </w:tcPr>
                <w:p w:rsidR="00571513" w:rsidP="00571513" w:rsidRDefault="00571513" w14:paraId="66666E71" w14:textId="77777777">
                  <w:pPr>
                    <w:rPr>
                      <w:color w:val="000000"/>
                    </w:rPr>
                  </w:pPr>
                  <w:r>
                    <w:rPr>
                      <w:color w:val="000000"/>
                    </w:rPr>
                    <w:t>Produces clear and detailed storyboards, shot breakdowns, and workflow plans. Demonstrates strong understanding of VFX production planning.</w:t>
                  </w:r>
                </w:p>
              </w:tc>
            </w:tr>
          </w:tbl>
          <w:p w:rsidR="00571513" w:rsidP="00571513" w:rsidRDefault="00571513" w14:paraId="7B8EDD40"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513" w14:paraId="2C5C6774" w14:textId="77777777">
              <w:trPr>
                <w:tblCellSpacing w:w="15" w:type="dxa"/>
              </w:trPr>
              <w:tc>
                <w:tcPr>
                  <w:tcW w:w="0" w:type="auto"/>
                  <w:vAlign w:val="center"/>
                  <w:hideMark/>
                </w:tcPr>
                <w:p w:rsidR="00571513" w:rsidP="00571513" w:rsidRDefault="00571513" w14:paraId="32CAE267" w14:textId="77777777"/>
              </w:tc>
            </w:tr>
          </w:tbl>
          <w:p w:rsidRPr="00CC3F70" w:rsidR="00DE0AC8" w:rsidRDefault="00DE0AC8" w14:paraId="02531143" w14:textId="0368CBFE">
            <w:pPr>
              <w:ind w:left="110" w:hanging="128"/>
              <w:jc w:val="both"/>
            </w:pP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571513" w14:paraId="58A0B764" w14:textId="77777777">
              <w:trPr>
                <w:tblCellSpacing w:w="15" w:type="dxa"/>
              </w:trPr>
              <w:tc>
                <w:tcPr>
                  <w:tcW w:w="0" w:type="auto"/>
                  <w:vAlign w:val="center"/>
                  <w:hideMark/>
                </w:tcPr>
                <w:p w:rsidR="00571513" w:rsidP="00571513" w:rsidRDefault="00571513" w14:paraId="222AA24A" w14:textId="77777777">
                  <w:pPr>
                    <w:rPr>
                      <w:color w:val="000000"/>
                    </w:rPr>
                  </w:pPr>
                  <w:r>
                    <w:rPr>
                      <w:color w:val="000000"/>
                    </w:rPr>
                    <w:t>Produces usable planning material with generally correct breakdowns and workflows, though lacking depth or clarity in some areas.</w:t>
                  </w:r>
                </w:p>
              </w:tc>
            </w:tr>
          </w:tbl>
          <w:p w:rsidR="00571513" w:rsidP="00571513" w:rsidRDefault="00571513" w14:paraId="28A84E3F"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513" w14:paraId="1F43E4E7" w14:textId="77777777">
              <w:trPr>
                <w:tblCellSpacing w:w="15" w:type="dxa"/>
              </w:trPr>
              <w:tc>
                <w:tcPr>
                  <w:tcW w:w="0" w:type="auto"/>
                  <w:vAlign w:val="center"/>
                  <w:hideMark/>
                </w:tcPr>
                <w:p w:rsidR="00571513" w:rsidP="00571513" w:rsidRDefault="00571513" w14:paraId="5BCE9556" w14:textId="77777777"/>
              </w:tc>
            </w:tr>
          </w:tbl>
          <w:p w:rsidRPr="00CC3F70" w:rsidR="00DE0AC8" w:rsidRDefault="00DE0AC8" w14:paraId="47C9E9D7" w14:textId="0435E1F8">
            <w:pPr>
              <w:ind w:left="110" w:right="138"/>
              <w:jc w:val="both"/>
            </w:pP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71513" w:rsidP="00571513" w:rsidRDefault="00571513" w14:paraId="34088CAD" w14:textId="77777777">
            <w:r>
              <w:t>Planning material is incomplete, unclear or inaccurate. Lacks understanding of VFX workflow structure.</w:t>
            </w:r>
          </w:p>
          <w:p w:rsidRPr="00CC3F70" w:rsidR="00DE0AC8" w:rsidRDefault="00DE0AC8" w14:paraId="281CC748" w14:textId="56CF4BFF">
            <w:pPr>
              <w:ind w:left="115" w:right="131"/>
              <w:jc w:val="both"/>
            </w:pPr>
          </w:p>
        </w:tc>
      </w:tr>
    </w:tbl>
    <w:p w:rsidRPr="00CC3F70" w:rsidR="00DE0AC8" w:rsidRDefault="00A66412" w14:paraId="2B677F58" w14:textId="77777777">
      <w:r w:rsidRPr="00CC3F70">
        <w:t xml:space="preserve"> </w:t>
      </w:r>
    </w:p>
    <w:p w:rsidRPr="00CC3F70" w:rsidR="00DE0AC8" w:rsidRDefault="00A66412" w14:paraId="3C8D26F7" w14:textId="77777777">
      <w:r w:rsidRPr="00CC3F70">
        <w:t xml:space="preserve"> </w:t>
      </w:r>
    </w:p>
    <w:p w:rsidRPr="00CC3F70" w:rsidR="00DE0AC8" w:rsidRDefault="00A66412" w14:paraId="0E1C9CF6" w14:textId="77777777">
      <w:r w:rsidRPr="00CC3F70">
        <w:t xml:space="preserve"> </w:t>
      </w:r>
    </w:p>
    <w:p w:rsidRPr="00CC3F70" w:rsidR="00DE0AC8" w:rsidRDefault="00A66412" w14:paraId="7ABE4AED" w14:textId="1F666210">
      <w:r w:rsidR="00A66412">
        <w:rPr/>
        <w:t xml:space="preserve"> </w:t>
      </w:r>
    </w:p>
    <w:p w:rsidR="00571513" w:rsidP="20348EC4" w:rsidRDefault="00A66412" w14:paraId="4A8BC53D" w14:textId="3C98D518">
      <w:pPr>
        <w:spacing w:after="4" w:line="257" w:lineRule="auto"/>
        <w:ind w:left="270" w:right="54" w:hanging="10"/>
        <w:jc w:val="both"/>
        <w:rPr>
          <w:b w:val="1"/>
          <w:bCs w:val="1"/>
        </w:rPr>
      </w:pPr>
      <w:r w:rsidRPr="20348EC4" w:rsidR="00A66412">
        <w:rPr>
          <w:b w:val="1"/>
          <w:bCs w:val="1"/>
        </w:rPr>
        <w:t xml:space="preserve">CLO 4: </w:t>
      </w:r>
      <w:r w:rsidRPr="20348EC4" w:rsidR="00571513">
        <w:rPr>
          <w:b w:val="1"/>
          <w:bCs w:val="1"/>
        </w:rPr>
        <w:t>Use industry-standard VFX software to produce clean and cohesive composited shots.</w:t>
      </w:r>
    </w:p>
    <w:p w:rsidRPr="00CC3F70" w:rsidR="00DE0AC8" w:rsidP="00571513" w:rsidRDefault="00A66412" w14:paraId="40FB8DEA" w14:textId="4B10474A">
      <w:pPr>
        <w:spacing w:after="4" w:line="257" w:lineRule="auto"/>
        <w:ind w:left="270" w:right="54" w:hanging="10"/>
        <w:jc w:val="both"/>
      </w:pPr>
      <w:r w:rsidRPr="00CC3F70">
        <w:t xml:space="preserve"> </w:t>
      </w:r>
    </w:p>
    <w:tbl>
      <w:tblPr>
        <w:tblStyle w:val="TableGrid"/>
        <w:tblW w:w="10197" w:type="dxa"/>
        <w:tblInd w:w="281" w:type="dxa"/>
        <w:tblCellMar>
          <w:top w:w="39" w:type="dxa"/>
          <w:right w:w="2" w:type="dxa"/>
        </w:tblCellMar>
        <w:tblLook w:val="04A0" w:firstRow="1" w:lastRow="0" w:firstColumn="1" w:lastColumn="0" w:noHBand="0" w:noVBand="1"/>
      </w:tblPr>
      <w:tblGrid>
        <w:gridCol w:w="2545"/>
        <w:gridCol w:w="2551"/>
        <w:gridCol w:w="2551"/>
        <w:gridCol w:w="2550"/>
      </w:tblGrid>
      <w:tr w:rsidRPr="00CC3F70" w:rsidR="00DE0AC8" w:rsidTr="0FC32442" w14:paraId="4A75A80A" w14:textId="77777777">
        <w:trPr>
          <w:trHeight w:val="514"/>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0D801204" w14:textId="77777777">
            <w:pPr>
              <w:ind w:left="109"/>
            </w:pPr>
            <w:r w:rsidRPr="00CC3F70">
              <w:rPr>
                <w:b/>
              </w:rPr>
              <w:t xml:space="preserve">Performance Standards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053FEC4A" w14:textId="77777777">
            <w:pPr>
              <w:ind w:left="6"/>
              <w:jc w:val="center"/>
            </w:pPr>
            <w:r w:rsidRPr="00CC3F70">
              <w:rPr>
                <w:b/>
              </w:rPr>
              <w:t xml:space="preserve">Exceeds Expectations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00587547" w14:textId="77777777">
            <w:pPr>
              <w:ind w:left="6"/>
              <w:jc w:val="center"/>
            </w:pPr>
            <w:r w:rsidRPr="00CC3F70">
              <w:rPr>
                <w:b/>
              </w:rPr>
              <w:t xml:space="preserve">Meets Expectations </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1F6EE"/>
          </w:tcPr>
          <w:p w:rsidRPr="00CC3F70" w:rsidR="00DE0AC8" w:rsidRDefault="00A66412" w14:paraId="5C97E694" w14:textId="77777777">
            <w:pPr>
              <w:ind w:left="16"/>
              <w:jc w:val="center"/>
            </w:pPr>
            <w:r w:rsidRPr="00CC3F70">
              <w:rPr>
                <w:b/>
              </w:rPr>
              <w:t xml:space="preserve">Does not Meet Expectations </w:t>
            </w:r>
          </w:p>
        </w:tc>
      </w:tr>
      <w:tr w:rsidRPr="00CC3F70" w:rsidR="00DE0AC8" w:rsidTr="0FC32442" w14:paraId="3B551B55" w14:textId="77777777">
        <w:trPr>
          <w:trHeight w:val="264"/>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1EBC5B8E" w14:textId="77777777">
            <w:pPr>
              <w:ind w:left="109"/>
            </w:pPr>
            <w:r w:rsidRPr="00CC3F70">
              <w:rPr>
                <w:b/>
              </w:rPr>
              <w:t xml:space="preserve">Marking Band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3B111AD9" w14:textId="77777777">
            <w:pPr>
              <w:ind w:left="6"/>
              <w:jc w:val="center"/>
            </w:pPr>
            <w:r w:rsidRPr="00CC3F70">
              <w:rPr>
                <w:b/>
              </w:rPr>
              <w:t xml:space="preserve">&gt;80 </w:t>
            </w: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1A3FBC85" w14:textId="77777777">
            <w:pPr>
              <w:ind w:left="17"/>
              <w:jc w:val="center"/>
            </w:pPr>
            <w:r w:rsidRPr="00CC3F70">
              <w:rPr>
                <w:b/>
              </w:rPr>
              <w:t xml:space="preserve">55-79 </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FB5A7"/>
          </w:tcPr>
          <w:p w:rsidRPr="00CC3F70" w:rsidR="00DE0AC8" w:rsidRDefault="00A66412" w14:paraId="1A2FEAF3" w14:textId="77777777">
            <w:pPr>
              <w:ind w:left="18"/>
              <w:jc w:val="center"/>
            </w:pPr>
            <w:r w:rsidRPr="00CC3F70">
              <w:rPr>
                <w:b/>
              </w:rPr>
              <w:t xml:space="preserve">&lt;55 </w:t>
            </w:r>
          </w:p>
        </w:tc>
      </w:tr>
      <w:tr w:rsidRPr="00CC3F70" w:rsidR="00DE0AC8" w:rsidTr="0FC32442" w14:paraId="0E6CA8FC" w14:textId="77777777">
        <w:trPr>
          <w:trHeight w:val="1227"/>
        </w:trPr>
        <w:tc>
          <w:tcPr>
            <w:tcW w:w="2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1679A" w:rsidP="0041679A" w:rsidRDefault="0041679A" w14:paraId="5B6ED26D" w14:textId="77777777">
            <w:pPr>
              <w:pStyle w:val="NormalWeb"/>
              <w:rPr>
                <w:color w:val="000000"/>
              </w:rPr>
            </w:pPr>
            <w:r>
              <w:rPr>
                <w:color w:val="000000"/>
              </w:rPr>
              <w:t>80</w:t>
            </w:r>
            <w:r>
              <w:rPr>
                <w:color w:val="000000"/>
              </w:rPr>
              <w:t> </w:t>
            </w:r>
            <w:r>
              <w:rPr>
                <w:color w:val="000000"/>
              </w:rPr>
              <w:t>|</w:t>
            </w:r>
            <w:r>
              <w:rPr>
                <w:color w:val="000000"/>
              </w:rPr>
              <w:t> </w:t>
            </w:r>
            <w:r>
              <w:rPr>
                <w:color w:val="000000"/>
              </w:rPr>
              <w:t>55–79</w:t>
            </w:r>
            <w:r>
              <w:rPr>
                <w:color w:val="000000"/>
              </w:rPr>
              <w:t> </w:t>
            </w:r>
            <w:r>
              <w:rPr>
                <w:color w:val="000000"/>
              </w:rPr>
              <w:t>|</w:t>
            </w:r>
            <w:r>
              <w:rPr>
                <w:color w:val="000000"/>
              </w:rPr>
              <w:t> </w:t>
            </w:r>
            <w:r>
              <w:rPr>
                <w:color w:val="000000"/>
              </w:rPr>
              <w:t>&lt;55</w:t>
            </w:r>
          </w:p>
          <w:p w:rsidRPr="00CC3F70" w:rsidR="00DE0AC8" w:rsidRDefault="00DE0AC8" w14:paraId="4FE090DC" w14:textId="27B164A5">
            <w:pPr>
              <w:ind w:left="109" w:right="86"/>
            </w:pP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571513" w14:paraId="04792242" w14:textId="77777777">
              <w:trPr>
                <w:tblCellSpacing w:w="15" w:type="dxa"/>
              </w:trPr>
              <w:tc>
                <w:tcPr>
                  <w:tcW w:w="0" w:type="auto"/>
                  <w:vAlign w:val="center"/>
                  <w:hideMark/>
                </w:tcPr>
                <w:p w:rsidR="00571513" w:rsidP="00571513" w:rsidRDefault="00571513" w14:paraId="69A1EFCB" w14:textId="77777777">
                  <w:pPr>
                    <w:rPr>
                      <w:color w:val="000000"/>
                    </w:rPr>
                  </w:pPr>
                  <w:r>
                    <w:rPr>
                      <w:color w:val="000000"/>
                    </w:rPr>
                    <w:t>Works confidently across software tools. Produces well-composited shots with strong colour matching, clean edges and effective integration.</w:t>
                  </w:r>
                </w:p>
              </w:tc>
            </w:tr>
          </w:tbl>
          <w:p w:rsidR="00571513" w:rsidP="00571513" w:rsidRDefault="00571513" w14:paraId="3623DEF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513" w14:paraId="64EB99F5" w14:textId="77777777">
              <w:trPr>
                <w:tblCellSpacing w:w="15" w:type="dxa"/>
              </w:trPr>
              <w:tc>
                <w:tcPr>
                  <w:tcW w:w="0" w:type="auto"/>
                  <w:vAlign w:val="center"/>
                  <w:hideMark/>
                </w:tcPr>
                <w:p w:rsidR="00571513" w:rsidP="00571513" w:rsidRDefault="00571513" w14:paraId="192CC0C2" w14:textId="77777777"/>
              </w:tc>
            </w:tr>
          </w:tbl>
          <w:p w:rsidRPr="00CC3F70" w:rsidR="00DE0AC8" w:rsidRDefault="00DE0AC8" w14:paraId="75222667" w14:textId="0113A4B2">
            <w:pPr>
              <w:ind w:left="110"/>
              <w:jc w:val="both"/>
            </w:pPr>
          </w:p>
        </w:tc>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571513" w14:paraId="66DC9031" w14:textId="77777777">
              <w:trPr>
                <w:tblCellSpacing w:w="15" w:type="dxa"/>
              </w:trPr>
              <w:tc>
                <w:tcPr>
                  <w:tcW w:w="0" w:type="auto"/>
                  <w:vAlign w:val="center"/>
                  <w:hideMark/>
                </w:tcPr>
                <w:p w:rsidR="00571513" w:rsidP="00571513" w:rsidRDefault="00571513" w14:paraId="31F032E0" w14:textId="77777777">
                  <w:pPr>
                    <w:rPr>
                      <w:color w:val="000000"/>
                    </w:rPr>
                  </w:pPr>
                  <w:r>
                    <w:rPr>
                      <w:color w:val="000000"/>
                    </w:rPr>
                    <w:t>Produces functional composite shots with reasonable software skill. Some integration or colour matching issues may remain.</w:t>
                  </w:r>
                </w:p>
              </w:tc>
            </w:tr>
          </w:tbl>
          <w:p w:rsidR="00571513" w:rsidP="00571513" w:rsidRDefault="00571513" w14:paraId="36949951"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513" w14:paraId="606B2016" w14:textId="77777777">
              <w:trPr>
                <w:tblCellSpacing w:w="15" w:type="dxa"/>
              </w:trPr>
              <w:tc>
                <w:tcPr>
                  <w:tcW w:w="0" w:type="auto"/>
                  <w:vAlign w:val="center"/>
                  <w:hideMark/>
                </w:tcPr>
                <w:p w:rsidR="00571513" w:rsidP="00571513" w:rsidRDefault="00571513" w14:paraId="7DCA9961" w14:textId="77777777"/>
              </w:tc>
            </w:tr>
          </w:tbl>
          <w:p w:rsidRPr="00CC3F70" w:rsidR="00DE0AC8" w:rsidRDefault="00DE0AC8" w14:paraId="3A283F7F" w14:textId="1C3B81D3">
            <w:pPr>
              <w:ind w:left="-7"/>
            </w:pP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tblGrid>
            <w:tr w:rsidR="00571513" w14:paraId="7F095662" w14:textId="77777777">
              <w:trPr>
                <w:tblCellSpacing w:w="15" w:type="dxa"/>
              </w:trPr>
              <w:tc>
                <w:tcPr>
                  <w:tcW w:w="0" w:type="auto"/>
                  <w:vAlign w:val="center"/>
                  <w:hideMark/>
                </w:tcPr>
                <w:p w:rsidR="00571513" w:rsidP="00571513" w:rsidRDefault="00571513" w14:paraId="70AB848F" w14:textId="77777777">
                  <w:r>
                    <w:t>Shows limited proficiency. Composites contain noticeable artefacts, mismatched elements or software misuse.</w:t>
                  </w:r>
                </w:p>
              </w:tc>
            </w:tr>
          </w:tbl>
          <w:p w:rsidRPr="00CC3F70" w:rsidR="00DE0AC8" w:rsidRDefault="00DE0AC8" w14:paraId="3518AB34" w14:textId="59F6EB3E">
            <w:pPr>
              <w:ind w:left="115" w:right="57"/>
              <w:jc w:val="both"/>
            </w:pPr>
          </w:p>
        </w:tc>
      </w:tr>
    </w:tbl>
    <w:p w:rsidRPr="00CC3F70" w:rsidR="00DE0AC8" w:rsidRDefault="00A66412" w14:paraId="799B7CC6" w14:textId="77777777">
      <w:r w:rsidRPr="00CC3F70">
        <w:t xml:space="preserve"> </w:t>
      </w:r>
    </w:p>
    <w:p w:rsidRPr="00CC3F70" w:rsidR="00DE0AC8" w:rsidRDefault="00A66412" w14:paraId="5D0E9EBB" w14:textId="77777777">
      <w:r w:rsidRPr="00CC3F70">
        <w:t xml:space="preserve"> </w:t>
      </w:r>
    </w:p>
    <w:p w:rsidRPr="00CC3F70" w:rsidR="00DE0AC8" w:rsidRDefault="00A66412" w14:paraId="14EC4DDE" w14:textId="77777777">
      <w:pPr>
        <w:pStyle w:val="Heading1"/>
        <w:ind w:left="270"/>
      </w:pPr>
      <w:r w:rsidRPr="00CC3F70">
        <w:t xml:space="preserve">Attendance &amp; Punctuality </w:t>
      </w:r>
    </w:p>
    <w:p w:rsidRPr="00CC3F70" w:rsidR="00DE0AC8" w:rsidRDefault="00A66412" w14:paraId="487400A2" w14:textId="77777777">
      <w:pPr>
        <w:spacing w:after="4" w:line="257" w:lineRule="auto"/>
        <w:ind w:left="270" w:right="54" w:hanging="10"/>
        <w:jc w:val="both"/>
      </w:pPr>
      <w:r w:rsidRPr="00CC3F70">
        <w:rPr>
          <w:lang w:val="en-US"/>
        </w:rPr>
        <w:t xml:space="preserve">Learning is an interactive process. Students are expected to be present in all the classes. Absence is only appropriate in exceptional circumstances. Voluntary activities are never valid reasons for missing any class. </w:t>
      </w:r>
    </w:p>
    <w:p w:rsidRPr="00CC3F70" w:rsidR="00DE0AC8" w:rsidRDefault="00A66412" w14:paraId="25492F87" w14:textId="77777777">
      <w:pPr>
        <w:spacing w:after="4" w:line="257" w:lineRule="auto"/>
        <w:ind w:left="270" w:right="54" w:hanging="10"/>
        <w:jc w:val="both"/>
      </w:pPr>
      <w:r w:rsidRPr="00CC3F70">
        <w:t xml:space="preserve">Students may refer to the student handbook for regulations covering attendance. </w:t>
      </w:r>
    </w:p>
    <w:p w:rsidRPr="00CC3F70" w:rsidR="00CC04B9" w:rsidRDefault="00CC04B9" w14:paraId="6DA43E3D" w14:textId="77777777">
      <w:pPr>
        <w:spacing w:after="4" w:line="257" w:lineRule="auto"/>
        <w:ind w:left="270" w:right="54" w:hanging="10"/>
        <w:jc w:val="both"/>
      </w:pPr>
    </w:p>
    <w:p w:rsidRPr="00CC3F70" w:rsidR="00DE0AC8" w:rsidRDefault="00A66412" w14:paraId="03B11E5F" w14:textId="315BF8C1">
      <w:pPr>
        <w:spacing w:after="4" w:line="257" w:lineRule="auto"/>
        <w:ind w:left="270" w:right="54" w:hanging="10"/>
        <w:jc w:val="both"/>
        <w:rPr>
          <w:lang w:val="en-US"/>
        </w:rPr>
      </w:pPr>
      <w:r w:rsidRPr="00CC3F70">
        <w:rPr>
          <w:lang w:val="en-US"/>
        </w:rPr>
        <w:t>Students who do not meet attendance requirements will not be permitted to write the end</w:t>
      </w:r>
      <w:r w:rsidRPr="00CC3F70" w:rsidR="00CC04B9">
        <w:rPr>
          <w:lang w:val="en-US"/>
        </w:rPr>
        <w:t>-of-</w:t>
      </w:r>
      <w:r w:rsidRPr="00CC3F70">
        <w:rPr>
          <w:lang w:val="en-US"/>
        </w:rPr>
        <w:t xml:space="preserve">term examination and will be required to repeat the course with the next batch of students. </w:t>
      </w:r>
    </w:p>
    <w:p w:rsidRPr="00CC3F70" w:rsidR="00CC04B9" w:rsidRDefault="00CC04B9" w14:paraId="52F99D65" w14:textId="77777777">
      <w:pPr>
        <w:spacing w:after="4" w:line="257" w:lineRule="auto"/>
        <w:ind w:left="270" w:right="54" w:hanging="10"/>
        <w:jc w:val="both"/>
      </w:pPr>
    </w:p>
    <w:p w:rsidRPr="00CC3F70" w:rsidR="00DE0AC8" w:rsidRDefault="00A66412" w14:paraId="3CE6CB33" w14:textId="77777777">
      <w:pPr>
        <w:spacing w:after="4" w:line="257" w:lineRule="auto"/>
        <w:ind w:left="270" w:right="54" w:hanging="10"/>
        <w:jc w:val="both"/>
      </w:pPr>
      <w:r w:rsidRPr="00CC3F70">
        <w:rPr>
          <w:lang w:val="en-US"/>
        </w:rPr>
        <w:t xml:space="preserve">Late arrival is disruptive to the learning environment; students are expected to be in class before the scheduled commencement time. Students arriving for class after the scheduled commencement time will be turned away unless they have a valid reason to be permitted to attend. </w:t>
      </w:r>
    </w:p>
    <w:p w:rsidRPr="00CC3F70" w:rsidR="00DE0AC8" w:rsidRDefault="00A66412" w14:paraId="7D0E2F34" w14:textId="77777777">
      <w:r w:rsidRPr="00CC3F70">
        <w:t xml:space="preserve"> </w:t>
      </w:r>
    </w:p>
    <w:p w:rsidRPr="00CC3F70" w:rsidR="00DE0AC8" w:rsidRDefault="00A66412" w14:paraId="2435C944" w14:textId="77777777">
      <w:pPr>
        <w:pStyle w:val="Heading1"/>
        <w:ind w:left="270"/>
      </w:pPr>
      <w:r w:rsidRPr="00CC3F70">
        <w:t xml:space="preserve">Copyright </w:t>
      </w:r>
    </w:p>
    <w:p w:rsidRPr="00CC3F70" w:rsidR="00DE0AC8" w:rsidRDefault="00A66412" w14:paraId="3E76F46B" w14:textId="77777777">
      <w:pPr>
        <w:spacing w:after="222" w:line="257" w:lineRule="auto"/>
        <w:ind w:left="270" w:right="54" w:hanging="10"/>
        <w:jc w:val="both"/>
      </w:pPr>
      <w:r w:rsidRPr="00CC3F70">
        <w:rPr>
          <w:lang w:val="en-US"/>
        </w:rPr>
        <w:t xml:space="preserve">The content provided by the faculty in the class is copy-righted. Students are instructed not to distribute or share content used during courses with external entities. </w:t>
      </w:r>
    </w:p>
    <w:p w:rsidRPr="00CC3F70" w:rsidR="00DE0AC8" w:rsidRDefault="00A66412" w14:paraId="748B87FB" w14:textId="77777777">
      <w:pPr>
        <w:pStyle w:val="Heading1"/>
        <w:ind w:left="270"/>
      </w:pPr>
      <w:r w:rsidRPr="00CC3F70">
        <w:t xml:space="preserve">Student Code of Ethics </w:t>
      </w:r>
    </w:p>
    <w:p w:rsidRPr="00CC3F70" w:rsidR="00DE0AC8" w:rsidRDefault="00A66412" w14:paraId="27ECA398" w14:textId="7BA71265">
      <w:pPr>
        <w:spacing w:after="4" w:line="257" w:lineRule="auto"/>
        <w:ind w:left="270" w:right="54" w:hanging="10"/>
        <w:jc w:val="both"/>
      </w:pPr>
      <w:r w:rsidRPr="00CC3F70">
        <w:rPr>
          <w:lang w:val="en-US"/>
        </w:rPr>
        <w:t xml:space="preserve">Each student enrolled in this course accepts personal responsibility to uphold and defend academic integrity and to promote an atmosphere in which all individuals may flourish. The Students’ Code of Ethics strives to set a standard of honest behaviour that reflects well on students and the school. All students enrolled in these courses are expected to </w:t>
      </w:r>
      <w:r w:rsidR="00265CFC">
        <w:rPr>
          <w:lang w:val="en-US"/>
        </w:rPr>
        <w:t>adhere to</w:t>
      </w:r>
      <w:r w:rsidRPr="00CC3F70">
        <w:rPr>
          <w:lang w:val="en-US"/>
        </w:rPr>
        <w:t xml:space="preserve"> the Students’ Code of Ethics </w:t>
      </w:r>
      <w:r w:rsidR="00265CFC">
        <w:rPr>
          <w:lang w:val="en-US"/>
        </w:rPr>
        <w:t>outl</w:t>
      </w:r>
      <w:r w:rsidRPr="00CC3F70">
        <w:rPr>
          <w:lang w:val="en-US"/>
        </w:rPr>
        <w:t xml:space="preserve">ined in the student handbook. Unethical and unfair practices adopted by students may lead to penalties such as having to repeat the course or having the student’s enrollment cancelled. </w:t>
      </w:r>
    </w:p>
    <w:p w:rsidRPr="00CC3F70" w:rsidR="00DE0AC8" w:rsidRDefault="00DE0AC8" w14:paraId="2109506F" w14:textId="77777777"/>
    <w:p w:rsidRPr="00CC3F70" w:rsidR="00B70810" w:rsidRDefault="00B70810" w14:paraId="635AEB07" w14:textId="05532598">
      <w:pPr>
        <w:rPr>
          <w:sz w:val="40"/>
          <w:szCs w:val="40"/>
        </w:rPr>
      </w:pPr>
      <w:r w:rsidRPr="00CC3F70">
        <w:rPr>
          <w:sz w:val="40"/>
          <w:szCs w:val="40"/>
        </w:rPr>
        <w:t>Appendix</w:t>
      </w:r>
    </w:p>
    <w:p w:rsidR="00D7576A" w:rsidP="008D27EC" w:rsidRDefault="008D27EC" w14:paraId="02BAB69A" w14:textId="23C4DB9B">
      <w:pPr>
        <w:pStyle w:val="Heading1"/>
        <w:ind w:left="0" w:firstLine="0"/>
      </w:pPr>
      <w:r>
        <w:rPr>
          <w:rStyle w:val="Strong"/>
          <w:b/>
          <w:bCs w:val="0"/>
        </w:rPr>
        <w:br/>
      </w:r>
      <w:r w:rsidR="00D7576A">
        <w:rPr>
          <w:rStyle w:val="Strong"/>
          <w:b/>
          <w:bCs w:val="0"/>
        </w:rPr>
        <w:t>Assignment 1: Compositing Fundamentals Exercise</w:t>
      </w:r>
    </w:p>
    <w:p w:rsidR="00D7576A" w:rsidP="00D7576A" w:rsidRDefault="00D7576A" w14:paraId="4FFBE100" w14:textId="1CF44551">
      <w:pPr>
        <w:pStyle w:val="NormalWeb"/>
        <w:rPr>
          <w:color w:val="000000"/>
        </w:rPr>
      </w:pPr>
      <w:r w:rsidRPr="50E25989" w:rsidR="00D7576A">
        <w:rPr>
          <w:rStyle w:val="Strong"/>
          <w:color w:val="000000" w:themeColor="text1" w:themeTint="FF" w:themeShade="FF"/>
        </w:rPr>
        <w:t>(20 Marks)</w:t>
      </w:r>
      <w:r>
        <w:br/>
      </w:r>
      <w:r w:rsidRPr="50E25989" w:rsidR="00D7576A">
        <w:rPr>
          <w:rStyle w:val="Strong"/>
          <w:color w:val="000000" w:themeColor="text1" w:themeTint="FF" w:themeShade="FF"/>
        </w:rPr>
        <w:t>Mapped to:</w:t>
      </w:r>
      <w:r w:rsidRPr="50E25989" w:rsidR="00D7576A">
        <w:rPr>
          <w:rStyle w:val="apple-converted-space"/>
          <w:color w:val="000000" w:themeColor="text1" w:themeTint="FF" w:themeShade="FF"/>
        </w:rPr>
        <w:t> </w:t>
      </w:r>
      <w:r w:rsidRPr="50E25989" w:rsidR="00D7576A">
        <w:rPr>
          <w:color w:val="000000" w:themeColor="text1" w:themeTint="FF" w:themeShade="FF"/>
        </w:rPr>
        <w:t>CLO1, CLO2</w:t>
      </w:r>
    </w:p>
    <w:p w:rsidR="00D7576A" w:rsidP="00D7576A" w:rsidRDefault="00D7576A" w14:paraId="0CF3998B" w14:textId="77777777">
      <w:pPr>
        <w:pStyle w:val="Heading3"/>
        <w:rPr>
          <w:color w:val="000000"/>
        </w:rPr>
      </w:pPr>
      <w:r>
        <w:rPr>
          <w:rStyle w:val="Strong"/>
          <w:b w:val="0"/>
          <w:bCs w:val="0"/>
          <w:color w:val="000000"/>
        </w:rPr>
        <w:t>Purpose</w:t>
      </w:r>
    </w:p>
    <w:p w:rsidR="00D7576A" w:rsidP="00D7576A" w:rsidRDefault="00D7576A" w14:paraId="78561A1F" w14:textId="77777777">
      <w:pPr>
        <w:pStyle w:val="NormalWeb"/>
        <w:rPr>
          <w:color w:val="000000"/>
        </w:rPr>
      </w:pPr>
      <w:r>
        <w:rPr>
          <w:color w:val="000000"/>
        </w:rPr>
        <w:t>This assignment helps you understand the foundation of VFX compositing. You will work with basic layering, chroma keying and colour correction to blend elements cleanly into a single shot.</w:t>
      </w:r>
    </w:p>
    <w:p w:rsidR="00D7576A" w:rsidP="00D7576A" w:rsidRDefault="00D7576A" w14:paraId="1A35130C" w14:textId="77777777">
      <w:pPr>
        <w:pStyle w:val="Heading3"/>
        <w:rPr>
          <w:color w:val="000000"/>
        </w:rPr>
      </w:pPr>
      <w:r>
        <w:rPr>
          <w:rStyle w:val="Strong"/>
          <w:b w:val="0"/>
          <w:bCs w:val="0"/>
          <w:color w:val="000000"/>
        </w:rPr>
        <w:t>Instructions</w:t>
      </w:r>
    </w:p>
    <w:p w:rsidR="00D7576A" w:rsidP="00D7576A" w:rsidRDefault="00D7576A" w14:paraId="01286989" w14:textId="77777777">
      <w:pPr>
        <w:pStyle w:val="NormalWeb"/>
        <w:rPr>
          <w:color w:val="000000"/>
        </w:rPr>
      </w:pPr>
      <w:r>
        <w:rPr>
          <w:color w:val="000000"/>
        </w:rPr>
        <w:t>• Use the provided green screen footage or shoot your own simple clip.</w:t>
      </w:r>
      <w:r>
        <w:rPr>
          <w:color w:val="000000"/>
        </w:rPr>
        <w:br/>
      </w:r>
      <w:r>
        <w:rPr>
          <w:color w:val="000000"/>
        </w:rPr>
        <w:t>• Perform chroma keying, remove spill, clean edges and refine the matte.</w:t>
      </w:r>
      <w:r>
        <w:rPr>
          <w:color w:val="000000"/>
        </w:rPr>
        <w:br/>
      </w:r>
      <w:r>
        <w:rPr>
          <w:color w:val="000000"/>
        </w:rPr>
        <w:t>• Add a suitable background plate to match perspective and lighting.</w:t>
      </w:r>
      <w:r>
        <w:rPr>
          <w:color w:val="000000"/>
        </w:rPr>
        <w:br/>
      </w:r>
      <w:r>
        <w:rPr>
          <w:color w:val="000000"/>
        </w:rPr>
        <w:t>• Apply basic colour correction to integrate the subject with the plate.</w:t>
      </w:r>
      <w:r>
        <w:rPr>
          <w:color w:val="000000"/>
        </w:rPr>
        <w:br/>
      </w:r>
      <w:r>
        <w:rPr>
          <w:color w:val="000000"/>
        </w:rPr>
        <w:t>• Keep the composite simple and focused on clarity.</w:t>
      </w:r>
    </w:p>
    <w:p w:rsidR="00D7576A" w:rsidP="00D7576A" w:rsidRDefault="00D7576A" w14:paraId="06656CC3" w14:textId="77777777">
      <w:pPr>
        <w:pStyle w:val="Heading3"/>
        <w:rPr>
          <w:color w:val="000000"/>
        </w:rPr>
      </w:pPr>
      <w:r>
        <w:rPr>
          <w:rStyle w:val="Strong"/>
          <w:b w:val="0"/>
          <w:bCs w:val="0"/>
          <w:color w:val="000000"/>
        </w:rPr>
        <w:t>Deliverables</w:t>
      </w:r>
    </w:p>
    <w:p w:rsidR="00D7576A" w:rsidP="00D7576A" w:rsidRDefault="00D7576A" w14:paraId="7C0A2CF5" w14:textId="77777777">
      <w:pPr>
        <w:pStyle w:val="NormalWeb"/>
        <w:rPr>
          <w:color w:val="000000"/>
        </w:rPr>
      </w:pPr>
      <w:r>
        <w:rPr>
          <w:color w:val="000000"/>
        </w:rPr>
        <w:t>• Final composited MP4</w:t>
      </w:r>
      <w:r>
        <w:rPr>
          <w:color w:val="000000"/>
        </w:rPr>
        <w:br/>
      </w:r>
      <w:r>
        <w:rPr>
          <w:color w:val="000000"/>
        </w:rPr>
        <w:t>• Screenshot of your keyer settings and masks</w:t>
      </w:r>
      <w:r>
        <w:rPr>
          <w:color w:val="000000"/>
        </w:rPr>
        <w:br/>
      </w:r>
      <w:r>
        <w:rPr>
          <w:color w:val="000000"/>
        </w:rPr>
        <w:t>• Short written note (100–150 words) explaining your workflow and choices</w:t>
      </w:r>
    </w:p>
    <w:p w:rsidR="00D7576A" w:rsidP="00D7576A" w:rsidRDefault="00D7576A" w14:paraId="2D6BC095" w14:textId="77777777">
      <w:pPr>
        <w:pStyle w:val="Heading3"/>
        <w:rPr>
          <w:color w:val="000000"/>
        </w:rPr>
      </w:pPr>
      <w:r>
        <w:rPr>
          <w:rStyle w:val="Strong"/>
          <w:b w:val="0"/>
          <w:bCs w:val="0"/>
          <w:color w:val="000000"/>
        </w:rPr>
        <w:t>Evaluation Criteria (20 Marks)</w:t>
      </w:r>
    </w:p>
    <w:tbl>
      <w:tblPr>
        <w:tblW w:w="10494"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74"/>
        <w:gridCol w:w="1196"/>
        <w:gridCol w:w="5424"/>
      </w:tblGrid>
      <w:tr w:rsidR="00D7576A" w:rsidTr="00D7576A" w14:paraId="6448436F" w14:textId="77777777">
        <w:trPr>
          <w:trHeight w:val="1099"/>
          <w:tblHeader/>
          <w:tblCellSpacing w:w="15" w:type="dxa"/>
        </w:trPr>
        <w:tc>
          <w:tcPr>
            <w:tcW w:w="0" w:type="auto"/>
            <w:vAlign w:val="center"/>
            <w:hideMark/>
          </w:tcPr>
          <w:p w:rsidR="00D7576A" w:rsidRDefault="00D7576A" w14:paraId="19C7E2E2" w14:textId="77777777">
            <w:pPr>
              <w:jc w:val="center"/>
              <w:rPr>
                <w:b/>
                <w:bCs/>
              </w:rPr>
            </w:pPr>
            <w:r>
              <w:rPr>
                <w:rStyle w:val="Strong"/>
              </w:rPr>
              <w:t>Criteria</w:t>
            </w:r>
          </w:p>
        </w:tc>
        <w:tc>
          <w:tcPr>
            <w:tcW w:w="0" w:type="auto"/>
            <w:vAlign w:val="center"/>
            <w:hideMark/>
          </w:tcPr>
          <w:p w:rsidR="00D7576A" w:rsidRDefault="00D7576A" w14:paraId="2457A7E8" w14:textId="77777777">
            <w:pPr>
              <w:jc w:val="center"/>
              <w:rPr>
                <w:b/>
                <w:bCs/>
              </w:rPr>
            </w:pPr>
            <w:r>
              <w:rPr>
                <w:rStyle w:val="Strong"/>
              </w:rPr>
              <w:t>Weightage</w:t>
            </w:r>
          </w:p>
        </w:tc>
        <w:tc>
          <w:tcPr>
            <w:tcW w:w="0" w:type="auto"/>
            <w:vAlign w:val="center"/>
            <w:hideMark/>
          </w:tcPr>
          <w:p w:rsidR="00D7576A" w:rsidRDefault="00D7576A" w14:paraId="51D144C6" w14:textId="77777777">
            <w:pPr>
              <w:jc w:val="center"/>
              <w:rPr>
                <w:b/>
                <w:bCs/>
              </w:rPr>
            </w:pPr>
            <w:r>
              <w:rPr>
                <w:rStyle w:val="Strong"/>
              </w:rPr>
              <w:t>Description</w:t>
            </w:r>
          </w:p>
        </w:tc>
      </w:tr>
      <w:tr w:rsidR="00D7576A" w:rsidTr="00D7576A" w14:paraId="78B64221" w14:textId="77777777">
        <w:trPr>
          <w:trHeight w:val="1099"/>
          <w:tblCellSpacing w:w="15" w:type="dxa"/>
        </w:trPr>
        <w:tc>
          <w:tcPr>
            <w:tcW w:w="0" w:type="auto"/>
            <w:vAlign w:val="center"/>
            <w:hideMark/>
          </w:tcPr>
          <w:p w:rsidR="00D7576A" w:rsidRDefault="00D7576A" w14:paraId="434FDB8E" w14:textId="77777777">
            <w:r>
              <w:t>Basics of Compositing</w:t>
            </w:r>
          </w:p>
        </w:tc>
        <w:tc>
          <w:tcPr>
            <w:tcW w:w="0" w:type="auto"/>
            <w:vAlign w:val="center"/>
            <w:hideMark/>
          </w:tcPr>
          <w:p w:rsidR="00D7576A" w:rsidRDefault="00D7576A" w14:paraId="69A6B571" w14:textId="77777777">
            <w:r>
              <w:t>30 percent</w:t>
            </w:r>
          </w:p>
        </w:tc>
        <w:tc>
          <w:tcPr>
            <w:tcW w:w="0" w:type="auto"/>
            <w:vAlign w:val="center"/>
            <w:hideMark/>
          </w:tcPr>
          <w:p w:rsidR="00D7576A" w:rsidRDefault="00D7576A" w14:paraId="3B8BAE9B" w14:textId="77777777">
            <w:r>
              <w:t>Clean keying, controlled spill, edge quality</w:t>
            </w:r>
          </w:p>
        </w:tc>
      </w:tr>
      <w:tr w:rsidR="00D7576A" w:rsidTr="00D7576A" w14:paraId="15C89E23" w14:textId="77777777">
        <w:trPr>
          <w:trHeight w:val="1020"/>
          <w:tblCellSpacing w:w="15" w:type="dxa"/>
        </w:trPr>
        <w:tc>
          <w:tcPr>
            <w:tcW w:w="0" w:type="auto"/>
            <w:vAlign w:val="center"/>
            <w:hideMark/>
          </w:tcPr>
          <w:p w:rsidR="00D7576A" w:rsidRDefault="00D7576A" w14:paraId="0313D352" w14:textId="77777777">
            <w:r>
              <w:t>Perception &amp; Observation</w:t>
            </w:r>
          </w:p>
        </w:tc>
        <w:tc>
          <w:tcPr>
            <w:tcW w:w="0" w:type="auto"/>
            <w:vAlign w:val="center"/>
            <w:hideMark/>
          </w:tcPr>
          <w:p w:rsidR="00D7576A" w:rsidRDefault="00D7576A" w14:paraId="2A9E907C" w14:textId="77777777">
            <w:r>
              <w:t>20 percent</w:t>
            </w:r>
          </w:p>
        </w:tc>
        <w:tc>
          <w:tcPr>
            <w:tcW w:w="0" w:type="auto"/>
            <w:vAlign w:val="center"/>
            <w:hideMark/>
          </w:tcPr>
          <w:p w:rsidR="00D7576A" w:rsidRDefault="00D7576A" w14:paraId="2019B886" w14:textId="77777777">
            <w:r>
              <w:t>Matching lighting, shadows and perspective</w:t>
            </w:r>
          </w:p>
        </w:tc>
      </w:tr>
      <w:tr w:rsidR="00D7576A" w:rsidTr="00D7576A" w14:paraId="47987064" w14:textId="77777777">
        <w:trPr>
          <w:trHeight w:val="1099"/>
          <w:tblCellSpacing w:w="15" w:type="dxa"/>
        </w:trPr>
        <w:tc>
          <w:tcPr>
            <w:tcW w:w="0" w:type="auto"/>
            <w:vAlign w:val="center"/>
            <w:hideMark/>
          </w:tcPr>
          <w:p w:rsidR="00D7576A" w:rsidRDefault="00D7576A" w14:paraId="4C6753B2" w14:textId="77777777">
            <w:r>
              <w:t>Research &amp; Comprehension</w:t>
            </w:r>
          </w:p>
        </w:tc>
        <w:tc>
          <w:tcPr>
            <w:tcW w:w="0" w:type="auto"/>
            <w:vAlign w:val="center"/>
            <w:hideMark/>
          </w:tcPr>
          <w:p w:rsidR="00D7576A" w:rsidRDefault="00D7576A" w14:paraId="3302A93C" w14:textId="77777777">
            <w:r>
              <w:t>10 percent</w:t>
            </w:r>
          </w:p>
        </w:tc>
        <w:tc>
          <w:tcPr>
            <w:tcW w:w="0" w:type="auto"/>
            <w:vAlign w:val="center"/>
            <w:hideMark/>
          </w:tcPr>
          <w:p w:rsidR="00D7576A" w:rsidRDefault="00D7576A" w14:paraId="082326E9" w14:textId="77777777">
            <w:r>
              <w:t>Reference use and understanding of compositing steps</w:t>
            </w:r>
          </w:p>
        </w:tc>
      </w:tr>
      <w:tr w:rsidR="00D7576A" w:rsidTr="00D7576A" w14:paraId="5C75010A" w14:textId="77777777">
        <w:trPr>
          <w:trHeight w:val="1099"/>
          <w:tblCellSpacing w:w="15" w:type="dxa"/>
        </w:trPr>
        <w:tc>
          <w:tcPr>
            <w:tcW w:w="0" w:type="auto"/>
            <w:vAlign w:val="center"/>
            <w:hideMark/>
          </w:tcPr>
          <w:p w:rsidR="00D7576A" w:rsidRDefault="00D7576A" w14:paraId="3E1C8B90" w14:textId="77777777">
            <w:r>
              <w:t>Reflective Thinking</w:t>
            </w:r>
          </w:p>
        </w:tc>
        <w:tc>
          <w:tcPr>
            <w:tcW w:w="0" w:type="auto"/>
            <w:vAlign w:val="center"/>
            <w:hideMark/>
          </w:tcPr>
          <w:p w:rsidR="00D7576A" w:rsidRDefault="00D7576A" w14:paraId="6822E7FB" w14:textId="77777777">
            <w:r>
              <w:t>10 percent</w:t>
            </w:r>
          </w:p>
        </w:tc>
        <w:tc>
          <w:tcPr>
            <w:tcW w:w="0" w:type="auto"/>
            <w:vAlign w:val="center"/>
            <w:hideMark/>
          </w:tcPr>
          <w:p w:rsidR="00D7576A" w:rsidRDefault="00D7576A" w14:paraId="1E2A6BC4" w14:textId="77777777">
            <w:r>
              <w:t>Clear explanation of workflow decisions</w:t>
            </w:r>
          </w:p>
        </w:tc>
      </w:tr>
      <w:tr w:rsidR="00D7576A" w:rsidTr="00D7576A" w14:paraId="54971665" w14:textId="77777777">
        <w:trPr>
          <w:trHeight w:val="1099"/>
          <w:tblCellSpacing w:w="15" w:type="dxa"/>
        </w:trPr>
        <w:tc>
          <w:tcPr>
            <w:tcW w:w="0" w:type="auto"/>
            <w:vAlign w:val="center"/>
            <w:hideMark/>
          </w:tcPr>
          <w:p w:rsidR="00D7576A" w:rsidRDefault="00D7576A" w14:paraId="0FB5B760" w14:textId="77777777">
            <w:r>
              <w:t>Quality of Outcome &amp; Documentation</w:t>
            </w:r>
          </w:p>
        </w:tc>
        <w:tc>
          <w:tcPr>
            <w:tcW w:w="0" w:type="auto"/>
            <w:vAlign w:val="center"/>
            <w:hideMark/>
          </w:tcPr>
          <w:p w:rsidR="00D7576A" w:rsidRDefault="00D7576A" w14:paraId="49489014" w14:textId="77777777">
            <w:r>
              <w:t>30 percent</w:t>
            </w:r>
          </w:p>
        </w:tc>
        <w:tc>
          <w:tcPr>
            <w:tcW w:w="0" w:type="auto"/>
            <w:vAlign w:val="center"/>
            <w:hideMark/>
          </w:tcPr>
          <w:p w:rsidR="00D7576A" w:rsidRDefault="00D7576A" w14:paraId="7FCC1D90" w14:textId="77777777">
            <w:r>
              <w:t>Overall polish, neatness and clarity</w:t>
            </w:r>
          </w:p>
        </w:tc>
      </w:tr>
    </w:tbl>
    <w:p w:rsidRPr="00CC3F70" w:rsidR="00B70810" w:rsidRDefault="00CD1F0B" w14:paraId="318C6FB1" w14:textId="77777777">
      <w:r w:rsidRPr="00CC3F70">
        <w:t>`</w:t>
      </w:r>
    </w:p>
    <w:p w:rsidRPr="00CC3F70" w:rsidR="00CD1F0B" w:rsidRDefault="00CD1F0B" w14:paraId="227F3FBB" w14:textId="77777777"/>
    <w:p w:rsidR="00D7576A" w:rsidP="007D4DE9" w:rsidRDefault="00D7576A" w14:paraId="1B84FF7A" w14:textId="77777777">
      <w:pPr>
        <w:pStyle w:val="Heading1"/>
        <w:ind w:left="0" w:firstLine="0"/>
      </w:pPr>
      <w:r>
        <w:rPr>
          <w:rStyle w:val="Strong"/>
          <w:b/>
          <w:bCs w:val="0"/>
        </w:rPr>
        <w:t>Assignment 2: Tracking &amp; Rotoscoping Exercise</w:t>
      </w:r>
    </w:p>
    <w:p w:rsidR="00D7576A" w:rsidP="00D7576A" w:rsidRDefault="00D7576A" w14:paraId="5849ACBB" w14:textId="77777777">
      <w:pPr>
        <w:pStyle w:val="NormalWeb"/>
        <w:rPr>
          <w:color w:val="000000"/>
        </w:rPr>
      </w:pPr>
      <w:r>
        <w:rPr>
          <w:rStyle w:val="Strong"/>
          <w:color w:val="000000"/>
        </w:rPr>
        <w:t>(20 Marks)</w:t>
      </w:r>
      <w:r>
        <w:rPr>
          <w:color w:val="000000"/>
        </w:rPr>
        <w:br/>
      </w:r>
      <w:r>
        <w:rPr>
          <w:rStyle w:val="Strong"/>
          <w:color w:val="000000"/>
        </w:rPr>
        <w:t>Mapped to:</w:t>
      </w:r>
      <w:r>
        <w:rPr>
          <w:rStyle w:val="apple-converted-space"/>
          <w:color w:val="000000"/>
        </w:rPr>
        <w:t> </w:t>
      </w:r>
      <w:r>
        <w:rPr>
          <w:color w:val="000000"/>
        </w:rPr>
        <w:t>CILO2</w:t>
      </w:r>
    </w:p>
    <w:p w:rsidR="00D7576A" w:rsidP="00D7576A" w:rsidRDefault="00D7576A" w14:paraId="1D7471BB" w14:textId="77777777">
      <w:pPr>
        <w:pStyle w:val="Heading3"/>
        <w:rPr>
          <w:color w:val="000000"/>
        </w:rPr>
      </w:pPr>
      <w:r>
        <w:rPr>
          <w:rStyle w:val="Strong"/>
          <w:b w:val="0"/>
          <w:bCs w:val="0"/>
          <w:color w:val="000000"/>
        </w:rPr>
        <w:t>Purpose</w:t>
      </w:r>
    </w:p>
    <w:p w:rsidR="00D7576A" w:rsidP="00D7576A" w:rsidRDefault="00D7576A" w14:paraId="173BC6B6" w14:textId="77777777">
      <w:pPr>
        <w:pStyle w:val="NormalWeb"/>
        <w:rPr>
          <w:color w:val="000000"/>
        </w:rPr>
      </w:pPr>
      <w:r>
        <w:rPr>
          <w:color w:val="000000"/>
        </w:rPr>
        <w:t>This assignment strengthens your understanding of motion tracking, planar tracking and rotoscoping. It builds accuracy in isolating moving subjects and integrating graphics or elements onto footage.</w:t>
      </w:r>
    </w:p>
    <w:p w:rsidR="00D7576A" w:rsidP="00D7576A" w:rsidRDefault="00D7576A" w14:paraId="6B42FB4C" w14:textId="77777777">
      <w:pPr>
        <w:pStyle w:val="Heading3"/>
        <w:rPr>
          <w:color w:val="000000"/>
        </w:rPr>
      </w:pPr>
      <w:r>
        <w:rPr>
          <w:rStyle w:val="Strong"/>
          <w:b w:val="0"/>
          <w:bCs w:val="0"/>
          <w:color w:val="000000"/>
        </w:rPr>
        <w:t>Instructions</w:t>
      </w:r>
    </w:p>
    <w:p w:rsidR="00D7576A" w:rsidP="00D7576A" w:rsidRDefault="00D7576A" w14:paraId="03AF81E2" w14:textId="77777777">
      <w:pPr>
        <w:pStyle w:val="NormalWeb"/>
        <w:rPr>
          <w:color w:val="000000"/>
        </w:rPr>
      </w:pPr>
      <w:r>
        <w:rPr>
          <w:color w:val="000000"/>
        </w:rPr>
        <w:t>• Track a moving object or surface using 2D or planar tracking.</w:t>
      </w:r>
      <w:r>
        <w:rPr>
          <w:color w:val="000000"/>
        </w:rPr>
        <w:br/>
      </w:r>
      <w:r>
        <w:rPr>
          <w:color w:val="000000"/>
        </w:rPr>
        <w:t>• Stabilise or attach a simple graphic to the tracked plane or object.</w:t>
      </w:r>
      <w:r>
        <w:rPr>
          <w:color w:val="000000"/>
        </w:rPr>
        <w:br/>
      </w:r>
      <w:r>
        <w:rPr>
          <w:color w:val="000000"/>
        </w:rPr>
        <w:t>• Create clean rotoscope masks for one moving subject.</w:t>
      </w:r>
      <w:r>
        <w:rPr>
          <w:color w:val="000000"/>
        </w:rPr>
        <w:br/>
      </w:r>
      <w:r>
        <w:rPr>
          <w:color w:val="000000"/>
        </w:rPr>
        <w:t>• Ensure masks maintain consistent edge quality and motion accuracy.</w:t>
      </w:r>
    </w:p>
    <w:p w:rsidR="00D7576A" w:rsidP="00D7576A" w:rsidRDefault="00D7576A" w14:paraId="7F166489" w14:textId="77777777">
      <w:pPr>
        <w:pStyle w:val="Heading3"/>
        <w:rPr>
          <w:color w:val="000000"/>
        </w:rPr>
      </w:pPr>
      <w:r>
        <w:rPr>
          <w:rStyle w:val="Strong"/>
          <w:b w:val="0"/>
          <w:bCs w:val="0"/>
          <w:color w:val="000000"/>
        </w:rPr>
        <w:t>Deliverables</w:t>
      </w:r>
    </w:p>
    <w:p w:rsidR="00D7576A" w:rsidP="00D7576A" w:rsidRDefault="00D7576A" w14:paraId="191BC6C5" w14:textId="77777777">
      <w:pPr>
        <w:pStyle w:val="NormalWeb"/>
        <w:rPr>
          <w:color w:val="000000"/>
        </w:rPr>
      </w:pPr>
      <w:r>
        <w:rPr>
          <w:color w:val="000000"/>
        </w:rPr>
        <w:t>• MP4 of the final tracked and roto shot</w:t>
      </w:r>
      <w:r>
        <w:rPr>
          <w:color w:val="000000"/>
        </w:rPr>
        <w:br/>
      </w:r>
      <w:r>
        <w:rPr>
          <w:color w:val="000000"/>
        </w:rPr>
        <w:t>• Screenshot sheet showing tracking markers and rotoscope shapes</w:t>
      </w:r>
      <w:r>
        <w:rPr>
          <w:color w:val="000000"/>
        </w:rPr>
        <w:br/>
      </w:r>
      <w:r>
        <w:rPr>
          <w:color w:val="000000"/>
        </w:rPr>
        <w:t>• Short note (100 words) describing the challenges and corrections made</w:t>
      </w:r>
    </w:p>
    <w:p w:rsidR="00D7576A" w:rsidP="00D7576A" w:rsidRDefault="00D7576A" w14:paraId="59A535BA" w14:textId="77777777">
      <w:pPr>
        <w:pStyle w:val="Heading3"/>
        <w:rPr>
          <w:color w:val="000000"/>
        </w:rPr>
      </w:pPr>
      <w:r>
        <w:rPr>
          <w:rStyle w:val="Strong"/>
          <w:b w:val="0"/>
          <w:bCs w:val="0"/>
          <w:color w:val="000000"/>
        </w:rPr>
        <w:t>Evaluation Criteria (20 Marks)</w:t>
      </w:r>
    </w:p>
    <w:tbl>
      <w:tblPr>
        <w:tblW w:w="10785"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45"/>
        <w:gridCol w:w="1962"/>
        <w:gridCol w:w="4978"/>
      </w:tblGrid>
      <w:tr w:rsidR="00D7576A" w:rsidTr="00D7576A" w14:paraId="44E38000" w14:textId="77777777">
        <w:trPr>
          <w:trHeight w:val="646"/>
          <w:tblHeader/>
          <w:tblCellSpacing w:w="15" w:type="dxa"/>
        </w:trPr>
        <w:tc>
          <w:tcPr>
            <w:tcW w:w="0" w:type="auto"/>
            <w:vAlign w:val="center"/>
            <w:hideMark/>
          </w:tcPr>
          <w:p w:rsidR="00D7576A" w:rsidRDefault="00D7576A" w14:paraId="320B0952" w14:textId="77777777">
            <w:pPr>
              <w:jc w:val="center"/>
              <w:rPr>
                <w:b/>
                <w:bCs/>
              </w:rPr>
            </w:pPr>
            <w:r>
              <w:rPr>
                <w:rStyle w:val="Strong"/>
              </w:rPr>
              <w:t>Criteria</w:t>
            </w:r>
          </w:p>
        </w:tc>
        <w:tc>
          <w:tcPr>
            <w:tcW w:w="1932" w:type="dxa"/>
            <w:vAlign w:val="center"/>
            <w:hideMark/>
          </w:tcPr>
          <w:p w:rsidR="00D7576A" w:rsidRDefault="00D7576A" w14:paraId="6C716614" w14:textId="77777777">
            <w:pPr>
              <w:jc w:val="center"/>
              <w:rPr>
                <w:b/>
                <w:bCs/>
              </w:rPr>
            </w:pPr>
            <w:r>
              <w:rPr>
                <w:rStyle w:val="Strong"/>
              </w:rPr>
              <w:t>Weightage</w:t>
            </w:r>
          </w:p>
        </w:tc>
        <w:tc>
          <w:tcPr>
            <w:tcW w:w="4933" w:type="dxa"/>
            <w:vAlign w:val="center"/>
            <w:hideMark/>
          </w:tcPr>
          <w:p w:rsidR="00D7576A" w:rsidRDefault="00D7576A" w14:paraId="5565FE8E" w14:textId="77777777">
            <w:pPr>
              <w:jc w:val="center"/>
              <w:rPr>
                <w:b/>
                <w:bCs/>
              </w:rPr>
            </w:pPr>
            <w:r>
              <w:rPr>
                <w:rStyle w:val="Strong"/>
              </w:rPr>
              <w:t>Description</w:t>
            </w:r>
          </w:p>
        </w:tc>
      </w:tr>
      <w:tr w:rsidR="00D7576A" w:rsidTr="00D7576A" w14:paraId="36CC8AB8" w14:textId="77777777">
        <w:trPr>
          <w:trHeight w:val="646"/>
          <w:tblCellSpacing w:w="15" w:type="dxa"/>
        </w:trPr>
        <w:tc>
          <w:tcPr>
            <w:tcW w:w="0" w:type="auto"/>
            <w:vAlign w:val="center"/>
            <w:hideMark/>
          </w:tcPr>
          <w:p w:rsidR="00D7576A" w:rsidRDefault="00D7576A" w14:paraId="66B267D9" w14:textId="77777777">
            <w:r>
              <w:t>Tracking Accuracy</w:t>
            </w:r>
          </w:p>
        </w:tc>
        <w:tc>
          <w:tcPr>
            <w:tcW w:w="1932" w:type="dxa"/>
            <w:vAlign w:val="center"/>
            <w:hideMark/>
          </w:tcPr>
          <w:p w:rsidR="00D7576A" w:rsidRDefault="00D7576A" w14:paraId="6546E697" w14:textId="77777777">
            <w:r>
              <w:t>25 percent</w:t>
            </w:r>
          </w:p>
        </w:tc>
        <w:tc>
          <w:tcPr>
            <w:tcW w:w="4933" w:type="dxa"/>
            <w:vAlign w:val="center"/>
            <w:hideMark/>
          </w:tcPr>
          <w:p w:rsidR="00D7576A" w:rsidRDefault="00D7576A" w14:paraId="6C092B3C" w14:textId="77777777">
            <w:r>
              <w:t>Stable, precise 2D or planar tracking</w:t>
            </w:r>
          </w:p>
        </w:tc>
      </w:tr>
      <w:tr w:rsidR="00D7576A" w:rsidTr="00D7576A" w14:paraId="028A85F2" w14:textId="77777777">
        <w:trPr>
          <w:trHeight w:val="1248"/>
          <w:tblCellSpacing w:w="15" w:type="dxa"/>
        </w:trPr>
        <w:tc>
          <w:tcPr>
            <w:tcW w:w="0" w:type="auto"/>
            <w:vAlign w:val="center"/>
            <w:hideMark/>
          </w:tcPr>
          <w:p w:rsidR="00D7576A" w:rsidRDefault="00D7576A" w14:paraId="5FF27A4D" w14:textId="77777777">
            <w:r>
              <w:t>Rotoscoping Quality</w:t>
            </w:r>
          </w:p>
        </w:tc>
        <w:tc>
          <w:tcPr>
            <w:tcW w:w="1932" w:type="dxa"/>
            <w:vAlign w:val="center"/>
            <w:hideMark/>
          </w:tcPr>
          <w:p w:rsidR="00D7576A" w:rsidRDefault="00D7576A" w14:paraId="744AC46B" w14:textId="77777777">
            <w:r>
              <w:t>20 percent</w:t>
            </w:r>
          </w:p>
        </w:tc>
        <w:tc>
          <w:tcPr>
            <w:tcW w:w="4933" w:type="dxa"/>
            <w:vAlign w:val="center"/>
            <w:hideMark/>
          </w:tcPr>
          <w:p w:rsidR="00D7576A" w:rsidRDefault="00D7576A" w14:paraId="735E4503" w14:textId="77777777">
            <w:r>
              <w:t>Edge consistency, shape detail and motion follow-through</w:t>
            </w:r>
          </w:p>
        </w:tc>
      </w:tr>
      <w:tr w:rsidR="00D7576A" w:rsidTr="00D7576A" w14:paraId="3E15C78C" w14:textId="77777777">
        <w:trPr>
          <w:trHeight w:val="646"/>
          <w:tblCellSpacing w:w="15" w:type="dxa"/>
        </w:trPr>
        <w:tc>
          <w:tcPr>
            <w:tcW w:w="0" w:type="auto"/>
            <w:vAlign w:val="center"/>
            <w:hideMark/>
          </w:tcPr>
          <w:p w:rsidR="00D7576A" w:rsidRDefault="00D7576A" w14:paraId="17414027" w14:textId="77777777">
            <w:r>
              <w:t>Research &amp; Comprehension</w:t>
            </w:r>
          </w:p>
        </w:tc>
        <w:tc>
          <w:tcPr>
            <w:tcW w:w="1932" w:type="dxa"/>
            <w:vAlign w:val="center"/>
            <w:hideMark/>
          </w:tcPr>
          <w:p w:rsidR="00D7576A" w:rsidRDefault="00D7576A" w14:paraId="3D46C43B" w14:textId="77777777">
            <w:r>
              <w:t>15 percent</w:t>
            </w:r>
          </w:p>
        </w:tc>
        <w:tc>
          <w:tcPr>
            <w:tcW w:w="4933" w:type="dxa"/>
            <w:vAlign w:val="center"/>
            <w:hideMark/>
          </w:tcPr>
          <w:p w:rsidR="00D7576A" w:rsidRDefault="00D7576A" w14:paraId="5EE2CE6B" w14:textId="77777777">
            <w:r>
              <w:t>Understanding of tracking methods and roto workflow</w:t>
            </w:r>
          </w:p>
        </w:tc>
      </w:tr>
      <w:tr w:rsidR="00D7576A" w:rsidTr="00D7576A" w14:paraId="2F87E859" w14:textId="77777777">
        <w:trPr>
          <w:trHeight w:val="646"/>
          <w:tblCellSpacing w:w="15" w:type="dxa"/>
        </w:trPr>
        <w:tc>
          <w:tcPr>
            <w:tcW w:w="0" w:type="auto"/>
            <w:vAlign w:val="center"/>
            <w:hideMark/>
          </w:tcPr>
          <w:p w:rsidR="00D7576A" w:rsidRDefault="00D7576A" w14:paraId="6495162E" w14:textId="77777777">
            <w:r>
              <w:t>Reflective Thinking</w:t>
            </w:r>
          </w:p>
        </w:tc>
        <w:tc>
          <w:tcPr>
            <w:tcW w:w="1932" w:type="dxa"/>
            <w:vAlign w:val="center"/>
            <w:hideMark/>
          </w:tcPr>
          <w:p w:rsidR="00D7576A" w:rsidRDefault="00D7576A" w14:paraId="4680D820" w14:textId="77777777">
            <w:r>
              <w:t>10 percent</w:t>
            </w:r>
          </w:p>
        </w:tc>
        <w:tc>
          <w:tcPr>
            <w:tcW w:w="4933" w:type="dxa"/>
            <w:vAlign w:val="center"/>
            <w:hideMark/>
          </w:tcPr>
          <w:p w:rsidR="00D7576A" w:rsidRDefault="00D7576A" w14:paraId="57F00F4D" w14:textId="77777777">
            <w:r>
              <w:t>Explanation of problem-solving approach</w:t>
            </w:r>
          </w:p>
        </w:tc>
      </w:tr>
      <w:tr w:rsidR="00D7576A" w:rsidTr="00D7576A" w14:paraId="66AD3ADA" w14:textId="77777777">
        <w:trPr>
          <w:trHeight w:val="1295"/>
          <w:tblCellSpacing w:w="15" w:type="dxa"/>
        </w:trPr>
        <w:tc>
          <w:tcPr>
            <w:tcW w:w="0" w:type="auto"/>
            <w:vAlign w:val="center"/>
            <w:hideMark/>
          </w:tcPr>
          <w:p w:rsidR="00D7576A" w:rsidRDefault="00D7576A" w14:paraId="0BE95CFA" w14:textId="77777777">
            <w:r>
              <w:t>Quality of Outcome &amp; Documentation</w:t>
            </w:r>
          </w:p>
        </w:tc>
        <w:tc>
          <w:tcPr>
            <w:tcW w:w="1932" w:type="dxa"/>
            <w:vAlign w:val="center"/>
            <w:hideMark/>
          </w:tcPr>
          <w:p w:rsidR="00D7576A" w:rsidRDefault="00D7576A" w14:paraId="12A0909B" w14:textId="77777777">
            <w:r>
              <w:t>30 percent</w:t>
            </w:r>
          </w:p>
        </w:tc>
        <w:tc>
          <w:tcPr>
            <w:tcW w:w="4933" w:type="dxa"/>
            <w:vAlign w:val="center"/>
            <w:hideMark/>
          </w:tcPr>
          <w:p w:rsidR="00D7576A" w:rsidP="00D7576A" w:rsidRDefault="00D7576A" w14:paraId="23693321" w14:textId="77777777">
            <w:r>
              <w:t>Clarity, neatness and final composited result</w:t>
            </w:r>
          </w:p>
          <w:p w:rsidR="00D7576A" w:rsidRDefault="00D7576A" w14:paraId="34D83D1C" w14:textId="77777777">
            <w:pPr>
              <w:rPr>
                <w:sz w:val="20"/>
                <w:szCs w:val="20"/>
              </w:rPr>
            </w:pPr>
          </w:p>
        </w:tc>
      </w:tr>
    </w:tbl>
    <w:p w:rsidRPr="00CC3F70" w:rsidR="006910FD" w:rsidRDefault="006910FD" w14:paraId="7BF3EBF6" w14:textId="77777777"/>
    <w:p w:rsidR="00E7136B" w:rsidP="007D4DE9" w:rsidRDefault="00E7136B" w14:paraId="7DDBA66B" w14:textId="77777777">
      <w:pPr>
        <w:pStyle w:val="Heading1"/>
        <w:ind w:left="0" w:firstLine="0"/>
      </w:pPr>
      <w:r>
        <w:rPr>
          <w:rStyle w:val="Strong"/>
          <w:b/>
          <w:bCs w:val="0"/>
        </w:rPr>
        <w:t>Assignment 3: Shot Planning + Simple VFX Shot</w:t>
      </w:r>
    </w:p>
    <w:p w:rsidR="00E7136B" w:rsidP="00E7136B" w:rsidRDefault="00E7136B" w14:paraId="6E8C5127" w14:textId="6CFE0A69">
      <w:pPr>
        <w:pStyle w:val="NormalWeb"/>
        <w:rPr>
          <w:color w:val="000000"/>
        </w:rPr>
      </w:pPr>
      <w:r w:rsidRPr="50E25989" w:rsidR="00E7136B">
        <w:rPr>
          <w:rStyle w:val="Strong"/>
          <w:color w:val="000000" w:themeColor="text1" w:themeTint="FF" w:themeShade="FF"/>
        </w:rPr>
        <w:t>(20 Marks)</w:t>
      </w:r>
      <w:r>
        <w:br/>
      </w:r>
      <w:r w:rsidRPr="50E25989" w:rsidR="00E7136B">
        <w:rPr>
          <w:rStyle w:val="Strong"/>
          <w:color w:val="000000" w:themeColor="text1" w:themeTint="FF" w:themeShade="FF"/>
        </w:rPr>
        <w:t>Mapped to:</w:t>
      </w:r>
      <w:r w:rsidRPr="50E25989" w:rsidR="00E7136B">
        <w:rPr>
          <w:rStyle w:val="apple-converted-space"/>
          <w:color w:val="000000" w:themeColor="text1" w:themeTint="FF" w:themeShade="FF"/>
        </w:rPr>
        <w:t> </w:t>
      </w:r>
      <w:r w:rsidRPr="50E25989" w:rsidR="00E7136B">
        <w:rPr>
          <w:color w:val="000000" w:themeColor="text1" w:themeTint="FF" w:themeShade="FF"/>
        </w:rPr>
        <w:t>CLO3, CLO4</w:t>
      </w:r>
    </w:p>
    <w:p w:rsidR="00E7136B" w:rsidP="00E7136B" w:rsidRDefault="00E7136B" w14:paraId="18122FCB" w14:textId="77777777">
      <w:pPr>
        <w:pStyle w:val="Heading3"/>
        <w:rPr>
          <w:color w:val="000000"/>
        </w:rPr>
      </w:pPr>
      <w:r>
        <w:rPr>
          <w:rStyle w:val="Strong"/>
          <w:b w:val="0"/>
          <w:bCs w:val="0"/>
          <w:color w:val="000000"/>
        </w:rPr>
        <w:t>Purpose</w:t>
      </w:r>
    </w:p>
    <w:p w:rsidR="00E7136B" w:rsidP="00E7136B" w:rsidRDefault="00E7136B" w14:paraId="0CC04482" w14:textId="77777777">
      <w:pPr>
        <w:pStyle w:val="NormalWeb"/>
        <w:rPr>
          <w:color w:val="000000"/>
        </w:rPr>
      </w:pPr>
      <w:r>
        <w:rPr>
          <w:color w:val="000000"/>
        </w:rPr>
        <w:t>This assignment introduces you to VFX shot planning and simple execution. You will plan a short scene, prepare a shot breakdown and create a basic VFX shot by integrating tracked footage, keying, roto or CGI.</w:t>
      </w:r>
    </w:p>
    <w:p w:rsidR="00E7136B" w:rsidP="00E7136B" w:rsidRDefault="00E7136B" w14:paraId="4710E6D3" w14:textId="77777777">
      <w:pPr>
        <w:pStyle w:val="Heading3"/>
        <w:rPr>
          <w:color w:val="000000"/>
        </w:rPr>
      </w:pPr>
      <w:r>
        <w:rPr>
          <w:rStyle w:val="Strong"/>
          <w:b w:val="0"/>
          <w:bCs w:val="0"/>
          <w:color w:val="000000"/>
        </w:rPr>
        <w:t>Instructions</w:t>
      </w:r>
    </w:p>
    <w:p w:rsidR="00E7136B" w:rsidP="00E7136B" w:rsidRDefault="00E7136B" w14:paraId="6E73FDF2" w14:textId="77777777">
      <w:pPr>
        <w:pStyle w:val="NormalWeb"/>
        <w:rPr>
          <w:color w:val="000000"/>
        </w:rPr>
      </w:pPr>
      <w:r>
        <w:rPr>
          <w:color w:val="000000"/>
        </w:rPr>
        <w:t>• Develop a short idea that can be executed in a single shot or two-shot sequence.</w:t>
      </w:r>
      <w:r>
        <w:rPr>
          <w:color w:val="000000"/>
        </w:rPr>
        <w:br/>
      </w:r>
      <w:r>
        <w:rPr>
          <w:color w:val="000000"/>
        </w:rPr>
        <w:t>• Create a shot breakdown with camera movement, layers and required elements.</w:t>
      </w:r>
      <w:r>
        <w:rPr>
          <w:color w:val="000000"/>
        </w:rPr>
        <w:br/>
      </w:r>
      <w:r>
        <w:rPr>
          <w:color w:val="000000"/>
        </w:rPr>
        <w:t>• Prepare a simple storyboard or previz panel sequence.</w:t>
      </w:r>
      <w:r>
        <w:rPr>
          <w:color w:val="000000"/>
        </w:rPr>
        <w:br/>
      </w:r>
      <w:r>
        <w:rPr>
          <w:color w:val="000000"/>
        </w:rPr>
        <w:t>• Execute the VFX shot using any combination of tracking, keying, roto or basic CGI integration.</w:t>
      </w:r>
    </w:p>
    <w:p w:rsidR="00E7136B" w:rsidP="00E7136B" w:rsidRDefault="00E7136B" w14:paraId="72E23030" w14:textId="77777777">
      <w:pPr>
        <w:pStyle w:val="Heading3"/>
        <w:rPr>
          <w:color w:val="000000"/>
        </w:rPr>
      </w:pPr>
      <w:r>
        <w:rPr>
          <w:rStyle w:val="Strong"/>
          <w:b w:val="0"/>
          <w:bCs w:val="0"/>
          <w:color w:val="000000"/>
        </w:rPr>
        <w:t>Deliverables</w:t>
      </w:r>
    </w:p>
    <w:p w:rsidR="00E7136B" w:rsidP="00E7136B" w:rsidRDefault="00E7136B" w14:paraId="6A5F8444" w14:textId="77777777">
      <w:pPr>
        <w:pStyle w:val="NormalWeb"/>
        <w:rPr>
          <w:color w:val="000000"/>
        </w:rPr>
      </w:pPr>
      <w:r>
        <w:rPr>
          <w:color w:val="000000"/>
        </w:rPr>
        <w:t>• PDF with storyboard or previz panels</w:t>
      </w:r>
      <w:r>
        <w:rPr>
          <w:color w:val="000000"/>
        </w:rPr>
        <w:br/>
      </w:r>
      <w:r>
        <w:rPr>
          <w:color w:val="000000"/>
        </w:rPr>
        <w:t>• MP4 final VFX shot</w:t>
      </w:r>
      <w:r>
        <w:rPr>
          <w:color w:val="000000"/>
        </w:rPr>
        <w:br/>
      </w:r>
      <w:r>
        <w:rPr>
          <w:color w:val="000000"/>
        </w:rPr>
        <w:t>• 100–150 word note explaining the planning, challenges and output</w:t>
      </w:r>
    </w:p>
    <w:p w:rsidR="00E7136B" w:rsidP="00E7136B" w:rsidRDefault="00E7136B" w14:paraId="6D621505" w14:textId="77777777">
      <w:pPr>
        <w:pStyle w:val="Heading3"/>
        <w:rPr>
          <w:color w:val="000000"/>
        </w:rPr>
      </w:pPr>
      <w:r>
        <w:rPr>
          <w:rStyle w:val="Strong"/>
          <w:b w:val="0"/>
          <w:bCs w:val="0"/>
          <w:color w:val="000000"/>
        </w:rPr>
        <w:t>Evaluation Criteria (20 Marks)</w:t>
      </w:r>
    </w:p>
    <w:tbl>
      <w:tblPr>
        <w:tblW w:w="10321"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739"/>
        <w:gridCol w:w="1174"/>
        <w:gridCol w:w="5408"/>
      </w:tblGrid>
      <w:tr w:rsidR="00E7136B" w:rsidTr="00265CFC" w14:paraId="3E1B6DE1" w14:textId="77777777">
        <w:trPr>
          <w:trHeight w:val="344"/>
          <w:tblHeader/>
          <w:tblCellSpacing w:w="15" w:type="dxa"/>
        </w:trPr>
        <w:tc>
          <w:tcPr>
            <w:tcW w:w="0" w:type="auto"/>
            <w:vAlign w:val="center"/>
            <w:hideMark/>
          </w:tcPr>
          <w:p w:rsidR="00E7136B" w:rsidRDefault="00E7136B" w14:paraId="66CD455E" w14:textId="77777777">
            <w:pPr>
              <w:jc w:val="center"/>
              <w:rPr>
                <w:b/>
                <w:bCs/>
              </w:rPr>
            </w:pPr>
            <w:r>
              <w:rPr>
                <w:rStyle w:val="Strong"/>
              </w:rPr>
              <w:t>Criteria</w:t>
            </w:r>
          </w:p>
        </w:tc>
        <w:tc>
          <w:tcPr>
            <w:tcW w:w="0" w:type="auto"/>
            <w:vAlign w:val="center"/>
            <w:hideMark/>
          </w:tcPr>
          <w:p w:rsidR="00E7136B" w:rsidRDefault="00E7136B" w14:paraId="6BEB1E35" w14:textId="77777777">
            <w:pPr>
              <w:jc w:val="center"/>
              <w:rPr>
                <w:b/>
                <w:bCs/>
              </w:rPr>
            </w:pPr>
            <w:r>
              <w:rPr>
                <w:rStyle w:val="Strong"/>
              </w:rPr>
              <w:t>Weightage</w:t>
            </w:r>
          </w:p>
        </w:tc>
        <w:tc>
          <w:tcPr>
            <w:tcW w:w="0" w:type="auto"/>
            <w:vAlign w:val="center"/>
            <w:hideMark/>
          </w:tcPr>
          <w:p w:rsidR="00E7136B" w:rsidRDefault="00E7136B" w14:paraId="35F2C925" w14:textId="77777777">
            <w:pPr>
              <w:jc w:val="center"/>
              <w:rPr>
                <w:b/>
                <w:bCs/>
              </w:rPr>
            </w:pPr>
            <w:r>
              <w:rPr>
                <w:rStyle w:val="Strong"/>
              </w:rPr>
              <w:t>Description</w:t>
            </w:r>
          </w:p>
        </w:tc>
      </w:tr>
      <w:tr w:rsidR="00E7136B" w:rsidTr="00265CFC" w14:paraId="47A16D31" w14:textId="77777777">
        <w:trPr>
          <w:trHeight w:val="344"/>
          <w:tblCellSpacing w:w="15" w:type="dxa"/>
        </w:trPr>
        <w:tc>
          <w:tcPr>
            <w:tcW w:w="0" w:type="auto"/>
            <w:vAlign w:val="center"/>
            <w:hideMark/>
          </w:tcPr>
          <w:p w:rsidR="00E7136B" w:rsidRDefault="00E7136B" w14:paraId="3D53179F" w14:textId="77777777">
            <w:r>
              <w:t>Planning &amp; Composition</w:t>
            </w:r>
          </w:p>
        </w:tc>
        <w:tc>
          <w:tcPr>
            <w:tcW w:w="0" w:type="auto"/>
            <w:vAlign w:val="center"/>
            <w:hideMark/>
          </w:tcPr>
          <w:p w:rsidR="00E7136B" w:rsidRDefault="00E7136B" w14:paraId="37BE0228" w14:textId="77777777">
            <w:r>
              <w:t>20 percent</w:t>
            </w:r>
          </w:p>
        </w:tc>
        <w:tc>
          <w:tcPr>
            <w:tcW w:w="0" w:type="auto"/>
            <w:vAlign w:val="center"/>
            <w:hideMark/>
          </w:tcPr>
          <w:p w:rsidR="00E7136B" w:rsidRDefault="00E7136B" w14:paraId="0F6598BE" w14:textId="77777777">
            <w:r>
              <w:t>Clarity of storyboard, previz and shot breakdown</w:t>
            </w:r>
          </w:p>
        </w:tc>
      </w:tr>
      <w:tr w:rsidR="00E7136B" w:rsidTr="00265CFC" w14:paraId="5B687200" w14:textId="77777777">
        <w:trPr>
          <w:trHeight w:val="666"/>
          <w:tblCellSpacing w:w="15" w:type="dxa"/>
        </w:trPr>
        <w:tc>
          <w:tcPr>
            <w:tcW w:w="0" w:type="auto"/>
            <w:vAlign w:val="center"/>
            <w:hideMark/>
          </w:tcPr>
          <w:p w:rsidR="00E7136B" w:rsidRDefault="00E7136B" w14:paraId="16E6C52C" w14:textId="77777777">
            <w:r>
              <w:t>Perception &amp; Observation</w:t>
            </w:r>
          </w:p>
        </w:tc>
        <w:tc>
          <w:tcPr>
            <w:tcW w:w="0" w:type="auto"/>
            <w:vAlign w:val="center"/>
            <w:hideMark/>
          </w:tcPr>
          <w:p w:rsidR="00E7136B" w:rsidRDefault="00E7136B" w14:paraId="2E26F0B1" w14:textId="77777777">
            <w:r>
              <w:t>15 percent</w:t>
            </w:r>
          </w:p>
        </w:tc>
        <w:tc>
          <w:tcPr>
            <w:tcW w:w="0" w:type="auto"/>
            <w:vAlign w:val="center"/>
            <w:hideMark/>
          </w:tcPr>
          <w:p w:rsidR="00E7136B" w:rsidRDefault="00E7136B" w14:paraId="26EC899F" w14:textId="77777777">
            <w:r>
              <w:t>Ability to match real-world physics, lighting and motion</w:t>
            </w:r>
          </w:p>
        </w:tc>
      </w:tr>
      <w:tr w:rsidR="00E7136B" w:rsidTr="00265CFC" w14:paraId="21EF1979" w14:textId="77777777">
        <w:trPr>
          <w:trHeight w:val="344"/>
          <w:tblCellSpacing w:w="15" w:type="dxa"/>
        </w:trPr>
        <w:tc>
          <w:tcPr>
            <w:tcW w:w="0" w:type="auto"/>
            <w:vAlign w:val="center"/>
            <w:hideMark/>
          </w:tcPr>
          <w:p w:rsidR="00E7136B" w:rsidRDefault="00E7136B" w14:paraId="50EA50A7" w14:textId="77777777">
            <w:r>
              <w:t>Research &amp; Comprehension</w:t>
            </w:r>
          </w:p>
        </w:tc>
        <w:tc>
          <w:tcPr>
            <w:tcW w:w="0" w:type="auto"/>
            <w:vAlign w:val="center"/>
            <w:hideMark/>
          </w:tcPr>
          <w:p w:rsidR="00E7136B" w:rsidRDefault="00E7136B" w14:paraId="4824EAAA" w14:textId="77777777">
            <w:r>
              <w:t>15 percent</w:t>
            </w:r>
          </w:p>
        </w:tc>
        <w:tc>
          <w:tcPr>
            <w:tcW w:w="0" w:type="auto"/>
            <w:vAlign w:val="center"/>
            <w:hideMark/>
          </w:tcPr>
          <w:p w:rsidR="00E7136B" w:rsidRDefault="00E7136B" w14:paraId="4B4B46FC" w14:textId="77777777">
            <w:r>
              <w:t>Understanding of VFX workflow and continuity</w:t>
            </w:r>
          </w:p>
        </w:tc>
      </w:tr>
      <w:tr w:rsidR="00E7136B" w:rsidTr="00265CFC" w14:paraId="461278C4" w14:textId="77777777">
        <w:trPr>
          <w:trHeight w:val="690"/>
          <w:tblCellSpacing w:w="15" w:type="dxa"/>
        </w:trPr>
        <w:tc>
          <w:tcPr>
            <w:tcW w:w="0" w:type="auto"/>
            <w:vAlign w:val="center"/>
            <w:hideMark/>
          </w:tcPr>
          <w:p w:rsidR="00E7136B" w:rsidRDefault="00E7136B" w14:paraId="6CB10E52" w14:textId="77777777">
            <w:r>
              <w:t>Reflective Thinking</w:t>
            </w:r>
          </w:p>
        </w:tc>
        <w:tc>
          <w:tcPr>
            <w:tcW w:w="0" w:type="auto"/>
            <w:vAlign w:val="center"/>
            <w:hideMark/>
          </w:tcPr>
          <w:p w:rsidR="00E7136B" w:rsidRDefault="00E7136B" w14:paraId="5F7F580C" w14:textId="77777777">
            <w:r>
              <w:t>20 percent</w:t>
            </w:r>
          </w:p>
        </w:tc>
        <w:tc>
          <w:tcPr>
            <w:tcW w:w="0" w:type="auto"/>
            <w:vAlign w:val="center"/>
            <w:hideMark/>
          </w:tcPr>
          <w:p w:rsidR="00E7136B" w:rsidRDefault="00E7136B" w14:paraId="3361B2BB" w14:textId="77777777">
            <w:r>
              <w:t>Ability to justify decisions and explain timing choices</w:t>
            </w:r>
          </w:p>
        </w:tc>
      </w:tr>
      <w:tr w:rsidR="00E7136B" w:rsidTr="00265CFC" w14:paraId="16067A96" w14:textId="77777777">
        <w:trPr>
          <w:trHeight w:val="690"/>
          <w:tblCellSpacing w:w="15" w:type="dxa"/>
        </w:trPr>
        <w:tc>
          <w:tcPr>
            <w:tcW w:w="0" w:type="auto"/>
            <w:vAlign w:val="center"/>
            <w:hideMark/>
          </w:tcPr>
          <w:p w:rsidR="00E7136B" w:rsidRDefault="00E7136B" w14:paraId="4DAFBFF5" w14:textId="77777777">
            <w:r>
              <w:t>Quality of Outcome &amp; Documentation</w:t>
            </w:r>
          </w:p>
        </w:tc>
        <w:tc>
          <w:tcPr>
            <w:tcW w:w="0" w:type="auto"/>
            <w:vAlign w:val="center"/>
            <w:hideMark/>
          </w:tcPr>
          <w:p w:rsidR="00E7136B" w:rsidRDefault="00E7136B" w14:paraId="6A640227" w14:textId="77777777">
            <w:r>
              <w:t>30 percent</w:t>
            </w:r>
          </w:p>
        </w:tc>
        <w:tc>
          <w:tcPr>
            <w:tcW w:w="0" w:type="auto"/>
            <w:vAlign w:val="center"/>
            <w:hideMark/>
          </w:tcPr>
          <w:p w:rsidR="00E7136B" w:rsidRDefault="00E7136B" w14:paraId="19B37E71" w14:textId="77777777">
            <w:r>
              <w:t>Final shot polish, smooth integration, neat presentation</w:t>
            </w:r>
          </w:p>
        </w:tc>
      </w:tr>
    </w:tbl>
    <w:p w:rsidR="0045138E" w:rsidRDefault="00A66412" w14:paraId="1B75B718" w14:textId="77777777">
      <w:pPr>
        <w:tabs>
          <w:tab w:val="right" w:pos="11260"/>
        </w:tabs>
        <w:ind w:right="-1146"/>
        <w:rPr>
          <w:rFonts w:eastAsia="Comic Sans MS"/>
          <w:sz w:val="20"/>
        </w:rPr>
      </w:pPr>
      <w:r w:rsidRPr="00CC3F70">
        <w:rPr>
          <w:rFonts w:eastAsia="Comic Sans MS"/>
          <w:sz w:val="20"/>
        </w:rPr>
        <w:tab/>
      </w:r>
    </w:p>
    <w:p w:rsidR="0045138E" w:rsidRDefault="0045138E" w14:paraId="5F2DF409" w14:textId="77777777">
      <w:pPr>
        <w:tabs>
          <w:tab w:val="right" w:pos="11260"/>
        </w:tabs>
        <w:ind w:right="-1146"/>
        <w:rPr>
          <w:rFonts w:eastAsia="Comic Sans MS"/>
          <w:sz w:val="20"/>
        </w:rPr>
      </w:pPr>
    </w:p>
    <w:p w:rsidR="0045138E" w:rsidRDefault="0045138E" w14:paraId="43652C68" w14:textId="77777777">
      <w:pPr>
        <w:tabs>
          <w:tab w:val="right" w:pos="11260"/>
        </w:tabs>
        <w:ind w:right="-1146"/>
        <w:rPr>
          <w:rFonts w:eastAsia="Comic Sans MS"/>
          <w:sz w:val="20"/>
        </w:rPr>
      </w:pPr>
    </w:p>
    <w:p w:rsidR="0045138E" w:rsidRDefault="0045138E" w14:paraId="6A9CF584" w14:textId="77777777">
      <w:pPr>
        <w:tabs>
          <w:tab w:val="right" w:pos="11260"/>
        </w:tabs>
        <w:ind w:right="-1146"/>
        <w:rPr>
          <w:rFonts w:eastAsia="Comic Sans MS"/>
          <w:sz w:val="20"/>
        </w:rPr>
      </w:pPr>
    </w:p>
    <w:p w:rsidR="0045138E" w:rsidRDefault="0045138E" w14:paraId="350DD21A" w14:textId="77777777">
      <w:pPr>
        <w:tabs>
          <w:tab w:val="right" w:pos="11260"/>
        </w:tabs>
        <w:ind w:right="-1146"/>
        <w:rPr>
          <w:rFonts w:eastAsia="Comic Sans MS"/>
          <w:sz w:val="20"/>
        </w:rPr>
      </w:pPr>
    </w:p>
    <w:p w:rsidR="0045138E" w:rsidRDefault="0045138E" w14:paraId="7306EE3F" w14:textId="77777777">
      <w:pPr>
        <w:tabs>
          <w:tab w:val="right" w:pos="11260"/>
        </w:tabs>
        <w:ind w:right="-1146"/>
        <w:rPr>
          <w:rFonts w:eastAsia="Comic Sans MS"/>
          <w:sz w:val="20"/>
        </w:rPr>
      </w:pPr>
    </w:p>
    <w:p w:rsidR="0045138E" w:rsidRDefault="0045138E" w14:paraId="43DCD4DE" w14:textId="77777777">
      <w:pPr>
        <w:tabs>
          <w:tab w:val="right" w:pos="11260"/>
        </w:tabs>
        <w:ind w:right="-1146"/>
        <w:rPr>
          <w:rFonts w:eastAsia="Comic Sans MS"/>
          <w:sz w:val="20"/>
        </w:rPr>
      </w:pPr>
    </w:p>
    <w:p w:rsidR="0045138E" w:rsidRDefault="0045138E" w14:paraId="4D94859A" w14:textId="77777777">
      <w:pPr>
        <w:tabs>
          <w:tab w:val="right" w:pos="11260"/>
        </w:tabs>
        <w:ind w:right="-1146"/>
        <w:rPr>
          <w:rFonts w:eastAsia="Comic Sans MS"/>
          <w:sz w:val="20"/>
        </w:rPr>
      </w:pPr>
    </w:p>
    <w:p w:rsidR="0045138E" w:rsidRDefault="0045138E" w14:paraId="1927A031" w14:textId="77777777">
      <w:pPr>
        <w:tabs>
          <w:tab w:val="right" w:pos="11260"/>
        </w:tabs>
        <w:ind w:right="-1146"/>
        <w:rPr>
          <w:rFonts w:eastAsia="Comic Sans MS"/>
          <w:sz w:val="20"/>
        </w:rPr>
      </w:pPr>
    </w:p>
    <w:p w:rsidR="0045138E" w:rsidRDefault="0045138E" w14:paraId="4DF300CF" w14:textId="77777777">
      <w:pPr>
        <w:tabs>
          <w:tab w:val="right" w:pos="11260"/>
        </w:tabs>
        <w:ind w:right="-1146"/>
        <w:rPr>
          <w:rFonts w:eastAsia="Comic Sans MS"/>
          <w:sz w:val="20"/>
        </w:rPr>
      </w:pPr>
    </w:p>
    <w:p w:rsidR="0045138E" w:rsidRDefault="0045138E" w14:paraId="15EF2ACF" w14:textId="77777777">
      <w:pPr>
        <w:tabs>
          <w:tab w:val="right" w:pos="11260"/>
        </w:tabs>
        <w:ind w:right="-1146"/>
        <w:rPr>
          <w:rFonts w:eastAsia="Comic Sans MS"/>
          <w:sz w:val="20"/>
        </w:rPr>
      </w:pPr>
    </w:p>
    <w:p w:rsidR="0045138E" w:rsidRDefault="0045138E" w14:paraId="1C0AE384" w14:textId="77777777">
      <w:pPr>
        <w:tabs>
          <w:tab w:val="right" w:pos="11260"/>
        </w:tabs>
        <w:ind w:right="-1146"/>
        <w:rPr>
          <w:rFonts w:eastAsia="Comic Sans MS"/>
          <w:sz w:val="20"/>
        </w:rPr>
      </w:pPr>
    </w:p>
    <w:p w:rsidR="0045138E" w:rsidRDefault="0045138E" w14:paraId="36CA4F8B" w14:textId="77777777">
      <w:pPr>
        <w:tabs>
          <w:tab w:val="right" w:pos="11260"/>
        </w:tabs>
        <w:ind w:right="-1146"/>
        <w:rPr>
          <w:rFonts w:eastAsia="Comic Sans MS"/>
          <w:sz w:val="20"/>
        </w:rPr>
      </w:pPr>
    </w:p>
    <w:p w:rsidR="0045138E" w:rsidRDefault="0045138E" w14:paraId="4689069B" w14:textId="77777777">
      <w:pPr>
        <w:tabs>
          <w:tab w:val="right" w:pos="11260"/>
        </w:tabs>
        <w:ind w:right="-1146"/>
        <w:rPr>
          <w:rFonts w:eastAsia="Comic Sans MS"/>
          <w:sz w:val="20"/>
        </w:rPr>
      </w:pPr>
    </w:p>
    <w:p w:rsidR="0045138E" w:rsidRDefault="0045138E" w14:paraId="582C31D6" w14:textId="77777777">
      <w:pPr>
        <w:tabs>
          <w:tab w:val="right" w:pos="11260"/>
        </w:tabs>
        <w:ind w:right="-1146"/>
        <w:rPr>
          <w:rFonts w:eastAsia="Comic Sans MS"/>
          <w:sz w:val="20"/>
        </w:rPr>
      </w:pPr>
    </w:p>
    <w:p w:rsidR="0045138E" w:rsidRDefault="0045138E" w14:paraId="110D6898" w14:textId="77777777">
      <w:pPr>
        <w:tabs>
          <w:tab w:val="right" w:pos="11260"/>
        </w:tabs>
        <w:ind w:right="-1146"/>
        <w:rPr>
          <w:rFonts w:eastAsia="Comic Sans MS"/>
          <w:sz w:val="20"/>
        </w:rPr>
      </w:pPr>
    </w:p>
    <w:p w:rsidR="0045138E" w:rsidRDefault="0045138E" w14:paraId="1E979FC4" w14:textId="77777777">
      <w:pPr>
        <w:tabs>
          <w:tab w:val="right" w:pos="11260"/>
        </w:tabs>
        <w:ind w:right="-1146"/>
        <w:rPr>
          <w:rFonts w:eastAsia="Comic Sans MS"/>
          <w:sz w:val="20"/>
        </w:rPr>
      </w:pPr>
    </w:p>
    <w:p w:rsidR="0045138E" w:rsidRDefault="0045138E" w14:paraId="51DD1F9A" w14:textId="77777777">
      <w:pPr>
        <w:tabs>
          <w:tab w:val="right" w:pos="11260"/>
        </w:tabs>
        <w:ind w:right="-1146"/>
        <w:rPr>
          <w:rFonts w:eastAsia="Comic Sans MS"/>
          <w:sz w:val="20"/>
        </w:rPr>
      </w:pPr>
    </w:p>
    <w:p w:rsidR="0045138E" w:rsidRDefault="0045138E" w14:paraId="75001404" w14:textId="77777777">
      <w:pPr>
        <w:tabs>
          <w:tab w:val="right" w:pos="11260"/>
        </w:tabs>
        <w:ind w:right="-1146"/>
        <w:rPr>
          <w:rFonts w:eastAsia="Comic Sans MS"/>
          <w:sz w:val="20"/>
        </w:rPr>
      </w:pPr>
    </w:p>
    <w:p w:rsidR="0045138E" w:rsidRDefault="0045138E" w14:paraId="4886EB79" w14:textId="77777777">
      <w:pPr>
        <w:tabs>
          <w:tab w:val="right" w:pos="11260"/>
        </w:tabs>
        <w:ind w:right="-1146"/>
        <w:rPr>
          <w:rFonts w:eastAsia="Comic Sans MS"/>
          <w:sz w:val="20"/>
        </w:rPr>
      </w:pPr>
    </w:p>
    <w:p w:rsidR="0045138E" w:rsidRDefault="0045138E" w14:paraId="7010C1CE" w14:textId="77777777">
      <w:pPr>
        <w:tabs>
          <w:tab w:val="right" w:pos="11260"/>
        </w:tabs>
        <w:ind w:right="-1146"/>
        <w:rPr>
          <w:rFonts w:eastAsia="Comic Sans MS"/>
          <w:sz w:val="20"/>
        </w:rPr>
      </w:pPr>
    </w:p>
    <w:p w:rsidR="0045138E" w:rsidRDefault="0045138E" w14:paraId="57A01EAC" w14:textId="77777777">
      <w:pPr>
        <w:tabs>
          <w:tab w:val="right" w:pos="11260"/>
        </w:tabs>
        <w:ind w:right="-1146"/>
        <w:rPr>
          <w:rFonts w:eastAsia="Comic Sans MS"/>
          <w:sz w:val="20"/>
        </w:rPr>
      </w:pPr>
    </w:p>
    <w:p w:rsidR="0045138E" w:rsidRDefault="0045138E" w14:paraId="1A263FA9" w14:textId="77777777">
      <w:pPr>
        <w:tabs>
          <w:tab w:val="right" w:pos="11260"/>
        </w:tabs>
        <w:ind w:right="-1146"/>
        <w:rPr>
          <w:rFonts w:eastAsia="Comic Sans MS"/>
          <w:sz w:val="20"/>
        </w:rPr>
      </w:pPr>
    </w:p>
    <w:p w:rsidR="0045138E" w:rsidRDefault="0045138E" w14:paraId="65A5DC91" w14:textId="77777777">
      <w:pPr>
        <w:tabs>
          <w:tab w:val="right" w:pos="11260"/>
        </w:tabs>
        <w:ind w:right="-1146"/>
        <w:rPr>
          <w:rFonts w:eastAsia="Comic Sans MS"/>
          <w:sz w:val="20"/>
        </w:rPr>
      </w:pPr>
    </w:p>
    <w:p w:rsidR="0045138E" w:rsidRDefault="0045138E" w14:paraId="0036EF27" w14:textId="77777777">
      <w:pPr>
        <w:tabs>
          <w:tab w:val="right" w:pos="11260"/>
        </w:tabs>
        <w:ind w:right="-1146"/>
        <w:rPr>
          <w:rFonts w:eastAsia="Comic Sans MS"/>
          <w:sz w:val="20"/>
        </w:rPr>
      </w:pPr>
    </w:p>
    <w:p w:rsidR="0045138E" w:rsidRDefault="0045138E" w14:paraId="3DBF3E9B" w14:textId="77777777">
      <w:pPr>
        <w:tabs>
          <w:tab w:val="right" w:pos="11260"/>
        </w:tabs>
        <w:ind w:right="-1146"/>
        <w:rPr>
          <w:rFonts w:eastAsia="Comic Sans MS"/>
          <w:sz w:val="20"/>
        </w:rPr>
      </w:pPr>
    </w:p>
    <w:p w:rsidR="0045138E" w:rsidRDefault="0045138E" w14:paraId="3D9DF1CD" w14:textId="77777777">
      <w:pPr>
        <w:tabs>
          <w:tab w:val="right" w:pos="11260"/>
        </w:tabs>
        <w:ind w:right="-1146"/>
        <w:rPr>
          <w:rFonts w:eastAsia="Comic Sans MS"/>
          <w:sz w:val="20"/>
        </w:rPr>
      </w:pPr>
    </w:p>
    <w:p w:rsidR="0045138E" w:rsidRDefault="0045138E" w14:paraId="39BF31CF" w14:textId="77777777">
      <w:pPr>
        <w:tabs>
          <w:tab w:val="right" w:pos="11260"/>
        </w:tabs>
        <w:ind w:right="-1146"/>
        <w:rPr>
          <w:rFonts w:eastAsia="Comic Sans MS"/>
          <w:sz w:val="20"/>
        </w:rPr>
      </w:pPr>
    </w:p>
    <w:p w:rsidR="0045138E" w:rsidRDefault="0045138E" w14:paraId="0840A5E1" w14:textId="77777777">
      <w:pPr>
        <w:tabs>
          <w:tab w:val="right" w:pos="11260"/>
        </w:tabs>
        <w:ind w:right="-1146"/>
        <w:rPr>
          <w:rFonts w:eastAsia="Comic Sans MS"/>
          <w:sz w:val="20"/>
        </w:rPr>
      </w:pPr>
    </w:p>
    <w:p w:rsidR="0045138E" w:rsidRDefault="0045138E" w14:paraId="30B0E145" w14:textId="77777777">
      <w:pPr>
        <w:tabs>
          <w:tab w:val="right" w:pos="11260"/>
        </w:tabs>
        <w:ind w:right="-1146"/>
        <w:rPr>
          <w:rFonts w:eastAsia="Comic Sans MS"/>
          <w:sz w:val="20"/>
        </w:rPr>
      </w:pPr>
    </w:p>
    <w:p w:rsidR="0045138E" w:rsidRDefault="0045138E" w14:paraId="1426EA0B" w14:textId="77777777">
      <w:pPr>
        <w:tabs>
          <w:tab w:val="right" w:pos="11260"/>
        </w:tabs>
        <w:ind w:right="-1146"/>
        <w:rPr>
          <w:rFonts w:eastAsia="Comic Sans MS"/>
          <w:sz w:val="20"/>
        </w:rPr>
      </w:pPr>
    </w:p>
    <w:p w:rsidR="0045138E" w:rsidRDefault="0045138E" w14:paraId="335108D6" w14:textId="77777777">
      <w:pPr>
        <w:tabs>
          <w:tab w:val="right" w:pos="11260"/>
        </w:tabs>
        <w:ind w:right="-1146"/>
        <w:rPr>
          <w:rFonts w:eastAsia="Comic Sans MS"/>
          <w:sz w:val="20"/>
        </w:rPr>
      </w:pPr>
    </w:p>
    <w:p w:rsidR="0045138E" w:rsidRDefault="0045138E" w14:paraId="3BB2833B" w14:textId="77777777">
      <w:pPr>
        <w:tabs>
          <w:tab w:val="right" w:pos="11260"/>
        </w:tabs>
        <w:ind w:right="-1146"/>
        <w:rPr>
          <w:rFonts w:eastAsia="Comic Sans MS"/>
          <w:sz w:val="20"/>
        </w:rPr>
      </w:pPr>
    </w:p>
    <w:p w:rsidR="0045138E" w:rsidRDefault="0045138E" w14:paraId="1157F485" w14:textId="77777777">
      <w:pPr>
        <w:tabs>
          <w:tab w:val="right" w:pos="11260"/>
        </w:tabs>
        <w:ind w:right="-1146"/>
        <w:rPr>
          <w:rFonts w:eastAsia="Comic Sans MS"/>
          <w:sz w:val="20"/>
        </w:rPr>
      </w:pPr>
    </w:p>
    <w:p w:rsidR="0045138E" w:rsidRDefault="0045138E" w14:paraId="66329905" w14:textId="77777777">
      <w:pPr>
        <w:tabs>
          <w:tab w:val="right" w:pos="11260"/>
        </w:tabs>
        <w:ind w:right="-1146"/>
        <w:rPr>
          <w:rFonts w:eastAsia="Comic Sans MS"/>
          <w:sz w:val="20"/>
        </w:rPr>
      </w:pPr>
    </w:p>
    <w:p w:rsidR="0045138E" w:rsidRDefault="0045138E" w14:paraId="38107FF0" w14:textId="77777777">
      <w:pPr>
        <w:tabs>
          <w:tab w:val="right" w:pos="11260"/>
        </w:tabs>
        <w:ind w:right="-1146"/>
        <w:rPr>
          <w:rFonts w:eastAsia="Comic Sans MS"/>
          <w:sz w:val="20"/>
        </w:rPr>
      </w:pPr>
    </w:p>
    <w:p w:rsidR="0045138E" w:rsidRDefault="0045138E" w14:paraId="2F72379D" w14:textId="77777777">
      <w:pPr>
        <w:tabs>
          <w:tab w:val="right" w:pos="11260"/>
        </w:tabs>
        <w:ind w:right="-1146"/>
        <w:rPr>
          <w:rFonts w:eastAsia="Comic Sans MS"/>
          <w:sz w:val="20"/>
        </w:rPr>
      </w:pPr>
    </w:p>
    <w:p w:rsidRPr="00CC3F70" w:rsidR="00DE0AC8" w:rsidP="0045138E" w:rsidRDefault="00A66412" w14:paraId="3AAA2B6F" w14:textId="6C08FA2B">
      <w:pPr>
        <w:tabs>
          <w:tab w:val="right" w:pos="11260"/>
        </w:tabs>
        <w:ind w:right="-1146"/>
        <w:jc w:val="right"/>
      </w:pPr>
      <w:r w:rsidRPr="00CC3F70">
        <w:rPr>
          <w:noProof/>
        </w:rPr>
        <w:drawing>
          <wp:inline distT="0" distB="0" distL="0" distR="0" wp14:anchorId="437EE722" wp14:editId="442BC00D">
            <wp:extent cx="1127506" cy="523240"/>
            <wp:effectExtent l="0" t="0" r="0" b="0"/>
            <wp:docPr id="6995" name="Picture 6995"/>
            <wp:cNvGraphicFramePr/>
            <a:graphic xmlns:a="http://schemas.openxmlformats.org/drawingml/2006/main">
              <a:graphicData uri="http://schemas.openxmlformats.org/drawingml/2006/picture">
                <pic:pic xmlns:pic="http://schemas.openxmlformats.org/drawingml/2006/picture">
                  <pic:nvPicPr>
                    <pic:cNvPr id="6995" name="Picture 6995"/>
                    <pic:cNvPicPr/>
                  </pic:nvPicPr>
                  <pic:blipFill>
                    <a:blip r:embed="rId7"/>
                    <a:stretch>
                      <a:fillRect/>
                    </a:stretch>
                  </pic:blipFill>
                  <pic:spPr>
                    <a:xfrm>
                      <a:off x="0" y="0"/>
                      <a:ext cx="1127506" cy="523240"/>
                    </a:xfrm>
                    <a:prstGeom prst="rect">
                      <a:avLst/>
                    </a:prstGeom>
                  </pic:spPr>
                </pic:pic>
              </a:graphicData>
            </a:graphic>
          </wp:inline>
        </w:drawing>
      </w:r>
    </w:p>
    <w:p w:rsidRPr="00CC3F70" w:rsidR="00DE0AC8" w:rsidRDefault="00A66412" w14:paraId="2D510F07" w14:textId="77777777">
      <w:pPr>
        <w:jc w:val="both"/>
      </w:pPr>
      <w:r w:rsidRPr="00CC3F70">
        <w:rPr>
          <w:sz w:val="17"/>
        </w:rPr>
        <w:t xml:space="preserve"> </w:t>
      </w:r>
    </w:p>
    <w:tbl>
      <w:tblPr>
        <w:tblW w:w="10615" w:type="dxa"/>
        <w:tblInd w:w="15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3670"/>
        <w:gridCol w:w="3969"/>
        <w:gridCol w:w="425"/>
        <w:gridCol w:w="709"/>
        <w:gridCol w:w="567"/>
        <w:gridCol w:w="567"/>
        <w:gridCol w:w="708"/>
      </w:tblGrid>
      <w:tr w:rsidRPr="00CC3F70" w:rsidR="00C14E66" w:rsidTr="00C14E66" w14:paraId="20149097" w14:textId="77777777">
        <w:trPr>
          <w:trHeight w:val="300"/>
        </w:trPr>
        <w:tc>
          <w:tcPr>
            <w:tcW w:w="367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23A773F" w14:textId="36DBD396">
            <w:pPr>
              <w:textAlignment w:val="baseline"/>
            </w:pPr>
            <w:r w:rsidRPr="00CC3F70">
              <w:rPr>
                <w:b/>
                <w:bCs/>
              </w:rPr>
              <w:t> </w:t>
            </w:r>
            <w:r w:rsidRPr="00BA4213" w:rsidR="00BA4213">
              <w:rPr>
                <w:b/>
                <w:bCs/>
              </w:rPr>
              <w:t>24DU04MIA1</w:t>
            </w:r>
          </w:p>
        </w:tc>
        <w:tc>
          <w:tcPr>
            <w:tcW w:w="396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BA4213" w14:paraId="27FD91F1" w14:textId="1E839983">
            <w:pPr>
              <w:ind w:left="105"/>
              <w:textAlignment w:val="baseline"/>
            </w:pPr>
            <w:r w:rsidRPr="00BA4213">
              <w:rPr>
                <w:b/>
                <w:bCs/>
              </w:rPr>
              <w:t>Animation Fundamentals: Theory and Practices</w:t>
            </w:r>
          </w:p>
        </w:tc>
        <w:tc>
          <w:tcPr>
            <w:tcW w:w="42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5D48D29" w14:textId="77777777">
            <w:pPr>
              <w:ind w:left="105"/>
              <w:textAlignment w:val="baseline"/>
            </w:pPr>
            <w:r w:rsidRPr="00CC3F70">
              <w:t>L </w:t>
            </w:r>
          </w:p>
        </w:tc>
        <w:tc>
          <w:tcPr>
            <w:tcW w:w="70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6384A18" w14:textId="77777777">
            <w:pPr>
              <w:ind w:right="15"/>
              <w:jc w:val="center"/>
              <w:textAlignment w:val="baseline"/>
            </w:pPr>
            <w:r w:rsidRPr="00CC3F70">
              <w:t>T </w:t>
            </w:r>
          </w:p>
        </w:tc>
        <w:tc>
          <w:tcPr>
            <w:tcW w:w="567"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87F3949" w14:textId="77777777">
            <w:pPr>
              <w:ind w:left="105"/>
              <w:textAlignment w:val="baseline"/>
            </w:pPr>
            <w:r w:rsidRPr="00CC3F70">
              <w:t>P </w:t>
            </w:r>
          </w:p>
        </w:tc>
        <w:tc>
          <w:tcPr>
            <w:tcW w:w="567"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3C572B3" w14:textId="77777777">
            <w:pPr>
              <w:ind w:left="105"/>
              <w:textAlignment w:val="baseline"/>
            </w:pPr>
            <w:r w:rsidRPr="00CC3F70">
              <w:t>O </w:t>
            </w:r>
          </w:p>
        </w:tc>
        <w:tc>
          <w:tcPr>
            <w:tcW w:w="70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8CDF3F3" w14:textId="77777777">
            <w:pPr>
              <w:ind w:left="105"/>
              <w:textAlignment w:val="baseline"/>
            </w:pPr>
            <w:r w:rsidRPr="00CC3F70">
              <w:t>C </w:t>
            </w:r>
          </w:p>
        </w:tc>
      </w:tr>
      <w:tr w:rsidRPr="00CC3F70" w:rsidR="00C14E66" w:rsidTr="00C14E66" w14:paraId="62431988" w14:textId="77777777">
        <w:trPr>
          <w:trHeight w:val="300"/>
        </w:trPr>
        <w:tc>
          <w:tcPr>
            <w:tcW w:w="367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FFBA621" w14:textId="77777777">
            <w:pPr>
              <w:ind w:left="105"/>
              <w:textAlignment w:val="baseline"/>
            </w:pPr>
            <w:r w:rsidRPr="00CC3F70">
              <w:t> </w:t>
            </w:r>
          </w:p>
        </w:tc>
        <w:tc>
          <w:tcPr>
            <w:tcW w:w="396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4211F73" w14:textId="77777777">
            <w:pPr>
              <w:textAlignment w:val="baseline"/>
            </w:pPr>
            <w:r w:rsidRPr="00CC3F70">
              <w:t> </w:t>
            </w:r>
          </w:p>
        </w:tc>
        <w:tc>
          <w:tcPr>
            <w:tcW w:w="42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5C041FE" w14:textId="77777777">
            <w:pPr>
              <w:ind w:left="105"/>
              <w:textAlignment w:val="baseline"/>
            </w:pPr>
            <w:r w:rsidRPr="00CC3F70">
              <w:rPr>
                <w:b/>
                <w:bCs/>
              </w:rPr>
              <w:t>1</w:t>
            </w:r>
            <w:r w:rsidRPr="00CC3F70">
              <w:t> </w:t>
            </w:r>
          </w:p>
        </w:tc>
        <w:tc>
          <w:tcPr>
            <w:tcW w:w="70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B077F" w14:paraId="3BB05E21" w14:textId="5743D36B">
            <w:pPr>
              <w:ind w:right="15"/>
              <w:jc w:val="center"/>
              <w:textAlignment w:val="baseline"/>
            </w:pPr>
            <w:r>
              <w:t>0</w:t>
            </w:r>
          </w:p>
        </w:tc>
        <w:tc>
          <w:tcPr>
            <w:tcW w:w="567"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B077F" w14:paraId="7817DBF2" w14:textId="6FF2C996">
            <w:pPr>
              <w:ind w:left="105"/>
              <w:textAlignment w:val="baseline"/>
            </w:pPr>
            <w:r>
              <w:rPr>
                <w:b/>
                <w:bCs/>
              </w:rPr>
              <w:t>2</w:t>
            </w:r>
          </w:p>
        </w:tc>
        <w:tc>
          <w:tcPr>
            <w:tcW w:w="567"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B077F" w14:paraId="465DC973" w14:textId="45381210">
            <w:pPr>
              <w:ind w:left="105"/>
              <w:textAlignment w:val="baseline"/>
            </w:pPr>
            <w:r>
              <w:rPr>
                <w:b/>
                <w:bCs/>
              </w:rPr>
              <w:t>3</w:t>
            </w:r>
          </w:p>
        </w:tc>
        <w:tc>
          <w:tcPr>
            <w:tcW w:w="70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7062842" w14:textId="77777777">
            <w:pPr>
              <w:ind w:left="105"/>
              <w:textAlignment w:val="baseline"/>
            </w:pPr>
            <w:r w:rsidRPr="00CC3F70">
              <w:rPr>
                <w:b/>
                <w:bCs/>
              </w:rPr>
              <w:t>3</w:t>
            </w:r>
            <w:r w:rsidRPr="00CC3F70">
              <w:t> </w:t>
            </w:r>
          </w:p>
        </w:tc>
      </w:tr>
      <w:tr w:rsidRPr="00CC3F70" w:rsidR="00C14E66" w:rsidTr="00C14E66" w14:paraId="0A1EB8DA" w14:textId="77777777">
        <w:trPr>
          <w:trHeight w:val="300"/>
        </w:trPr>
        <w:tc>
          <w:tcPr>
            <w:tcW w:w="367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3376108" w14:textId="77777777">
            <w:pPr>
              <w:ind w:left="105"/>
              <w:textAlignment w:val="baseline"/>
            </w:pPr>
            <w:r w:rsidRPr="00CC3F70">
              <w:rPr>
                <w:b/>
                <w:bCs/>
              </w:rPr>
              <w:t>Pre-requisites/Exposure</w:t>
            </w:r>
            <w:r w:rsidRPr="00CC3F70">
              <w:t> </w:t>
            </w:r>
          </w:p>
        </w:tc>
        <w:tc>
          <w:tcPr>
            <w:tcW w:w="6945" w:type="dxa"/>
            <w:gridSpan w:val="6"/>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E923597" w14:textId="77777777">
            <w:pPr>
              <w:ind w:left="105"/>
              <w:textAlignment w:val="baseline"/>
            </w:pPr>
            <w:r w:rsidRPr="00CC3F70">
              <w:t>NA </w:t>
            </w:r>
          </w:p>
        </w:tc>
      </w:tr>
      <w:tr w:rsidRPr="00CC3F70" w:rsidR="00C14E66" w:rsidTr="00C14E66" w14:paraId="19CC0E60" w14:textId="77777777">
        <w:trPr>
          <w:trHeight w:val="300"/>
        </w:trPr>
        <w:tc>
          <w:tcPr>
            <w:tcW w:w="367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7A63240" w14:textId="77777777">
            <w:pPr>
              <w:ind w:left="105"/>
              <w:textAlignment w:val="baseline"/>
            </w:pPr>
            <w:r w:rsidRPr="00CC3F70">
              <w:rPr>
                <w:b/>
                <w:bCs/>
              </w:rPr>
              <w:t>Co-requisites</w:t>
            </w:r>
            <w:r w:rsidRPr="00CC3F70">
              <w:t> </w:t>
            </w:r>
          </w:p>
        </w:tc>
        <w:tc>
          <w:tcPr>
            <w:tcW w:w="6945" w:type="dxa"/>
            <w:gridSpan w:val="6"/>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DE29DCA" w14:textId="77777777">
            <w:pPr>
              <w:ind w:left="105"/>
              <w:textAlignment w:val="baseline"/>
            </w:pPr>
            <w:r w:rsidRPr="00CC3F70">
              <w:t>NA </w:t>
            </w:r>
          </w:p>
        </w:tc>
      </w:tr>
      <w:tr w:rsidRPr="00CC3F70" w:rsidR="00C14E66" w:rsidTr="00C14E66" w14:paraId="37B976C3" w14:textId="77777777">
        <w:trPr>
          <w:trHeight w:val="300"/>
        </w:trPr>
        <w:tc>
          <w:tcPr>
            <w:tcW w:w="367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45030FF" w14:textId="77777777">
            <w:pPr>
              <w:ind w:left="105"/>
              <w:textAlignment w:val="baseline"/>
            </w:pPr>
            <w:r w:rsidRPr="00CC3F70">
              <w:rPr>
                <w:b/>
                <w:bCs/>
              </w:rPr>
              <w:t>Exam Type</w:t>
            </w:r>
            <w:r w:rsidRPr="00CC3F70">
              <w:t> </w:t>
            </w:r>
          </w:p>
        </w:tc>
        <w:tc>
          <w:tcPr>
            <w:tcW w:w="6945" w:type="dxa"/>
            <w:gridSpan w:val="6"/>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3748259" w14:textId="77777777">
            <w:pPr>
              <w:ind w:left="105"/>
              <w:textAlignment w:val="baseline"/>
            </w:pPr>
            <w:r w:rsidRPr="00CC3F70">
              <w:t>Jury </w:t>
            </w:r>
          </w:p>
        </w:tc>
      </w:tr>
    </w:tbl>
    <w:p w:rsidRPr="00CC3F70" w:rsidR="00C14E66" w:rsidP="00C14E66" w:rsidRDefault="00C14E66" w14:paraId="610DD5EE" w14:textId="77777777">
      <w:pPr>
        <w:textAlignment w:val="baseline"/>
      </w:pPr>
      <w:r w:rsidRPr="00CC3F70">
        <w:t> </w:t>
      </w:r>
    </w:p>
    <w:p w:rsidRPr="00CC3F70" w:rsidR="00C14E66" w:rsidP="00C14E66" w:rsidRDefault="00C14E66" w14:paraId="6AD4E30D" w14:textId="77777777">
      <w:pPr>
        <w:ind w:left="135"/>
        <w:textAlignment w:val="baseline"/>
      </w:pPr>
      <w:r w:rsidRPr="00CC3F70">
        <w:rPr>
          <w:b/>
          <w:bCs/>
        </w:rPr>
        <w:t>Course Objectives</w:t>
      </w:r>
      <w:r w:rsidRPr="00CC3F70">
        <w:t> </w:t>
      </w:r>
    </w:p>
    <w:p w:rsidRPr="00CC3F70" w:rsidR="00C14E66" w:rsidP="003814A7" w:rsidRDefault="00C14E66" w14:paraId="04175087" w14:textId="525194F8">
      <w:pPr>
        <w:pStyle w:val="ListParagraph"/>
        <w:textAlignment w:val="baseline"/>
      </w:pPr>
      <w:r w:rsidRPr="003814A7">
        <w:rPr>
          <w:sz w:val="3"/>
          <w:szCs w:val="3"/>
        </w:rPr>
        <w:t> </w:t>
      </w:r>
    </w:p>
    <w:p w:rsidR="003814A7" w:rsidP="003814A7" w:rsidRDefault="003814A7" w14:paraId="294E96E4" w14:textId="5E45E25F">
      <w:pPr>
        <w:pStyle w:val="NormalWeb"/>
        <w:numPr>
          <w:ilvl w:val="1"/>
          <w:numId w:val="42"/>
        </w:numPr>
        <w:spacing w:line="360" w:lineRule="auto"/>
        <w:jc w:val="both"/>
        <w:rPr>
          <w:color w:val="000000"/>
        </w:rPr>
      </w:pPr>
      <w:r>
        <w:rPr>
          <w:color w:val="000000"/>
        </w:rPr>
        <w:t>Introduce students to the fundamental principles of visual effects and help them understand how VFX enhances storytelling across film, advertising, gaming and digital media.</w:t>
      </w:r>
    </w:p>
    <w:p w:rsidR="003814A7" w:rsidP="003814A7" w:rsidRDefault="003814A7" w14:paraId="46FF7FAB" w14:textId="3FEFCDCD">
      <w:pPr>
        <w:pStyle w:val="NormalWeb"/>
        <w:numPr>
          <w:ilvl w:val="1"/>
          <w:numId w:val="42"/>
        </w:numPr>
        <w:spacing w:line="360" w:lineRule="auto"/>
        <w:jc w:val="both"/>
        <w:rPr>
          <w:color w:val="000000"/>
        </w:rPr>
      </w:pPr>
      <w:r>
        <w:rPr>
          <w:color w:val="000000"/>
        </w:rPr>
        <w:t>Build foundational skills in keying, rotoscoping, tracking and compositing so students can create clean and believable visual integrations.</w:t>
      </w:r>
    </w:p>
    <w:p w:rsidR="003814A7" w:rsidP="003814A7" w:rsidRDefault="003814A7" w14:paraId="52D1B0F7" w14:textId="6DB6F73A">
      <w:pPr>
        <w:pStyle w:val="NormalWeb"/>
        <w:numPr>
          <w:ilvl w:val="1"/>
          <w:numId w:val="42"/>
        </w:numPr>
        <w:spacing w:line="360" w:lineRule="auto"/>
        <w:jc w:val="both"/>
        <w:rPr>
          <w:color w:val="000000"/>
        </w:rPr>
      </w:pPr>
      <w:r>
        <w:rPr>
          <w:color w:val="000000"/>
        </w:rPr>
        <w:t>Develop the ability to plan VFX shots through storyboards, shot breakdowns, previs and organised workflows used in professional pipelines.</w:t>
      </w:r>
    </w:p>
    <w:p w:rsidR="003814A7" w:rsidP="003814A7" w:rsidRDefault="003814A7" w14:paraId="517ED882" w14:textId="1F377065">
      <w:pPr>
        <w:pStyle w:val="NormalWeb"/>
        <w:numPr>
          <w:ilvl w:val="1"/>
          <w:numId w:val="42"/>
        </w:numPr>
        <w:spacing w:line="360" w:lineRule="auto"/>
        <w:jc w:val="both"/>
        <w:rPr>
          <w:color w:val="000000"/>
        </w:rPr>
      </w:pPr>
      <w:r>
        <w:rPr>
          <w:color w:val="000000"/>
        </w:rPr>
        <w:t>Familiarise students with industry-standard VFX tools such as Adobe After Effects, Nuke (introductory), Blender, Mocha and Unreal Engine for real-time and post-production workflows.</w:t>
      </w:r>
    </w:p>
    <w:p w:rsidR="003814A7" w:rsidP="003814A7" w:rsidRDefault="003814A7" w14:paraId="0A44D8D5" w14:textId="2CDFA3FD">
      <w:pPr>
        <w:pStyle w:val="NormalWeb"/>
        <w:numPr>
          <w:ilvl w:val="1"/>
          <w:numId w:val="42"/>
        </w:numPr>
        <w:spacing w:line="360" w:lineRule="auto"/>
        <w:jc w:val="both"/>
        <w:rPr>
          <w:color w:val="000000"/>
        </w:rPr>
      </w:pPr>
      <w:r>
        <w:rPr>
          <w:color w:val="000000"/>
        </w:rPr>
        <w:t>Encourage students to combine creative intent with technical skills, producing simple yet cohesive VFX shots that demonstrate clarity, accuracy and visual consistency.</w:t>
      </w:r>
    </w:p>
    <w:p w:rsidRPr="00CC3F70" w:rsidR="00C14E66" w:rsidP="00C14E66" w:rsidRDefault="00C14E66" w14:paraId="25815801" w14:textId="77777777">
      <w:pPr>
        <w:ind w:left="630" w:hanging="360"/>
        <w:textAlignment w:val="baseline"/>
      </w:pPr>
      <w:r w:rsidRPr="00CC3F70">
        <w:t> </w:t>
      </w:r>
    </w:p>
    <w:p w:rsidRPr="00CC3F70" w:rsidR="00C14E66" w:rsidP="00C14E66" w:rsidRDefault="00C14E66" w14:paraId="6E19E5EB" w14:textId="77777777">
      <w:pPr>
        <w:ind w:left="135"/>
        <w:textAlignment w:val="baseline"/>
      </w:pPr>
      <w:r w:rsidRPr="00CC3F70">
        <w:rPr>
          <w:b/>
          <w:bCs/>
        </w:rPr>
        <w:t>Course Learning Outcomes</w:t>
      </w:r>
      <w:r w:rsidRPr="00CC3F70">
        <w:t> </w:t>
      </w:r>
    </w:p>
    <w:p w:rsidRPr="00CC3F70" w:rsidR="00C14E66" w:rsidP="00C14E66" w:rsidRDefault="00C14E66" w14:paraId="7296541D" w14:textId="5CAA5161">
      <w:pPr>
        <w:textAlignment w:val="baseline"/>
      </w:pPr>
      <w:r w:rsidRPr="00CC3F70">
        <w:fldChar w:fldCharType="begin"/>
      </w:r>
      <w:r w:rsidRPr="00CC3F70">
        <w:instrText xml:space="preserve"> INCLUDEPICTURE "/Users/kamal/Library/Group Containers/UBF8T346G9.ms/WebArchiveCopyPasteTempFiles/com.microsoft.Word/png;base64,iVBORw0KGgoAAAANSUhEUgAAAl8AAAADCAYAAACtbGq4AAAAAXNSR0IArs4c6QAAAARnQU1BAACxjwv8YQUAAAAJcEhZcwAADsMAAA7DAcdvqGQAAAAuSURBVFhH7cNBDQAgDASwERTiCCsohTMxXm3SiquqavuTM2urqtp+5UgAAP6oerP0ikeu3PgIAAAAAElFTkSuQmCC" \* MERGEFORMATINET </w:instrText>
      </w:r>
      <w:r w:rsidRPr="00CC3F70">
        <w:fldChar w:fldCharType="separate"/>
      </w:r>
      <w:r w:rsidRPr="00CC3F70">
        <w:rPr>
          <w:noProof/>
        </w:rPr>
        <mc:AlternateContent>
          <mc:Choice Requires="wps">
            <w:drawing>
              <wp:inline distT="0" distB="0" distL="0" distR="0" wp14:anchorId="328B13C6" wp14:editId="3B162C32">
                <wp:extent cx="308610" cy="308610"/>
                <wp:effectExtent l="0" t="0" r="0" b="0"/>
                <wp:docPr id="1459281104" name="Rectangle 38" descr="Rectangle 1126493346, 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31616118">
              <v:rect id="Rectangle 38" style="width:24.3pt;height:24.3pt;visibility:visible;mso-wrap-style:square;mso-left-percent:-10001;mso-top-percent:-10001;mso-position-horizontal:absolute;mso-position-horizontal-relative:char;mso-position-vertical:absolute;mso-position-vertical-relative:line;mso-left-percent:-10001;mso-top-percent:-10001;v-text-anchor:top" alt="Rectangle 1126493346, Shape" o:spid="_x0000_s1026" filled="f" stroked="f" w14:anchorId="6FAB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o:lock v:ext="edit" aspectratio="t"/>
                <w10:anchorlock/>
              </v:rect>
            </w:pict>
          </mc:Fallback>
        </mc:AlternateContent>
      </w:r>
      <w:r w:rsidRPr="00CC3F70">
        <w:fldChar w:fldCharType="end"/>
      </w:r>
      <w:r w:rsidRPr="00CC3F70">
        <w:rPr>
          <w:sz w:val="3"/>
          <w:szCs w:val="3"/>
        </w:rPr>
        <w:t> </w:t>
      </w:r>
    </w:p>
    <w:p w:rsidRPr="00CC3F70" w:rsidR="00C14E66" w:rsidP="00C14E66" w:rsidRDefault="00DD3856" w14:paraId="0C25E462" w14:textId="594A6CA5">
      <w:pPr>
        <w:ind w:left="135"/>
        <w:textAlignment w:val="baseline"/>
      </w:pPr>
      <w:r>
        <w:t>Up</w:t>
      </w:r>
      <w:r w:rsidRPr="00CC3F70" w:rsidR="00C14E66">
        <w:t xml:space="preserve">on </w:t>
      </w:r>
      <w:r>
        <w:t>completing</w:t>
      </w:r>
      <w:r w:rsidRPr="00CC3F70" w:rsidR="00C14E66">
        <w:t xml:space="preserve"> this course, students will be able to. </w:t>
      </w:r>
    </w:p>
    <w:p w:rsidRPr="00CC3F70" w:rsidR="00C14E66" w:rsidP="00C14E66" w:rsidRDefault="00C14E66" w14:paraId="24B74338" w14:textId="77777777">
      <w:pPr>
        <w:textAlignment w:val="baseline"/>
      </w:pPr>
      <w:r w:rsidRPr="00CC3F70">
        <w:rPr>
          <w:sz w:val="23"/>
          <w:szCs w:val="23"/>
        </w:rPr>
        <w:t> </w:t>
      </w:r>
    </w:p>
    <w:p w:rsidR="00B17341" w:rsidP="00B17341" w:rsidRDefault="00B17341" w14:paraId="3E305D0F" w14:textId="77777777">
      <w:pPr>
        <w:pStyle w:val="NormalWeb"/>
        <w:ind w:left="135"/>
        <w:jc w:val="both"/>
        <w:rPr>
          <w:color w:val="000000"/>
        </w:rPr>
      </w:pPr>
      <w:r>
        <w:rPr>
          <w:rStyle w:val="Strong"/>
          <w:color w:val="000000"/>
        </w:rPr>
        <w:t>CLO1.</w:t>
      </w:r>
      <w:r>
        <w:rPr>
          <w:rStyle w:val="apple-converted-space"/>
          <w:color w:val="000000"/>
        </w:rPr>
        <w:t> </w:t>
      </w:r>
      <w:r>
        <w:rPr>
          <w:color w:val="000000"/>
        </w:rPr>
        <w:t>Explain the core principles of visual effects, including compositing, keying, tracking and CGI integration, and describe how they support storytelling across different media.</w:t>
      </w:r>
    </w:p>
    <w:p w:rsidR="00B17341" w:rsidP="00B17341" w:rsidRDefault="00B17341" w14:paraId="606EE668" w14:textId="77777777">
      <w:pPr>
        <w:pStyle w:val="NormalWeb"/>
        <w:ind w:left="135"/>
        <w:jc w:val="both"/>
        <w:rPr>
          <w:color w:val="000000"/>
        </w:rPr>
      </w:pPr>
      <w:r>
        <w:rPr>
          <w:rStyle w:val="Strong"/>
          <w:color w:val="000000"/>
        </w:rPr>
        <w:t>CLO2.</w:t>
      </w:r>
      <w:r>
        <w:rPr>
          <w:rStyle w:val="apple-converted-space"/>
          <w:color w:val="000000"/>
        </w:rPr>
        <w:t> </w:t>
      </w:r>
      <w:r>
        <w:rPr>
          <w:color w:val="000000"/>
        </w:rPr>
        <w:t>Apply essential VFX techniques such as chroma keying, rotoscoping, motion tracking and layering to produce clean and believable visual effects shots.</w:t>
      </w:r>
    </w:p>
    <w:p w:rsidR="00B17341" w:rsidP="00B17341" w:rsidRDefault="00B17341" w14:paraId="198A1B72" w14:textId="77777777">
      <w:pPr>
        <w:pStyle w:val="NormalWeb"/>
        <w:ind w:left="135"/>
        <w:jc w:val="both"/>
        <w:rPr>
          <w:color w:val="000000"/>
        </w:rPr>
      </w:pPr>
      <w:r>
        <w:rPr>
          <w:rStyle w:val="Strong"/>
          <w:color w:val="000000"/>
        </w:rPr>
        <w:t>CLO3.</w:t>
      </w:r>
      <w:r>
        <w:rPr>
          <w:rStyle w:val="apple-converted-space"/>
          <w:color w:val="000000"/>
        </w:rPr>
        <w:t> </w:t>
      </w:r>
      <w:r>
        <w:rPr>
          <w:color w:val="000000"/>
        </w:rPr>
        <w:t>Plan VFX shots using storyboards, shot breakdowns, previs and organised workflow methods that align with industry practices.</w:t>
      </w:r>
    </w:p>
    <w:p w:rsidR="00B17341" w:rsidP="00B17341" w:rsidRDefault="00B17341" w14:paraId="624B9AF6" w14:textId="77777777">
      <w:pPr>
        <w:pStyle w:val="NormalWeb"/>
        <w:ind w:left="135"/>
        <w:jc w:val="both"/>
        <w:rPr>
          <w:color w:val="000000"/>
        </w:rPr>
      </w:pPr>
      <w:r>
        <w:rPr>
          <w:rStyle w:val="Strong"/>
          <w:color w:val="000000"/>
        </w:rPr>
        <w:t>CLO4.</w:t>
      </w:r>
      <w:r>
        <w:rPr>
          <w:rStyle w:val="apple-converted-space"/>
          <w:color w:val="000000"/>
        </w:rPr>
        <w:t> </w:t>
      </w:r>
      <w:r>
        <w:rPr>
          <w:color w:val="000000"/>
        </w:rPr>
        <w:t>Use industry-standard software such as Adobe After Effects, Nuke (introductory), Blender, Mocha and Unreal Engine to create cohesive VFX sequences with clear visual intention and technical accuracy.</w:t>
      </w:r>
    </w:p>
    <w:p w:rsidRPr="00CC3F70" w:rsidR="00C14E66" w:rsidP="00C14E66" w:rsidRDefault="00C14E66" w14:paraId="3BBAF95D" w14:textId="77777777">
      <w:pPr>
        <w:ind w:left="825" w:right="135" w:hanging="690"/>
        <w:textAlignment w:val="baseline"/>
      </w:pPr>
      <w:r w:rsidRPr="00CC3F70">
        <w:rPr>
          <w:color w:val="434343"/>
        </w:rPr>
        <w:t> </w:t>
      </w:r>
    </w:p>
    <w:p w:rsidRPr="00CC3F70" w:rsidR="00C14E66" w:rsidP="00C14E66" w:rsidRDefault="00C14E66" w14:paraId="0EFD4239" w14:textId="77777777">
      <w:pPr>
        <w:ind w:right="135"/>
        <w:textAlignment w:val="baseline"/>
      </w:pPr>
      <w:r w:rsidRPr="00CC3F70">
        <w:rPr>
          <w:color w:val="434343"/>
        </w:rPr>
        <w:t> </w:t>
      </w:r>
    </w:p>
    <w:p w:rsidRPr="00CC3F70" w:rsidR="00C14E66" w:rsidP="00C14E66" w:rsidRDefault="00C14E66" w14:paraId="24E24B97" w14:textId="77777777">
      <w:pPr>
        <w:ind w:left="135"/>
        <w:textAlignment w:val="baseline"/>
      </w:pPr>
      <w:r w:rsidRPr="00CC3F70">
        <w:rPr>
          <w:b/>
          <w:bCs/>
        </w:rPr>
        <w:t>Total Course Duration: 60 hours</w:t>
      </w:r>
      <w:r w:rsidRPr="00CC3F70">
        <w:t> </w:t>
      </w:r>
    </w:p>
    <w:p w:rsidRPr="00CC3F70" w:rsidR="00C14E66" w:rsidP="00C14E66" w:rsidRDefault="00C14E66" w14:paraId="187AB341" w14:textId="7DCF9C28">
      <w:pPr>
        <w:textAlignment w:val="baseline"/>
      </w:pPr>
      <w:r w:rsidRPr="00CC3F70">
        <w:fldChar w:fldCharType="begin"/>
      </w:r>
      <w:r w:rsidRPr="00CC3F70">
        <w:instrText xml:space="preserve"> INCLUDEPICTURE "/Users/kamal/Library/Group Containers/UBF8T346G9.ms/WebArchiveCopyPasteTempFiles/com.microsoft.Word/png;base64,iVBORw0KGgoAAAANSUhEUgAAAl8AAAADCAYAAACtbGq4AAAAAXNSR0IArs4c6QAAAARnQU1BAACxjwv8YQUAAAAJcEhZcwAADsMAAA7DAcdvqGQAAAAuSURBVFhH7cNBDQAgDASwERTiCCsohTMxXm3SiquqavuTM2urqtp+5UgAAP6oerP0ikeu3PgIAAAAAElFTkSuQmCC" \* MERGEFORMATINET </w:instrText>
      </w:r>
      <w:r w:rsidRPr="00CC3F70">
        <w:fldChar w:fldCharType="separate"/>
      </w:r>
      <w:r w:rsidRPr="00CC3F70">
        <w:rPr>
          <w:noProof/>
        </w:rPr>
        <mc:AlternateContent>
          <mc:Choice Requires="wps">
            <w:drawing>
              <wp:inline distT="0" distB="0" distL="0" distR="0" wp14:anchorId="1C826A73" wp14:editId="08D566A6">
                <wp:extent cx="308610" cy="308610"/>
                <wp:effectExtent l="0" t="0" r="0" b="0"/>
                <wp:docPr id="1972547246" name="Rectangle 37" descr="Rectangle 81177452, 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33607C20">
              <v:rect id="Rectangle 37" style="width:24.3pt;height:24.3pt;visibility:visible;mso-wrap-style:square;mso-left-percent:-10001;mso-top-percent:-10001;mso-position-horizontal:absolute;mso-position-horizontal-relative:char;mso-position-vertical:absolute;mso-position-vertical-relative:line;mso-left-percent:-10001;mso-top-percent:-10001;v-text-anchor:top" alt="Rectangle 81177452, Shape" o:spid="_x0000_s1026" filled="f" stroked="f" w14:anchorId="01456F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o:lock v:ext="edit" aspectratio="t"/>
                <w10:anchorlock/>
              </v:rect>
            </w:pict>
          </mc:Fallback>
        </mc:AlternateContent>
      </w:r>
      <w:r w:rsidRPr="00CC3F70">
        <w:fldChar w:fldCharType="end"/>
      </w:r>
      <w:r w:rsidRPr="00CC3F70">
        <w:rPr>
          <w:sz w:val="3"/>
          <w:szCs w:val="3"/>
        </w:rPr>
        <w:t> </w:t>
      </w:r>
    </w:p>
    <w:p w:rsidRPr="00B17341" w:rsidR="00B17341" w:rsidP="00B17341" w:rsidRDefault="00B17341" w14:paraId="7F83C9B2" w14:textId="77777777">
      <w:pPr>
        <w:spacing w:line="360" w:lineRule="auto"/>
        <w:textAlignment w:val="baseline"/>
        <w:rPr>
          <w:b/>
          <w:bCs/>
          <w:i/>
          <w:iCs/>
        </w:rPr>
      </w:pPr>
      <w:r w:rsidRPr="00B17341">
        <w:rPr>
          <w:b/>
          <w:bCs/>
          <w:i/>
          <w:iCs/>
        </w:rPr>
        <w:t>Unit I: Foundations of Visual Effects</w:t>
      </w:r>
    </w:p>
    <w:p w:rsidRPr="00B17341" w:rsidR="00B17341" w:rsidP="00B17341" w:rsidRDefault="00B17341" w14:paraId="7DDDBC21" w14:textId="77777777">
      <w:pPr>
        <w:spacing w:line="360" w:lineRule="auto"/>
        <w:textAlignment w:val="baseline"/>
        <w:rPr>
          <w:i/>
          <w:iCs/>
        </w:rPr>
      </w:pPr>
      <w:r w:rsidRPr="00B17341">
        <w:rPr>
          <w:i/>
          <w:iCs/>
        </w:rPr>
        <w:t>• </w:t>
      </w:r>
      <w:r w:rsidRPr="00B17341">
        <w:rPr>
          <w:b/>
          <w:bCs/>
          <w:i/>
          <w:iCs/>
        </w:rPr>
        <w:t>Duration:</w:t>
      </w:r>
      <w:r w:rsidRPr="00B17341">
        <w:rPr>
          <w:i/>
          <w:iCs/>
        </w:rPr>
        <w:t> 12 Hours</w:t>
      </w:r>
      <w:r w:rsidRPr="00B17341">
        <w:rPr>
          <w:i/>
          <w:iCs/>
        </w:rPr>
        <w:br/>
      </w:r>
      <w:r w:rsidRPr="00B17341">
        <w:rPr>
          <w:i/>
          <w:iCs/>
        </w:rPr>
        <w:t>• </w:t>
      </w:r>
      <w:r w:rsidRPr="00B17341">
        <w:rPr>
          <w:b/>
          <w:bCs/>
          <w:i/>
          <w:iCs/>
        </w:rPr>
        <w:t>Description:</w:t>
      </w:r>
      <w:r w:rsidRPr="00B17341">
        <w:rPr>
          <w:i/>
          <w:iCs/>
        </w:rPr>
        <w:t> In this unit, students are introduced to the core ideas that define visual effects. They will explore how VFX supports storytelling in film, television, advertising and gaming. The unit covers the evolution of VFX from early practical techniques to modern digital workflows. Students will learn the basics of compositing logic, layers, alpha channels and blending modes. By looking at notable VFX examples, they will understand the purpose and application of foundational VFX principles.</w:t>
      </w:r>
    </w:p>
    <w:p w:rsidRPr="00B17341" w:rsidR="00B17341" w:rsidP="00B17341" w:rsidRDefault="00605BEC" w14:paraId="3E87319A" w14:textId="77777777">
      <w:pPr>
        <w:spacing w:line="360" w:lineRule="auto"/>
        <w:textAlignment w:val="baseline"/>
        <w:rPr>
          <w:i/>
          <w:iCs/>
        </w:rPr>
      </w:pPr>
      <w:r w:rsidRPr="00605BEC">
        <w:rPr>
          <w:i/>
          <w:iCs/>
          <w:noProof/>
          <w14:ligatures w14:val="standardContextual"/>
        </w:rPr>
        <w:pict w14:anchorId="32AEDAC9">
          <v:rect id="_x0000_i1028" style="width:451.3pt;height:.05pt;mso-width-percent:0;mso-height-percent:0;mso-width-percent:0;mso-height-percent:0" alt="" o:hr="t" o:hrstd="t" o:hralign="center" fillcolor="#a0a0a0" stroked="f"/>
        </w:pict>
      </w:r>
    </w:p>
    <w:p w:rsidRPr="00B17341" w:rsidR="00B17341" w:rsidP="00B17341" w:rsidRDefault="00B17341" w14:paraId="6386C546" w14:textId="77777777">
      <w:pPr>
        <w:spacing w:line="360" w:lineRule="auto"/>
        <w:textAlignment w:val="baseline"/>
        <w:rPr>
          <w:b/>
          <w:bCs/>
          <w:i/>
          <w:iCs/>
        </w:rPr>
      </w:pPr>
      <w:r w:rsidRPr="00B17341">
        <w:rPr>
          <w:b/>
          <w:bCs/>
          <w:i/>
          <w:iCs/>
        </w:rPr>
        <w:t>Unit II: Keying, Rotoscoping and Motion Tracking</w:t>
      </w:r>
    </w:p>
    <w:p w:rsidRPr="00B17341" w:rsidR="00B17341" w:rsidP="00B17341" w:rsidRDefault="00B17341" w14:paraId="444AF096" w14:textId="77777777">
      <w:pPr>
        <w:spacing w:line="360" w:lineRule="auto"/>
        <w:textAlignment w:val="baseline"/>
        <w:rPr>
          <w:i/>
          <w:iCs/>
        </w:rPr>
      </w:pPr>
      <w:r w:rsidRPr="00B17341">
        <w:rPr>
          <w:i/>
          <w:iCs/>
        </w:rPr>
        <w:t>• </w:t>
      </w:r>
      <w:r w:rsidRPr="00B17341">
        <w:rPr>
          <w:b/>
          <w:bCs/>
          <w:i/>
          <w:iCs/>
        </w:rPr>
        <w:t>Duration:</w:t>
      </w:r>
      <w:r w:rsidRPr="00B17341">
        <w:rPr>
          <w:i/>
          <w:iCs/>
        </w:rPr>
        <w:t> 12 Hours</w:t>
      </w:r>
      <w:r w:rsidRPr="00B17341">
        <w:rPr>
          <w:i/>
          <w:iCs/>
        </w:rPr>
        <w:br/>
      </w:r>
      <w:r w:rsidRPr="00B17341">
        <w:rPr>
          <w:i/>
          <w:iCs/>
        </w:rPr>
        <w:t>• </w:t>
      </w:r>
      <w:r w:rsidRPr="00B17341">
        <w:rPr>
          <w:b/>
          <w:bCs/>
          <w:i/>
          <w:iCs/>
        </w:rPr>
        <w:t>Description:</w:t>
      </w:r>
      <w:r w:rsidRPr="00B17341">
        <w:rPr>
          <w:i/>
          <w:iCs/>
        </w:rPr>
        <w:t> This unit focuses on essential techniques used in most VFX pipelines. Students will learn how to remove backgrounds through chroma and luma keying, refine mattes and clean spill. They will practise rotoscoping to isolate subjects and understand masking workflows. The unit also introduces 2D and planar tracking, allowing students to attach elements to moving footage or stabilise shaky shots. These skills lay the groundwork for clean and believable composites.</w:t>
      </w:r>
    </w:p>
    <w:p w:rsidRPr="00B17341" w:rsidR="00B17341" w:rsidP="00B17341" w:rsidRDefault="00605BEC" w14:paraId="09FC8263" w14:textId="77777777">
      <w:pPr>
        <w:spacing w:line="360" w:lineRule="auto"/>
        <w:textAlignment w:val="baseline"/>
        <w:rPr>
          <w:i/>
          <w:iCs/>
        </w:rPr>
      </w:pPr>
      <w:r w:rsidRPr="00605BEC">
        <w:rPr>
          <w:i/>
          <w:noProof/>
          <w14:ligatures w14:val="standardContextual"/>
        </w:rPr>
        <w:pict w14:anchorId="400C5445">
          <v:rect id="_x0000_i1027" style="width:451.3pt;height:.05pt;mso-width-percent:0;mso-height-percent:0;mso-width-percent:0;mso-height-percent:0" alt="" o:hr="t" o:hrstd="t" o:hralign="center" fillcolor="#a0a0a0" stroked="f"/>
        </w:pict>
      </w:r>
    </w:p>
    <w:p w:rsidRPr="00B17341" w:rsidR="00B17341" w:rsidP="00B17341" w:rsidRDefault="00B17341" w14:paraId="3722C5EA" w14:textId="77777777">
      <w:pPr>
        <w:spacing w:line="360" w:lineRule="auto"/>
        <w:textAlignment w:val="baseline"/>
        <w:rPr>
          <w:b/>
          <w:bCs/>
          <w:i/>
          <w:iCs/>
        </w:rPr>
      </w:pPr>
      <w:r w:rsidRPr="00B17341">
        <w:rPr>
          <w:b/>
          <w:bCs/>
          <w:i/>
          <w:iCs/>
        </w:rPr>
        <w:t>Unit III: VFX Shot Planning and Previsualisation</w:t>
      </w:r>
    </w:p>
    <w:p w:rsidRPr="00B17341" w:rsidR="00B17341" w:rsidP="00B17341" w:rsidRDefault="00B17341" w14:paraId="4C0F7374" w14:textId="77777777">
      <w:pPr>
        <w:spacing w:line="360" w:lineRule="auto"/>
        <w:textAlignment w:val="baseline"/>
        <w:rPr>
          <w:i/>
          <w:iCs/>
        </w:rPr>
      </w:pPr>
      <w:r w:rsidRPr="00B17341">
        <w:rPr>
          <w:i/>
          <w:iCs/>
        </w:rPr>
        <w:t>• </w:t>
      </w:r>
      <w:r w:rsidRPr="00B17341">
        <w:rPr>
          <w:b/>
          <w:bCs/>
          <w:i/>
          <w:iCs/>
        </w:rPr>
        <w:t>Duration:</w:t>
      </w:r>
      <w:r w:rsidRPr="00B17341">
        <w:rPr>
          <w:i/>
          <w:iCs/>
        </w:rPr>
        <w:t> 12 Hours</w:t>
      </w:r>
      <w:r w:rsidRPr="00B17341">
        <w:rPr>
          <w:i/>
          <w:iCs/>
        </w:rPr>
        <w:br/>
      </w:r>
      <w:r w:rsidRPr="00B17341">
        <w:rPr>
          <w:i/>
          <w:iCs/>
        </w:rPr>
        <w:t>• </w:t>
      </w:r>
      <w:r w:rsidRPr="00B17341">
        <w:rPr>
          <w:b/>
          <w:bCs/>
          <w:i/>
          <w:iCs/>
        </w:rPr>
        <w:t>Description:</w:t>
      </w:r>
      <w:r w:rsidRPr="00B17341">
        <w:rPr>
          <w:i/>
          <w:iCs/>
        </w:rPr>
        <w:t> This unit guides students through the planning process that precedes any visual effects work. They will learn how to create shot breakdowns, storyboards and simple previs sequences to map out required elements. The unit also introduces on-set VFX considerations such as clean plates, tracking markers and reference captures. Students gain clarity on continuity, camera movement and the coordination required to execute a VFX shot successfully.</w:t>
      </w:r>
    </w:p>
    <w:p w:rsidRPr="00B17341" w:rsidR="00B17341" w:rsidP="00B17341" w:rsidRDefault="00605BEC" w14:paraId="07CD13FE" w14:textId="77777777">
      <w:pPr>
        <w:spacing w:line="360" w:lineRule="auto"/>
        <w:textAlignment w:val="baseline"/>
        <w:rPr>
          <w:i/>
          <w:iCs/>
        </w:rPr>
      </w:pPr>
      <w:r w:rsidRPr="00605BEC">
        <w:rPr>
          <w:i/>
          <w:noProof/>
          <w14:ligatures w14:val="standardContextual"/>
        </w:rPr>
        <w:pict w14:anchorId="7BA13251">
          <v:rect id="_x0000_i1026" style="width:451.3pt;height:.05pt;mso-width-percent:0;mso-height-percent:0;mso-width-percent:0;mso-height-percent:0" alt="" o:hr="t" o:hrstd="t" o:hralign="center" fillcolor="#a0a0a0" stroked="f"/>
        </w:pict>
      </w:r>
    </w:p>
    <w:p w:rsidRPr="00B17341" w:rsidR="00B17341" w:rsidP="00B17341" w:rsidRDefault="00B17341" w14:paraId="6184AB7F" w14:textId="77777777">
      <w:pPr>
        <w:spacing w:line="360" w:lineRule="auto"/>
        <w:textAlignment w:val="baseline"/>
        <w:rPr>
          <w:b/>
          <w:bCs/>
          <w:i/>
          <w:iCs/>
        </w:rPr>
      </w:pPr>
      <w:r w:rsidRPr="00B17341">
        <w:rPr>
          <w:b/>
          <w:bCs/>
          <w:i/>
          <w:iCs/>
        </w:rPr>
        <w:t>Unit IV: CGI Integration and Motion Graphics for VFX</w:t>
      </w:r>
    </w:p>
    <w:p w:rsidRPr="00B17341" w:rsidR="00B17341" w:rsidP="00B17341" w:rsidRDefault="00B17341" w14:paraId="39B41821" w14:textId="77777777">
      <w:pPr>
        <w:spacing w:line="360" w:lineRule="auto"/>
        <w:textAlignment w:val="baseline"/>
        <w:rPr>
          <w:i/>
          <w:iCs/>
        </w:rPr>
      </w:pPr>
      <w:r w:rsidRPr="00B17341">
        <w:rPr>
          <w:i/>
          <w:iCs/>
        </w:rPr>
        <w:t>• </w:t>
      </w:r>
      <w:r w:rsidRPr="00B17341">
        <w:rPr>
          <w:b/>
          <w:bCs/>
          <w:i/>
          <w:iCs/>
        </w:rPr>
        <w:t>Duration:</w:t>
      </w:r>
      <w:r w:rsidRPr="00B17341">
        <w:rPr>
          <w:i/>
          <w:iCs/>
        </w:rPr>
        <w:t> 12 Hours</w:t>
      </w:r>
      <w:r w:rsidRPr="00B17341">
        <w:rPr>
          <w:i/>
          <w:iCs/>
        </w:rPr>
        <w:br/>
      </w:r>
      <w:r w:rsidRPr="00B17341">
        <w:rPr>
          <w:i/>
          <w:iCs/>
        </w:rPr>
        <w:t>• </w:t>
      </w:r>
      <w:r w:rsidRPr="00B17341">
        <w:rPr>
          <w:b/>
          <w:bCs/>
          <w:i/>
          <w:iCs/>
        </w:rPr>
        <w:t>Description:</w:t>
      </w:r>
      <w:r w:rsidRPr="00B17341">
        <w:rPr>
          <w:i/>
          <w:iCs/>
        </w:rPr>
        <w:t> Students explore how 3D elements and motion graphics blend with live-action plates. They will learn the basics of CGI passes, rendering, light matching and shadow behaviour. The unit also introduces motion graphics used in VFX contexts such as titles, HUDs and screen replacements. Through guided exercises, students practise integrating digital assets into footage with attention to colour, scale and visual consistency.</w:t>
      </w:r>
    </w:p>
    <w:p w:rsidRPr="00B17341" w:rsidR="00B17341" w:rsidP="00B17341" w:rsidRDefault="00605BEC" w14:paraId="4D0E8088" w14:textId="77777777">
      <w:pPr>
        <w:spacing w:line="360" w:lineRule="auto"/>
        <w:textAlignment w:val="baseline"/>
        <w:rPr>
          <w:i/>
          <w:iCs/>
        </w:rPr>
      </w:pPr>
      <w:r w:rsidRPr="00605BEC">
        <w:rPr>
          <w:i/>
          <w:noProof/>
          <w14:ligatures w14:val="standardContextual"/>
        </w:rPr>
        <w:pict w14:anchorId="7DED32DE">
          <v:rect id="_x0000_i1025" style="width:451.3pt;height:.05pt;mso-width-percent:0;mso-height-percent:0;mso-width-percent:0;mso-height-percent:0" alt="" o:hr="t" o:hrstd="t" o:hralign="center" fillcolor="#a0a0a0" stroked="f"/>
        </w:pict>
      </w:r>
    </w:p>
    <w:p w:rsidR="00B17341" w:rsidP="00B17341" w:rsidRDefault="00B17341" w14:paraId="715C469A" w14:textId="77777777">
      <w:pPr>
        <w:spacing w:line="360" w:lineRule="auto"/>
        <w:textAlignment w:val="baseline"/>
        <w:rPr>
          <w:b/>
          <w:bCs/>
          <w:i/>
          <w:iCs/>
        </w:rPr>
      </w:pPr>
    </w:p>
    <w:p w:rsidRPr="00B17341" w:rsidR="00B17341" w:rsidP="00B17341" w:rsidRDefault="00B17341" w14:paraId="4065B361" w14:textId="1E2E4D68">
      <w:pPr>
        <w:spacing w:line="360" w:lineRule="auto"/>
        <w:textAlignment w:val="baseline"/>
        <w:rPr>
          <w:b/>
          <w:bCs/>
          <w:i/>
          <w:iCs/>
        </w:rPr>
      </w:pPr>
      <w:r w:rsidRPr="00B17341">
        <w:rPr>
          <w:b/>
          <w:bCs/>
          <w:i/>
          <w:iCs/>
        </w:rPr>
        <w:t>Unit V: Real-Time VFX and Final Output</w:t>
      </w:r>
    </w:p>
    <w:p w:rsidRPr="00B17341" w:rsidR="00B17341" w:rsidP="00B17341" w:rsidRDefault="00B17341" w14:paraId="189F5F24" w14:textId="77777777">
      <w:pPr>
        <w:spacing w:line="360" w:lineRule="auto"/>
        <w:textAlignment w:val="baseline"/>
        <w:rPr>
          <w:i/>
          <w:iCs/>
        </w:rPr>
      </w:pPr>
      <w:r w:rsidRPr="00B17341">
        <w:rPr>
          <w:i/>
          <w:iCs/>
        </w:rPr>
        <w:t>• </w:t>
      </w:r>
      <w:r w:rsidRPr="00B17341">
        <w:rPr>
          <w:b/>
          <w:bCs/>
          <w:i/>
          <w:iCs/>
        </w:rPr>
        <w:t>Duration:</w:t>
      </w:r>
      <w:r w:rsidRPr="00B17341">
        <w:rPr>
          <w:i/>
          <w:iCs/>
        </w:rPr>
        <w:t> 12 Hours</w:t>
      </w:r>
      <w:r w:rsidRPr="00B17341">
        <w:rPr>
          <w:i/>
          <w:iCs/>
        </w:rPr>
        <w:br/>
      </w:r>
      <w:r w:rsidRPr="00B17341">
        <w:rPr>
          <w:i/>
          <w:iCs/>
        </w:rPr>
        <w:t>• </w:t>
      </w:r>
      <w:r w:rsidRPr="00B17341">
        <w:rPr>
          <w:b/>
          <w:bCs/>
          <w:i/>
          <w:iCs/>
        </w:rPr>
        <w:t>Description:</w:t>
      </w:r>
      <w:r w:rsidRPr="00B17341">
        <w:rPr>
          <w:i/>
          <w:iCs/>
        </w:rPr>
        <w:t> This unit introduces real-time VFX workflows using engines such as Unreal Engine. Students explore virtual production basics, simple environment setups and the differences between real-time and post-rendered pipelines. The unit concludes with the assembly of a final VFX shot or sequence. Students present their workflow, breakdowns and final output, demonstrating both technical understanding and creative intent.</w:t>
      </w:r>
    </w:p>
    <w:p w:rsidR="00C14E66" w:rsidP="00B17341" w:rsidRDefault="00C14E66" w14:paraId="7754EAC7" w14:textId="77777777">
      <w:pPr>
        <w:spacing w:line="360" w:lineRule="auto"/>
        <w:textAlignment w:val="baseline"/>
      </w:pPr>
      <w:r w:rsidRPr="00CC3F70">
        <w:t> </w:t>
      </w:r>
    </w:p>
    <w:p w:rsidRPr="00CC3F70" w:rsidR="003814A7" w:rsidP="00C14E66" w:rsidRDefault="003814A7" w14:paraId="4D6ED635" w14:textId="77777777">
      <w:pPr>
        <w:textAlignment w:val="baseline"/>
      </w:pPr>
    </w:p>
    <w:p w:rsidRPr="00CC3F70" w:rsidR="00C14E66" w:rsidP="00B17341" w:rsidRDefault="00C14E66" w14:paraId="7D23E557" w14:textId="02148E80">
      <w:pPr>
        <w:textAlignment w:val="baseline"/>
      </w:pPr>
      <w:r w:rsidRPr="00CC3F70">
        <w:rPr>
          <w:b/>
          <w:bCs/>
        </w:rPr>
        <w:t>Modes of Evaluation: Jury </w:t>
      </w:r>
      <w:r w:rsidRPr="00CC3F70">
        <w:rPr>
          <w:i/>
          <w:iCs/>
        </w:rPr>
        <w:t> </w:t>
      </w:r>
      <w:r w:rsidRPr="00CC3F70">
        <w:t> </w:t>
      </w:r>
    </w:p>
    <w:p w:rsidRPr="00CC3F70" w:rsidR="00C14E66" w:rsidP="00C14E66" w:rsidRDefault="00C14E66" w14:paraId="652227C6" w14:textId="77777777">
      <w:pPr>
        <w:ind w:right="2235"/>
        <w:textAlignment w:val="baseline"/>
      </w:pPr>
      <w:r w:rsidRPr="00CC3F70">
        <w:rPr>
          <w:color w:val="365F91"/>
        </w:rPr>
        <w:t> </w:t>
      </w:r>
    </w:p>
    <w:p w:rsidRPr="00CC3F70" w:rsidR="00C14E66" w:rsidP="00C14E66" w:rsidRDefault="00C14E66" w14:paraId="6A5CC9CB" w14:textId="77777777">
      <w:pPr>
        <w:ind w:right="2235"/>
        <w:textAlignment w:val="baseline"/>
      </w:pPr>
      <w:r w:rsidRPr="00CC3F70">
        <w:rPr>
          <w:b/>
          <w:bCs/>
        </w:rPr>
        <w:t>Examination Scheme:</w:t>
      </w:r>
      <w:r w:rsidRPr="00CC3F70">
        <w:rPr>
          <w:i/>
          <w:iCs/>
        </w:rPr>
        <w:t> </w:t>
      </w:r>
      <w:r w:rsidRPr="00CC3F70">
        <w:t> </w:t>
      </w:r>
    </w:p>
    <w:p w:rsidRPr="00CC3F70" w:rsidR="00C14E66" w:rsidP="00C14E66" w:rsidRDefault="00C14E66" w14:paraId="04B65C0C" w14:textId="77777777">
      <w:pPr>
        <w:textAlignment w:val="baseline"/>
      </w:pPr>
      <w:r w:rsidRPr="00CC3F70">
        <w:t>  </w:t>
      </w:r>
    </w:p>
    <w:tbl>
      <w:tblPr>
        <w:tblW w:w="9553" w:type="dxa"/>
        <w:tblInd w:w="46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62"/>
        <w:gridCol w:w="2000"/>
        <w:gridCol w:w="2966"/>
        <w:gridCol w:w="1525"/>
      </w:tblGrid>
      <w:tr w:rsidRPr="00CC3F70" w:rsidR="00C14E66" w:rsidTr="0009616F" w14:paraId="45EC0F13" w14:textId="77777777">
        <w:trPr>
          <w:trHeight w:val="310"/>
        </w:trPr>
        <w:tc>
          <w:tcPr>
            <w:tcW w:w="306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62F5F007" w14:textId="77777777">
            <w:pPr>
              <w:ind w:left="105"/>
              <w:textAlignment w:val="baseline"/>
            </w:pPr>
            <w:r w:rsidRPr="00CC3F70">
              <w:rPr>
                <w:b/>
                <w:bCs/>
              </w:rPr>
              <w:t>Components</w:t>
            </w:r>
            <w:r w:rsidRPr="00CC3F70">
              <w:t>  </w:t>
            </w:r>
          </w:p>
        </w:tc>
        <w:tc>
          <w:tcPr>
            <w:tcW w:w="200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0063B2D" w14:textId="77777777">
            <w:pPr>
              <w:ind w:left="30"/>
              <w:textAlignment w:val="baseline"/>
            </w:pPr>
            <w:r w:rsidRPr="00CC3F70">
              <w:rPr>
                <w:b/>
                <w:bCs/>
              </w:rPr>
              <w:t>Internal</w:t>
            </w:r>
            <w:r w:rsidRPr="00CC3F70">
              <w:t>  </w:t>
            </w:r>
          </w:p>
        </w:tc>
        <w:tc>
          <w:tcPr>
            <w:tcW w:w="296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A18DFC6" w14:textId="77777777">
            <w:pPr>
              <w:ind w:left="30"/>
              <w:textAlignment w:val="baseline"/>
            </w:pPr>
            <w:r w:rsidRPr="00CC3F70">
              <w:rPr>
                <w:b/>
                <w:bCs/>
              </w:rPr>
              <w:t>End Semester Examination</w:t>
            </w:r>
            <w:r w:rsidRPr="00CC3F70">
              <w:t>  </w:t>
            </w:r>
          </w:p>
        </w:tc>
        <w:tc>
          <w:tcPr>
            <w:tcW w:w="152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74D9223" w14:textId="77777777">
            <w:pPr>
              <w:ind w:left="15" w:right="60"/>
              <w:textAlignment w:val="baseline"/>
            </w:pPr>
            <w:r w:rsidRPr="00CC3F70">
              <w:rPr>
                <w:b/>
                <w:bCs/>
              </w:rPr>
              <w:t>Total</w:t>
            </w:r>
            <w:r w:rsidRPr="00CC3F70">
              <w:t>  </w:t>
            </w:r>
          </w:p>
        </w:tc>
      </w:tr>
      <w:tr w:rsidRPr="00CC3F70" w:rsidR="00C14E66" w:rsidTr="0009616F" w14:paraId="050046DF" w14:textId="77777777">
        <w:trPr>
          <w:trHeight w:val="310"/>
        </w:trPr>
        <w:tc>
          <w:tcPr>
            <w:tcW w:w="306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C0B14E3" w14:textId="77777777">
            <w:pPr>
              <w:ind w:left="105"/>
              <w:textAlignment w:val="baseline"/>
            </w:pPr>
            <w:r w:rsidRPr="00CC3F70">
              <w:t>Weightage (%)  </w:t>
            </w:r>
          </w:p>
        </w:tc>
        <w:tc>
          <w:tcPr>
            <w:tcW w:w="200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02CF8CC" w14:textId="77777777">
            <w:pPr>
              <w:ind w:left="30"/>
              <w:textAlignment w:val="baseline"/>
            </w:pPr>
            <w:r w:rsidRPr="00CC3F70">
              <w:t>60%  </w:t>
            </w:r>
          </w:p>
        </w:tc>
        <w:tc>
          <w:tcPr>
            <w:tcW w:w="296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785163A7" w14:textId="77777777">
            <w:pPr>
              <w:ind w:left="30"/>
              <w:textAlignment w:val="baseline"/>
            </w:pPr>
            <w:r w:rsidRPr="00CC3F70">
              <w:t>40%  </w:t>
            </w:r>
          </w:p>
        </w:tc>
        <w:tc>
          <w:tcPr>
            <w:tcW w:w="152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6568EAB0" w14:textId="77777777">
            <w:pPr>
              <w:ind w:left="15" w:right="60"/>
              <w:textAlignment w:val="baseline"/>
            </w:pPr>
            <w:r w:rsidRPr="00CC3F70">
              <w:t>100%  </w:t>
            </w:r>
          </w:p>
        </w:tc>
      </w:tr>
    </w:tbl>
    <w:p w:rsidRPr="00CC3F70" w:rsidR="00C14E66" w:rsidP="00C14E66" w:rsidRDefault="00C14E66" w14:paraId="76AB7FD2" w14:textId="77777777">
      <w:pPr>
        <w:ind w:left="300"/>
        <w:textAlignment w:val="baseline"/>
      </w:pPr>
      <w:r w:rsidRPr="00CC3F70">
        <w:t> </w:t>
      </w:r>
    </w:p>
    <w:p w:rsidRPr="00CC3F70" w:rsidR="00C14E66" w:rsidP="00C14E66" w:rsidRDefault="00C14E66" w14:paraId="2C539EF1" w14:textId="77777777">
      <w:pPr>
        <w:textAlignment w:val="baseline"/>
      </w:pPr>
      <w:r w:rsidRPr="00CC3F70">
        <w:t> </w:t>
      </w:r>
    </w:p>
    <w:p w:rsidRPr="0009616F" w:rsidR="00C14E66" w:rsidP="00C14E66" w:rsidRDefault="00C14E66" w14:paraId="1F053C93" w14:textId="77777777">
      <w:pPr>
        <w:textAlignment w:val="baseline"/>
        <w:rPr>
          <w:b/>
          <w:bCs/>
        </w:rPr>
      </w:pPr>
      <w:r w:rsidRPr="0009616F">
        <w:rPr>
          <w:b/>
          <w:bCs/>
        </w:rPr>
        <w:t>Relationship between the Course Outcomes (COs) and Program Outcomes (POs)  </w:t>
      </w:r>
    </w:p>
    <w:p w:rsidRPr="00CC3F70" w:rsidR="00C14E66" w:rsidP="00C14E66" w:rsidRDefault="00C14E66" w14:paraId="26F18FA6" w14:textId="77777777">
      <w:pPr>
        <w:textAlignment w:val="baseline"/>
      </w:pPr>
      <w:r w:rsidRPr="00CC3F70">
        <w:t>  </w:t>
      </w:r>
    </w:p>
    <w:tbl>
      <w:tblPr>
        <w:tblW w:w="9720" w:type="dxa"/>
        <w:tblInd w:w="3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79"/>
        <w:gridCol w:w="1386"/>
        <w:gridCol w:w="1482"/>
        <w:gridCol w:w="1418"/>
        <w:gridCol w:w="1450"/>
        <w:gridCol w:w="1705"/>
      </w:tblGrid>
      <w:tr w:rsidRPr="00CC3F70" w:rsidR="00C14E66" w:rsidTr="0009616F" w14:paraId="28CA452F"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C208848" w14:textId="77777777">
            <w:pPr>
              <w:textAlignment w:val="baseline"/>
            </w:pPr>
            <w:r w:rsidRPr="00CC3F70">
              <w:t>  </w:t>
            </w:r>
          </w:p>
          <w:p w:rsidRPr="00CC3F70" w:rsidR="00C14E66" w:rsidP="00C14E66" w:rsidRDefault="00C14E66" w14:paraId="2718F5BE" w14:textId="77777777">
            <w:pPr>
              <w:ind w:left="30"/>
              <w:textAlignment w:val="baseline"/>
            </w:pPr>
            <w:r w:rsidRPr="00CC3F70">
              <w:rPr>
                <w:b/>
                <w:bCs/>
              </w:rPr>
              <w:t>Course Outcomes (COs)/ Program Outcomes (POs)</w:t>
            </w:r>
            <w:r w:rsidRPr="00CC3F70">
              <w:t>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3984DB9" w14:textId="77777777">
            <w:pPr>
              <w:textAlignment w:val="baseline"/>
            </w:pPr>
            <w:r w:rsidRPr="00CC3F70">
              <w:t>  </w:t>
            </w:r>
          </w:p>
          <w:p w:rsidRPr="00CC3F70" w:rsidR="00C14E66" w:rsidP="00C14E66" w:rsidRDefault="00C14E66" w14:paraId="04EA6191" w14:textId="77777777">
            <w:pPr>
              <w:ind w:left="45" w:right="30"/>
              <w:textAlignment w:val="baseline"/>
            </w:pPr>
            <w:r w:rsidRPr="00CC3F70">
              <w:rPr>
                <w:b/>
                <w:bCs/>
              </w:rPr>
              <w:t>PO1</w:t>
            </w:r>
            <w:r w:rsidRPr="00CC3F70">
              <w:t>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EADA35C" w14:textId="77777777">
            <w:pPr>
              <w:ind w:left="120"/>
              <w:textAlignment w:val="baseline"/>
            </w:pPr>
            <w:r w:rsidRPr="00CC3F70">
              <w:t> </w:t>
            </w:r>
          </w:p>
          <w:p w:rsidRPr="00CC3F70" w:rsidR="00C14E66" w:rsidP="00C14E66" w:rsidRDefault="00C14E66" w14:paraId="5660D64A" w14:textId="77777777">
            <w:pPr>
              <w:ind w:left="120"/>
              <w:textAlignment w:val="baseline"/>
            </w:pPr>
            <w:r w:rsidRPr="00CC3F70">
              <w:rPr>
                <w:b/>
                <w:bCs/>
              </w:rPr>
              <w:t>PO2</w:t>
            </w:r>
            <w:r w:rsidRPr="00CC3F70">
              <w:t>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C09B4DD" w14:textId="77777777">
            <w:pPr>
              <w:textAlignment w:val="baseline"/>
            </w:pPr>
            <w:r w:rsidRPr="00CC3F70">
              <w:t>  </w:t>
            </w:r>
          </w:p>
          <w:p w:rsidRPr="00CC3F70" w:rsidR="00C14E66" w:rsidP="00C14E66" w:rsidRDefault="00C14E66" w14:paraId="7B6C7645" w14:textId="77777777">
            <w:pPr>
              <w:ind w:left="60" w:right="30"/>
              <w:textAlignment w:val="baseline"/>
            </w:pPr>
            <w:r w:rsidRPr="00CC3F70">
              <w:rPr>
                <w:b/>
                <w:bCs/>
              </w:rPr>
              <w:t>PO3</w:t>
            </w:r>
            <w:r w:rsidRPr="00CC3F70">
              <w:t>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B023C2A" w14:textId="77777777">
            <w:pPr>
              <w:textAlignment w:val="baseline"/>
            </w:pPr>
            <w:r w:rsidRPr="00CC3F70">
              <w:t>  </w:t>
            </w:r>
          </w:p>
          <w:p w:rsidRPr="00CC3F70" w:rsidR="00C14E66" w:rsidP="00C14E66" w:rsidRDefault="00C14E66" w14:paraId="6FCADDEA" w14:textId="77777777">
            <w:pPr>
              <w:ind w:left="75" w:right="30"/>
              <w:textAlignment w:val="baseline"/>
            </w:pPr>
            <w:r w:rsidRPr="00CC3F70">
              <w:rPr>
                <w:b/>
                <w:bCs/>
              </w:rPr>
              <w:t>PO4</w:t>
            </w:r>
            <w:r w:rsidRPr="00CC3F70">
              <w:t>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4B03EDC" w14:textId="77777777">
            <w:pPr>
              <w:ind w:left="225"/>
              <w:textAlignment w:val="baseline"/>
            </w:pPr>
            <w:r w:rsidRPr="00CC3F70">
              <w:t> </w:t>
            </w:r>
          </w:p>
          <w:p w:rsidRPr="00CC3F70" w:rsidR="00C14E66" w:rsidP="00C14E66" w:rsidRDefault="00C14E66" w14:paraId="08686A7F" w14:textId="77777777">
            <w:pPr>
              <w:ind w:left="225"/>
              <w:textAlignment w:val="baseline"/>
            </w:pPr>
            <w:r w:rsidRPr="00CC3F70">
              <w:rPr>
                <w:b/>
                <w:bCs/>
              </w:rPr>
              <w:t>PO5</w:t>
            </w:r>
            <w:r w:rsidRPr="00CC3F70">
              <w:t>  </w:t>
            </w:r>
          </w:p>
        </w:tc>
      </w:tr>
      <w:tr w:rsidRPr="00CC3F70" w:rsidR="00C14E66" w:rsidTr="0009616F" w14:paraId="2C39E785"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72CCD4A4" w14:textId="77777777">
            <w:pPr>
              <w:ind w:left="30" w:right="30"/>
              <w:textAlignment w:val="baseline"/>
            </w:pPr>
            <w:r w:rsidRPr="00CC3F70">
              <w:t>CO1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7069D1A" w14:textId="77777777">
            <w:pPr>
              <w:ind w:left="45" w:right="15"/>
              <w:textAlignment w:val="baseline"/>
            </w:pPr>
            <w:r w:rsidRPr="00CC3F70">
              <w:t>1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3C5BC26" w14:textId="77777777">
            <w:pPr>
              <w:ind w:left="15"/>
              <w:textAlignment w:val="baseline"/>
            </w:pPr>
            <w:r w:rsidRPr="00CC3F70">
              <w:t>1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3CFBF25" w14:textId="77777777">
            <w:pPr>
              <w:ind w:left="60" w:right="45"/>
              <w:textAlignment w:val="baseline"/>
            </w:pPr>
            <w:r w:rsidRPr="00CC3F70">
              <w:t>1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73E4B0E6" w14:textId="77777777">
            <w:pPr>
              <w:ind w:left="75" w:right="60"/>
              <w:textAlignment w:val="baseline"/>
            </w:pPr>
            <w:r w:rsidRPr="00CC3F70">
              <w:t>1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7636C2E" w14:textId="77777777">
            <w:pPr>
              <w:textAlignment w:val="baseline"/>
            </w:pPr>
            <w:r w:rsidRPr="00CC3F70">
              <w:t>1  </w:t>
            </w:r>
          </w:p>
        </w:tc>
      </w:tr>
      <w:tr w:rsidRPr="00CC3F70" w:rsidR="00C14E66" w:rsidTr="0009616F" w14:paraId="40F5AB81"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473A5BE" w14:textId="77777777">
            <w:pPr>
              <w:ind w:left="30" w:right="30"/>
              <w:textAlignment w:val="baseline"/>
            </w:pPr>
            <w:r w:rsidRPr="00CC3F70">
              <w:t>CO2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3AA4E5B" w14:textId="77777777">
            <w:pPr>
              <w:ind w:left="45" w:right="15"/>
              <w:textAlignment w:val="baseline"/>
            </w:pPr>
            <w:r w:rsidRPr="00CC3F70">
              <w:t>1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78CB4DA" w14:textId="77777777">
            <w:pPr>
              <w:ind w:left="15"/>
              <w:textAlignment w:val="baseline"/>
            </w:pPr>
            <w:r w:rsidRPr="00CC3F70">
              <w:t>1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C02E716" w14:textId="77777777">
            <w:pPr>
              <w:ind w:left="60" w:right="45"/>
              <w:textAlignment w:val="baseline"/>
            </w:pPr>
            <w:r w:rsidRPr="00CC3F70">
              <w:t>1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668134E" w14:textId="77777777">
            <w:pPr>
              <w:ind w:left="75" w:right="60"/>
              <w:textAlignment w:val="baseline"/>
            </w:pPr>
            <w:r w:rsidRPr="00CC3F70">
              <w:t>1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1B968CA" w14:textId="77777777">
            <w:pPr>
              <w:textAlignment w:val="baseline"/>
            </w:pPr>
            <w:r w:rsidRPr="00CC3F70">
              <w:t>1  </w:t>
            </w:r>
          </w:p>
        </w:tc>
      </w:tr>
      <w:tr w:rsidRPr="00CC3F70" w:rsidR="00C14E66" w:rsidTr="0009616F" w14:paraId="70CB9CA5"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BC14E75" w14:textId="77777777">
            <w:pPr>
              <w:ind w:left="30" w:right="30"/>
              <w:textAlignment w:val="baseline"/>
            </w:pPr>
            <w:r w:rsidRPr="00CC3F70">
              <w:t>CO3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1EB99C6" w14:textId="77777777">
            <w:pPr>
              <w:ind w:left="45" w:right="15"/>
              <w:textAlignment w:val="baseline"/>
            </w:pPr>
            <w:r w:rsidRPr="00CC3F70">
              <w:t>1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6770E68" w14:textId="77777777">
            <w:pPr>
              <w:ind w:left="15"/>
              <w:textAlignment w:val="baseline"/>
            </w:pPr>
            <w:r w:rsidRPr="00CC3F70">
              <w:t>1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0707E95" w14:textId="77777777">
            <w:pPr>
              <w:ind w:left="60" w:right="45"/>
              <w:textAlignment w:val="baseline"/>
            </w:pPr>
            <w:r w:rsidRPr="00CC3F70">
              <w:t>1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6B4C297" w14:textId="77777777">
            <w:pPr>
              <w:ind w:left="75" w:right="60"/>
              <w:textAlignment w:val="baseline"/>
            </w:pPr>
            <w:r w:rsidRPr="00CC3F70">
              <w:t>1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F99F7FE" w14:textId="77777777">
            <w:pPr>
              <w:textAlignment w:val="baseline"/>
            </w:pPr>
            <w:r w:rsidRPr="00CC3F70">
              <w:t>  </w:t>
            </w:r>
          </w:p>
        </w:tc>
      </w:tr>
      <w:tr w:rsidRPr="00CC3F70" w:rsidR="00C14E66" w:rsidTr="0009616F" w14:paraId="4C939A74"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4E4549D2" w14:textId="77777777">
            <w:pPr>
              <w:ind w:left="30" w:right="30"/>
              <w:textAlignment w:val="baseline"/>
            </w:pPr>
            <w:r w:rsidRPr="00CC3F70">
              <w:t>CO4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32DDC13" w14:textId="77777777">
            <w:pPr>
              <w:textAlignment w:val="baseline"/>
            </w:pPr>
            <w:r w:rsidRPr="00CC3F70">
              <w:t>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21609620" w14:textId="77777777">
            <w:pPr>
              <w:textAlignment w:val="baseline"/>
            </w:pPr>
            <w:r w:rsidRPr="00CC3F70">
              <w:t>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116C1F92" w14:textId="77777777">
            <w:pPr>
              <w:ind w:left="60" w:right="45"/>
              <w:textAlignment w:val="baseline"/>
            </w:pPr>
            <w:r w:rsidRPr="00CC3F70">
              <w:t>1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7C03E4A0" w14:textId="77777777">
            <w:pPr>
              <w:textAlignment w:val="baseline"/>
            </w:pPr>
            <w:r w:rsidRPr="00CC3F70">
              <w:t>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C66BDFE" w14:textId="77777777">
            <w:pPr>
              <w:textAlignment w:val="baseline"/>
            </w:pPr>
            <w:r w:rsidRPr="00CC3F70">
              <w:t>  </w:t>
            </w:r>
          </w:p>
        </w:tc>
      </w:tr>
      <w:tr w:rsidRPr="00CC3F70" w:rsidR="00C14E66" w:rsidTr="0009616F" w14:paraId="1E194B6C" w14:textId="77777777">
        <w:trPr>
          <w:trHeight w:val="238"/>
        </w:trPr>
        <w:tc>
          <w:tcPr>
            <w:tcW w:w="2279"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55994488" w14:textId="77777777">
            <w:pPr>
              <w:ind w:left="30" w:right="30"/>
              <w:textAlignment w:val="baseline"/>
            </w:pPr>
            <w:r w:rsidRPr="00CC3F70">
              <w:t>Average  </w:t>
            </w:r>
          </w:p>
        </w:tc>
        <w:tc>
          <w:tcPr>
            <w:tcW w:w="1386"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73E700ED" w14:textId="77777777">
            <w:pPr>
              <w:ind w:left="45" w:right="15"/>
              <w:textAlignment w:val="baseline"/>
            </w:pPr>
            <w:r w:rsidRPr="00CC3F70">
              <w:t>0.75  </w:t>
            </w:r>
          </w:p>
        </w:tc>
        <w:tc>
          <w:tcPr>
            <w:tcW w:w="1482"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001B770B" w14:textId="77777777">
            <w:pPr>
              <w:ind w:left="15"/>
              <w:textAlignment w:val="baseline"/>
            </w:pPr>
            <w:r w:rsidRPr="00CC3F70">
              <w:t>0.75  </w:t>
            </w:r>
          </w:p>
        </w:tc>
        <w:tc>
          <w:tcPr>
            <w:tcW w:w="1418"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8B28689" w14:textId="77777777">
            <w:pPr>
              <w:ind w:left="60" w:right="45"/>
              <w:textAlignment w:val="baseline"/>
            </w:pPr>
            <w:r w:rsidRPr="00CC3F70">
              <w:t>1  </w:t>
            </w:r>
          </w:p>
        </w:tc>
        <w:tc>
          <w:tcPr>
            <w:tcW w:w="1450"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3E00FB0" w14:textId="77777777">
            <w:pPr>
              <w:ind w:left="75" w:right="60"/>
              <w:textAlignment w:val="baseline"/>
            </w:pPr>
            <w:r w:rsidRPr="00CC3F70">
              <w:t>0.75  </w:t>
            </w:r>
          </w:p>
        </w:tc>
        <w:tc>
          <w:tcPr>
            <w:tcW w:w="1705" w:type="dxa"/>
            <w:tcBorders>
              <w:top w:val="single" w:color="000000" w:sz="6" w:space="0"/>
              <w:left w:val="single" w:color="000000" w:sz="6" w:space="0"/>
              <w:bottom w:val="single" w:color="000000" w:sz="6" w:space="0"/>
              <w:right w:val="single" w:color="000000" w:sz="6" w:space="0"/>
            </w:tcBorders>
            <w:hideMark/>
          </w:tcPr>
          <w:p w:rsidRPr="00CC3F70" w:rsidR="00C14E66" w:rsidP="00C14E66" w:rsidRDefault="00C14E66" w14:paraId="35C6939A" w14:textId="77777777">
            <w:pPr>
              <w:ind w:left="210"/>
              <w:textAlignment w:val="baseline"/>
            </w:pPr>
            <w:r w:rsidRPr="00CC3F70">
              <w:t>0.5  </w:t>
            </w:r>
          </w:p>
        </w:tc>
      </w:tr>
    </w:tbl>
    <w:p w:rsidRPr="00CC3F70" w:rsidR="00C14E66" w:rsidP="00C14E66" w:rsidRDefault="00C14E66" w14:paraId="4B6F24DB" w14:textId="77777777">
      <w:pPr>
        <w:ind w:left="300"/>
        <w:textAlignment w:val="baseline"/>
      </w:pPr>
      <w:r w:rsidRPr="00CC3F70">
        <w:t>0.25=weakly mapped</w:t>
      </w:r>
      <w:r w:rsidRPr="00CC3F70">
        <w:tab/>
      </w:r>
      <w:r w:rsidRPr="00CC3F70">
        <w:t>0.5= moderately mapped</w:t>
      </w:r>
      <w:r w:rsidRPr="00CC3F70">
        <w:tab/>
      </w:r>
      <w:r w:rsidRPr="00CC3F70">
        <w:t>1=strongly mapped  </w:t>
      </w:r>
    </w:p>
    <w:p w:rsidRPr="00CC3F70" w:rsidR="00C14E66" w:rsidP="00C14E66" w:rsidRDefault="00C14E66" w14:paraId="01E5CF5D" w14:textId="77777777">
      <w:pPr>
        <w:ind w:left="135" w:firstLine="7650"/>
        <w:textAlignment w:val="baseline"/>
      </w:pPr>
      <w:r w:rsidRPr="00CC3F70">
        <w:rPr>
          <w:b/>
          <w:bCs/>
        </w:rPr>
        <w:t>      </w:t>
      </w:r>
      <w:r w:rsidRPr="00CC3F70">
        <w:t> </w:t>
      </w:r>
    </w:p>
    <w:p w:rsidR="00C14E66" w:rsidP="00C14E66" w:rsidRDefault="00C14E66" w14:paraId="6850C22E" w14:textId="77777777">
      <w:pPr>
        <w:textAlignment w:val="baseline"/>
      </w:pPr>
      <w:r w:rsidRPr="00CC3F70">
        <w:t> </w:t>
      </w:r>
    </w:p>
    <w:p w:rsidRPr="00CC3F70" w:rsidR="005F3D8A" w:rsidP="00C14E66" w:rsidRDefault="005F3D8A" w14:paraId="7DCAAB49" w14:textId="77777777">
      <w:pPr>
        <w:textAlignment w:val="baseline"/>
      </w:pPr>
    </w:p>
    <w:p w:rsidRPr="00CC3F70" w:rsidR="00C14E66" w:rsidP="00C14E66" w:rsidRDefault="00C14E66" w14:paraId="7D363CAC" w14:textId="77777777">
      <w:pPr>
        <w:textAlignment w:val="baseline"/>
      </w:pPr>
      <w:r w:rsidRPr="00CC3F70">
        <w:t> </w:t>
      </w:r>
    </w:p>
    <w:p w:rsidR="00C14E66" w:rsidP="00C14E66" w:rsidRDefault="00C14E66" w14:paraId="24C27AC9" w14:textId="77777777">
      <w:pPr>
        <w:ind w:left="135"/>
        <w:textAlignment w:val="baseline"/>
      </w:pPr>
      <w:r w:rsidRPr="00CC3F70">
        <w:rPr>
          <w:b/>
          <w:bCs/>
          <w:u w:val="single"/>
        </w:rPr>
        <w:t>Books &amp; References:</w:t>
      </w:r>
      <w:r w:rsidRPr="00CC3F70">
        <w:t> </w:t>
      </w:r>
    </w:p>
    <w:p w:rsidRPr="00CC3F70" w:rsidR="00B7336D" w:rsidP="00C14E66" w:rsidRDefault="00B7336D" w14:paraId="0E6D844B" w14:textId="77777777">
      <w:pPr>
        <w:ind w:left="135"/>
        <w:textAlignment w:val="baseline"/>
      </w:pPr>
    </w:p>
    <w:p w:rsidR="00B17341" w:rsidP="00B17341" w:rsidRDefault="00B17341" w14:paraId="018613E4" w14:textId="73F8D5AB">
      <w:pPr>
        <w:pStyle w:val="NormalWeb"/>
        <w:numPr>
          <w:ilvl w:val="0"/>
          <w:numId w:val="43"/>
        </w:numPr>
        <w:spacing w:line="480" w:lineRule="auto"/>
        <w:jc w:val="both"/>
      </w:pPr>
      <w:r>
        <w:rPr>
          <w:rStyle w:val="Strong"/>
        </w:rPr>
        <w:t>The VFX Handbook: A Guide to Visual Effects Production</w:t>
      </w:r>
      <w:r>
        <w:rPr>
          <w:rStyle w:val="apple-converted-space"/>
        </w:rPr>
        <w:t> </w:t>
      </w:r>
      <w:r>
        <w:t>– Andy Davenport, 2020 Edition</w:t>
      </w:r>
    </w:p>
    <w:p w:rsidR="00B17341" w:rsidP="00B17341" w:rsidRDefault="00B17341" w14:paraId="0FB5D5F1" w14:textId="2C29ECCB">
      <w:pPr>
        <w:pStyle w:val="NormalWeb"/>
        <w:numPr>
          <w:ilvl w:val="0"/>
          <w:numId w:val="43"/>
        </w:numPr>
        <w:spacing w:line="480" w:lineRule="auto"/>
        <w:jc w:val="both"/>
      </w:pPr>
      <w:r>
        <w:rPr>
          <w:rStyle w:val="Strong"/>
        </w:rPr>
        <w:t>Digital Compositing for Film and Video</w:t>
      </w:r>
      <w:r>
        <w:rPr>
          <w:rStyle w:val="apple-converted-space"/>
        </w:rPr>
        <w:t> </w:t>
      </w:r>
      <w:r>
        <w:t>– Steve Wright, 4th Edition, 2021</w:t>
      </w:r>
    </w:p>
    <w:p w:rsidR="00B17341" w:rsidP="00B17341" w:rsidRDefault="00B17341" w14:paraId="4DDD364C" w14:textId="5F6E0255">
      <w:pPr>
        <w:pStyle w:val="NormalWeb"/>
        <w:numPr>
          <w:ilvl w:val="0"/>
          <w:numId w:val="43"/>
        </w:numPr>
        <w:spacing w:line="480" w:lineRule="auto"/>
        <w:jc w:val="both"/>
      </w:pPr>
      <w:r>
        <w:rPr>
          <w:rStyle w:val="Strong"/>
        </w:rPr>
        <w:t>The Art and Science of Digital Compositing</w:t>
      </w:r>
      <w:r>
        <w:rPr>
          <w:rStyle w:val="apple-converted-space"/>
        </w:rPr>
        <w:t> </w:t>
      </w:r>
      <w:r>
        <w:t>– Ron Brinkmann, 2nd Edition</w:t>
      </w:r>
    </w:p>
    <w:p w:rsidR="00B17341" w:rsidP="00B17341" w:rsidRDefault="00B17341" w14:paraId="3A78EC58" w14:textId="1A5C67E0">
      <w:pPr>
        <w:pStyle w:val="NormalWeb"/>
        <w:numPr>
          <w:ilvl w:val="0"/>
          <w:numId w:val="43"/>
        </w:numPr>
        <w:spacing w:line="480" w:lineRule="auto"/>
        <w:jc w:val="both"/>
      </w:pPr>
      <w:r>
        <w:rPr>
          <w:rStyle w:val="Strong"/>
        </w:rPr>
        <w:t>After Effects Classroom in a Book</w:t>
      </w:r>
      <w:r>
        <w:rPr>
          <w:rStyle w:val="apple-converted-space"/>
        </w:rPr>
        <w:t> </w:t>
      </w:r>
      <w:r>
        <w:t>– Adobe Press, Latest Edition</w:t>
      </w:r>
    </w:p>
    <w:p w:rsidR="00B17341" w:rsidP="00B17341" w:rsidRDefault="00B17341" w14:paraId="4C0FCF53" w14:textId="6609AC8D">
      <w:pPr>
        <w:pStyle w:val="NormalWeb"/>
        <w:numPr>
          <w:ilvl w:val="0"/>
          <w:numId w:val="43"/>
        </w:numPr>
        <w:spacing w:line="480" w:lineRule="auto"/>
        <w:jc w:val="both"/>
      </w:pPr>
      <w:r>
        <w:rPr>
          <w:rStyle w:val="Strong"/>
        </w:rPr>
        <w:t>Unreal Engine for Filmmakers</w:t>
      </w:r>
      <w:r>
        <w:rPr>
          <w:rStyle w:val="apple-converted-space"/>
        </w:rPr>
        <w:t> </w:t>
      </w:r>
      <w:r>
        <w:t>– David Kuelz, 2022 Edition</w:t>
      </w:r>
    </w:p>
    <w:p w:rsidR="00B17341" w:rsidP="00B17341" w:rsidRDefault="00B17341" w14:paraId="15917773" w14:textId="1C2D958F">
      <w:pPr>
        <w:pStyle w:val="NormalWeb"/>
        <w:numPr>
          <w:ilvl w:val="0"/>
          <w:numId w:val="43"/>
        </w:numPr>
        <w:spacing w:line="480" w:lineRule="auto"/>
        <w:jc w:val="both"/>
      </w:pPr>
      <w:r>
        <w:rPr>
          <w:rStyle w:val="Strong"/>
        </w:rPr>
        <w:t>The Visual Effects Arsenal: VFX Solutions for the Independent Filmmaker</w:t>
      </w:r>
      <w:r>
        <w:rPr>
          <w:rStyle w:val="apple-converted-space"/>
        </w:rPr>
        <w:t> </w:t>
      </w:r>
      <w:r>
        <w:t>– Bill Byrne</w:t>
      </w:r>
    </w:p>
    <w:p w:rsidR="00B17341" w:rsidP="00B17341" w:rsidRDefault="00B17341" w14:paraId="08A03785" w14:textId="1BCF5DDA">
      <w:pPr>
        <w:pStyle w:val="NormalWeb"/>
        <w:numPr>
          <w:ilvl w:val="0"/>
          <w:numId w:val="43"/>
        </w:numPr>
        <w:spacing w:line="480" w:lineRule="auto"/>
        <w:jc w:val="both"/>
      </w:pPr>
      <w:r>
        <w:rPr>
          <w:rStyle w:val="Strong"/>
        </w:rPr>
        <w:t>Filmmaking for Visual Effects</w:t>
      </w:r>
      <w:r>
        <w:rPr>
          <w:rStyle w:val="apple-converted-space"/>
        </w:rPr>
        <w:t> </w:t>
      </w:r>
      <w:r>
        <w:t>– David Stump, ASC</w:t>
      </w:r>
    </w:p>
    <w:p w:rsidR="00B17341" w:rsidP="00B17341" w:rsidRDefault="00B17341" w14:paraId="057E9A66" w14:textId="7D5031EF">
      <w:pPr>
        <w:pStyle w:val="NormalWeb"/>
        <w:numPr>
          <w:ilvl w:val="0"/>
          <w:numId w:val="43"/>
        </w:numPr>
        <w:spacing w:line="480" w:lineRule="auto"/>
        <w:jc w:val="both"/>
      </w:pPr>
      <w:r>
        <w:rPr>
          <w:rStyle w:val="Strong"/>
        </w:rPr>
        <w:t>Online Learning Platforms:</w:t>
      </w:r>
      <w:r>
        <w:rPr>
          <w:rStyle w:val="apple-converted-space"/>
        </w:rPr>
        <w:t> </w:t>
      </w:r>
      <w:r>
        <w:t>FX Guide, Foundry Learn (Nuke), Video Copilot, Corridor Digital Breakdowns, Mocha Pro Tutorials</w:t>
      </w:r>
    </w:p>
    <w:p w:rsidRPr="00CC3F70" w:rsidR="00DE0AC8" w:rsidP="00112CD3" w:rsidRDefault="00DE0AC8" w14:paraId="45B26298" w14:textId="47746668">
      <w:pPr>
        <w:spacing w:after="13736"/>
        <w:jc w:val="both"/>
      </w:pPr>
    </w:p>
    <w:sectPr w:rsidRPr="00CC3F70" w:rsidR="00DE0AC8" w:rsidSect="005F3D8A">
      <w:headerReference w:type="even" r:id="rId8"/>
      <w:headerReference w:type="default" r:id="rId9"/>
      <w:footerReference w:type="even" r:id="rId10"/>
      <w:footerReference w:type="default" r:id="rId11"/>
      <w:headerReference w:type="first" r:id="rId12"/>
      <w:footerReference w:type="first" r:id="rId13"/>
      <w:pgSz w:w="12240" w:h="15840" w:orient="portrait"/>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5BEC" w:rsidRDefault="00605BEC" w14:paraId="37F5C4C1" w14:textId="77777777">
      <w:r>
        <w:separator/>
      </w:r>
    </w:p>
  </w:endnote>
  <w:endnote w:type="continuationSeparator" w:id="0">
    <w:p w:rsidR="00605BEC" w:rsidRDefault="00605BEC" w14:paraId="4BC805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mic Sans MS">
    <w:altName w:val="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165AE0AC"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73C7396E"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20A73DF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5BEC" w:rsidRDefault="00605BEC" w14:paraId="408D97C4" w14:textId="77777777">
      <w:r>
        <w:separator/>
      </w:r>
    </w:p>
  </w:footnote>
  <w:footnote w:type="continuationSeparator" w:id="0">
    <w:p w:rsidR="00605BEC" w:rsidRDefault="00605BEC" w14:paraId="1D7387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0360A350"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3884B569"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AC8" w:rsidRDefault="00DE0AC8" w14:paraId="59BA5E1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5A0E"/>
    <w:multiLevelType w:val="multilevel"/>
    <w:tmpl w:val="1E54EFD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A591C8B"/>
    <w:multiLevelType w:val="multilevel"/>
    <w:tmpl w:val="91E0C9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12BE6"/>
    <w:multiLevelType w:val="hybridMultilevel"/>
    <w:tmpl w:val="BE66D0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FBA09DE"/>
    <w:multiLevelType w:val="hybridMultilevel"/>
    <w:tmpl w:val="66FA1CC2"/>
    <w:lvl w:ilvl="0" w:tplc="94B2F38C">
      <w:start w:val="1"/>
      <w:numFmt w:val="bullet"/>
      <w:lvlText w:val="•"/>
      <w:lvlJc w:val="left"/>
      <w:pPr>
        <w:ind w:left="8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9E677A4">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56EAB5E8">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29BA42B2">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5CA8EC6">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D1CC207A">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CB8AA6C">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B3EE948">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284A197C">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0FEC7DE0"/>
    <w:multiLevelType w:val="multilevel"/>
    <w:tmpl w:val="7A6609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A6712"/>
    <w:multiLevelType w:val="hybridMultilevel"/>
    <w:tmpl w:val="B9048520"/>
    <w:lvl w:ilvl="0" w:tplc="9186574E">
      <w:start w:val="1"/>
      <w:numFmt w:val="bullet"/>
      <w:lvlText w:val="•"/>
      <w:lvlJc w:val="left"/>
      <w:pPr>
        <w:ind w:left="59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44A78C6">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B31E3468">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EDBE3F86">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7A30EA10">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13D41628">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7EFA9C64">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48322158">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82789E02">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11935AE7"/>
    <w:multiLevelType w:val="multilevel"/>
    <w:tmpl w:val="4D4A95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F750A"/>
    <w:multiLevelType w:val="hybridMultilevel"/>
    <w:tmpl w:val="9EEA0A1E"/>
    <w:lvl w:ilvl="0" w:tplc="64BAA954">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9C6624C">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7EEC9A8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9FA2975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21843B6C">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0136C7B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FE56BBB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68F87B9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6BCCC8E8">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18CD25EC"/>
    <w:multiLevelType w:val="multilevel"/>
    <w:tmpl w:val="202ED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B886D97"/>
    <w:multiLevelType w:val="hybridMultilevel"/>
    <w:tmpl w:val="0CD21504"/>
    <w:lvl w:ilvl="0" w:tplc="BA36211A">
      <w:start w:val="4"/>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321AA04E">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76DC549C">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D2684DE">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EE03CCC">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E81E729E">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B91270C8">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194CB896">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FC40F116">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1E2E0BC1"/>
    <w:multiLevelType w:val="multilevel"/>
    <w:tmpl w:val="20084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C1901"/>
    <w:multiLevelType w:val="multilevel"/>
    <w:tmpl w:val="0578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B0040"/>
    <w:multiLevelType w:val="multilevel"/>
    <w:tmpl w:val="AE44D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18F244A"/>
    <w:multiLevelType w:val="hybridMultilevel"/>
    <w:tmpl w:val="E7ECD8EA"/>
    <w:lvl w:ilvl="0" w:tplc="49DCDA98">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92C04F7C">
      <w:start w:val="1"/>
      <w:numFmt w:val="bullet"/>
      <w:lvlText w:val="o"/>
      <w:lvlJc w:val="left"/>
      <w:pPr>
        <w:ind w:left="723"/>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AB5465A4">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A5C89860">
      <w:start w:val="1"/>
      <w:numFmt w:val="bullet"/>
      <w:lvlText w:val="•"/>
      <w:lvlJc w:val="left"/>
      <w:pPr>
        <w:ind w:left="28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40DA4428">
      <w:start w:val="1"/>
      <w:numFmt w:val="bullet"/>
      <w:lvlText w:val="o"/>
      <w:lvlJc w:val="left"/>
      <w:pPr>
        <w:ind w:left="360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44BEA824">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EC18D9D4">
      <w:start w:val="1"/>
      <w:numFmt w:val="bullet"/>
      <w:lvlText w:val="•"/>
      <w:lvlJc w:val="left"/>
      <w:pPr>
        <w:ind w:left="504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2FB81354">
      <w:start w:val="1"/>
      <w:numFmt w:val="bullet"/>
      <w:lvlText w:val="o"/>
      <w:lvlJc w:val="left"/>
      <w:pPr>
        <w:ind w:left="57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BC406CCC">
      <w:start w:val="1"/>
      <w:numFmt w:val="bullet"/>
      <w:lvlText w:val="▪"/>
      <w:lvlJc w:val="left"/>
      <w:pPr>
        <w:ind w:left="64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14" w15:restartNumberingAfterBreak="0">
    <w:nsid w:val="23A34A3C"/>
    <w:multiLevelType w:val="multilevel"/>
    <w:tmpl w:val="62165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79702F8"/>
    <w:multiLevelType w:val="multilevel"/>
    <w:tmpl w:val="1C60C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00D2B"/>
    <w:multiLevelType w:val="multilevel"/>
    <w:tmpl w:val="B57E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87982"/>
    <w:multiLevelType w:val="hybridMultilevel"/>
    <w:tmpl w:val="7A3A86B0"/>
    <w:lvl w:ilvl="0" w:tplc="08090001">
      <w:start w:val="1"/>
      <w:numFmt w:val="bullet"/>
      <w:lvlText w:val=""/>
      <w:lvlJc w:val="left"/>
      <w:pPr>
        <w:ind w:left="720" w:hanging="360"/>
      </w:pPr>
      <w:rPr>
        <w:rFonts w:hint="default" w:ascii="Symbol" w:hAnsi="Symbol"/>
      </w:rPr>
    </w:lvl>
    <w:lvl w:ilvl="1" w:tplc="7AF0D99A">
      <w:numFmt w:val="bullet"/>
      <w:lvlText w:val="•"/>
      <w:lvlJc w:val="left"/>
      <w:pPr>
        <w:ind w:left="1440" w:hanging="360"/>
      </w:pPr>
      <w:rPr>
        <w:rFonts w:hint="default" w:ascii="Times New Roman" w:hAnsi="Times New Roman" w:eastAsia="Times New Roman" w:cs="Times New Roman"/>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2674CC3"/>
    <w:multiLevelType w:val="multilevel"/>
    <w:tmpl w:val="2764AC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E6687E"/>
    <w:multiLevelType w:val="hybridMultilevel"/>
    <w:tmpl w:val="CCDE0D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F90231"/>
    <w:multiLevelType w:val="hybridMultilevel"/>
    <w:tmpl w:val="65560258"/>
    <w:lvl w:ilvl="0" w:tplc="310853AC">
      <w:start w:val="1"/>
      <w:numFmt w:val="bullet"/>
      <w:lvlText w:val="•"/>
      <w:lvlJc w:val="left"/>
      <w:pPr>
        <w:ind w:left="8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4E03FDA">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48A6176">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521C9156">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7889CF0">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1E2A512">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53CAD7D6">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D410E290">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69DE0ABE">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1" w15:restartNumberingAfterBreak="0">
    <w:nsid w:val="3D3144DF"/>
    <w:multiLevelType w:val="hybridMultilevel"/>
    <w:tmpl w:val="CC0681D2"/>
    <w:lvl w:ilvl="0" w:tplc="F792293E">
      <w:start w:val="1"/>
      <w:numFmt w:val="bullet"/>
      <w:lvlText w:val="•"/>
      <w:lvlJc w:val="left"/>
      <w:pPr>
        <w:ind w:left="7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2C434AE">
      <w:start w:val="1"/>
      <w:numFmt w:val="bullet"/>
      <w:lvlText w:val="o"/>
      <w:lvlJc w:val="left"/>
      <w:pPr>
        <w:ind w:left="144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43685BB6">
      <w:start w:val="1"/>
      <w:numFmt w:val="bullet"/>
      <w:lvlText w:val="▪"/>
      <w:lvlJc w:val="left"/>
      <w:pPr>
        <w:ind w:left="216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D59A1856">
      <w:start w:val="1"/>
      <w:numFmt w:val="bullet"/>
      <w:lvlText w:val="•"/>
      <w:lvlJc w:val="left"/>
      <w:pPr>
        <w:ind w:left="288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4167368">
      <w:start w:val="1"/>
      <w:numFmt w:val="bullet"/>
      <w:lvlText w:val="o"/>
      <w:lvlJc w:val="left"/>
      <w:pPr>
        <w:ind w:left="360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C2A240E8">
      <w:start w:val="1"/>
      <w:numFmt w:val="bullet"/>
      <w:lvlText w:val="▪"/>
      <w:lvlJc w:val="left"/>
      <w:pPr>
        <w:ind w:left="432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6D76BCA6">
      <w:start w:val="1"/>
      <w:numFmt w:val="bullet"/>
      <w:lvlText w:val="•"/>
      <w:lvlJc w:val="left"/>
      <w:pPr>
        <w:ind w:left="504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CD7457C4">
      <w:start w:val="1"/>
      <w:numFmt w:val="bullet"/>
      <w:lvlText w:val="o"/>
      <w:lvlJc w:val="left"/>
      <w:pPr>
        <w:ind w:left="576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784EA946">
      <w:start w:val="1"/>
      <w:numFmt w:val="bullet"/>
      <w:lvlText w:val="▪"/>
      <w:lvlJc w:val="left"/>
      <w:pPr>
        <w:ind w:left="648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2" w15:restartNumberingAfterBreak="0">
    <w:nsid w:val="3FFC68E6"/>
    <w:multiLevelType w:val="multilevel"/>
    <w:tmpl w:val="06BEE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1D014C9"/>
    <w:multiLevelType w:val="hybridMultilevel"/>
    <w:tmpl w:val="35D0F7EC"/>
    <w:lvl w:ilvl="0" w:tplc="A6DCD9AC">
      <w:start w:val="1"/>
      <w:numFmt w:val="decimal"/>
      <w:lvlText w:val="%1."/>
      <w:lvlJc w:val="left"/>
      <w:pPr>
        <w:ind w:left="99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2EF616AE">
      <w:start w:val="1"/>
      <w:numFmt w:val="lowerLetter"/>
      <w:lvlText w:val="%2"/>
      <w:lvlJc w:val="left"/>
      <w:pPr>
        <w:ind w:left="171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6660D904">
      <w:start w:val="1"/>
      <w:numFmt w:val="lowerRoman"/>
      <w:lvlText w:val="%3"/>
      <w:lvlJc w:val="left"/>
      <w:pPr>
        <w:ind w:left="24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08A64078">
      <w:start w:val="1"/>
      <w:numFmt w:val="decimal"/>
      <w:lvlText w:val="%4"/>
      <w:lvlJc w:val="left"/>
      <w:pPr>
        <w:ind w:left="315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F0AB93A">
      <w:start w:val="1"/>
      <w:numFmt w:val="lowerLetter"/>
      <w:lvlText w:val="%5"/>
      <w:lvlJc w:val="left"/>
      <w:pPr>
        <w:ind w:left="387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8ACA11EE">
      <w:start w:val="1"/>
      <w:numFmt w:val="lowerRoman"/>
      <w:lvlText w:val="%6"/>
      <w:lvlJc w:val="left"/>
      <w:pPr>
        <w:ind w:left="459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20CA65E8">
      <w:start w:val="1"/>
      <w:numFmt w:val="decimal"/>
      <w:lvlText w:val="%7"/>
      <w:lvlJc w:val="left"/>
      <w:pPr>
        <w:ind w:left="531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DC6A5F02">
      <w:start w:val="1"/>
      <w:numFmt w:val="lowerLetter"/>
      <w:lvlText w:val="%8"/>
      <w:lvlJc w:val="left"/>
      <w:pPr>
        <w:ind w:left="60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6DFA94D0">
      <w:start w:val="1"/>
      <w:numFmt w:val="lowerRoman"/>
      <w:lvlText w:val="%9"/>
      <w:lvlJc w:val="left"/>
      <w:pPr>
        <w:ind w:left="675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4" w15:restartNumberingAfterBreak="0">
    <w:nsid w:val="41E82151"/>
    <w:multiLevelType w:val="hybridMultilevel"/>
    <w:tmpl w:val="D688C7BC"/>
    <w:lvl w:ilvl="0" w:tplc="277E7010">
      <w:start w:val="1"/>
      <w:numFmt w:val="bullet"/>
      <w:lvlText w:val="•"/>
      <w:lvlJc w:val="left"/>
      <w:pPr>
        <w:ind w:left="8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4CCF9AE">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0BA86B18">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D89EA31A">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F30D8D8">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41071C2">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0C647BE">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40CFDE4">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BAB68AC8">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5" w15:restartNumberingAfterBreak="0">
    <w:nsid w:val="4928372B"/>
    <w:multiLevelType w:val="multilevel"/>
    <w:tmpl w:val="54884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D2267A"/>
    <w:multiLevelType w:val="multilevel"/>
    <w:tmpl w:val="8CC6F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5EF66E5"/>
    <w:multiLevelType w:val="multilevel"/>
    <w:tmpl w:val="48764F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3C60EF"/>
    <w:multiLevelType w:val="multilevel"/>
    <w:tmpl w:val="0D18B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7BE67DE"/>
    <w:multiLevelType w:val="hybridMultilevel"/>
    <w:tmpl w:val="11346438"/>
    <w:lvl w:ilvl="0" w:tplc="2B7235DC">
      <w:start w:val="1"/>
      <w:numFmt w:val="decimal"/>
      <w:lvlText w:val="%1."/>
      <w:lvlJc w:val="left"/>
      <w:pPr>
        <w:ind w:left="99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1" w:tplc="899A6696">
      <w:start w:val="1"/>
      <w:numFmt w:val="lowerLetter"/>
      <w:lvlText w:val="%2"/>
      <w:lvlJc w:val="left"/>
      <w:pPr>
        <w:ind w:left="171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2" w:tplc="E95C0448">
      <w:start w:val="1"/>
      <w:numFmt w:val="lowerRoman"/>
      <w:lvlText w:val="%3"/>
      <w:lvlJc w:val="left"/>
      <w:pPr>
        <w:ind w:left="243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3" w:tplc="B6426FF6">
      <w:start w:val="1"/>
      <w:numFmt w:val="decimal"/>
      <w:lvlText w:val="%4"/>
      <w:lvlJc w:val="left"/>
      <w:pPr>
        <w:ind w:left="315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4" w:tplc="D1A8A632">
      <w:start w:val="1"/>
      <w:numFmt w:val="lowerLetter"/>
      <w:lvlText w:val="%5"/>
      <w:lvlJc w:val="left"/>
      <w:pPr>
        <w:ind w:left="387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5" w:tplc="808AADB6">
      <w:start w:val="1"/>
      <w:numFmt w:val="lowerRoman"/>
      <w:lvlText w:val="%6"/>
      <w:lvlJc w:val="left"/>
      <w:pPr>
        <w:ind w:left="459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6" w:tplc="A780717A">
      <w:start w:val="1"/>
      <w:numFmt w:val="decimal"/>
      <w:lvlText w:val="%7"/>
      <w:lvlJc w:val="left"/>
      <w:pPr>
        <w:ind w:left="531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7" w:tplc="F33E2822">
      <w:start w:val="1"/>
      <w:numFmt w:val="lowerLetter"/>
      <w:lvlText w:val="%8"/>
      <w:lvlJc w:val="left"/>
      <w:pPr>
        <w:ind w:left="603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lvl w:ilvl="8" w:tplc="01CE91FC">
      <w:start w:val="1"/>
      <w:numFmt w:val="lowerRoman"/>
      <w:lvlText w:val="%9"/>
      <w:lvlJc w:val="left"/>
      <w:pPr>
        <w:ind w:left="6755"/>
      </w:pPr>
      <w:rPr>
        <w:rFonts w:ascii="Times New Roman" w:hAnsi="Times New Roman" w:eastAsia="Times New Roman" w:cs="Times New Roman"/>
        <w:b w:val="0"/>
        <w:i w:val="0"/>
        <w:strike w:val="0"/>
        <w:dstrike w:val="0"/>
        <w:color w:val="000000"/>
        <w:sz w:val="20"/>
        <w:szCs w:val="20"/>
        <w:u w:val="none" w:color="000000"/>
        <w:bdr w:val="none" w:color="auto" w:sz="0" w:space="0"/>
        <w:shd w:val="clear" w:color="auto" w:fill="auto"/>
        <w:vertAlign w:val="baseline"/>
      </w:rPr>
    </w:lvl>
  </w:abstractNum>
  <w:abstractNum w:abstractNumId="30" w15:restartNumberingAfterBreak="0">
    <w:nsid w:val="5CEF091C"/>
    <w:multiLevelType w:val="multilevel"/>
    <w:tmpl w:val="35D21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DFD09C2"/>
    <w:multiLevelType w:val="multilevel"/>
    <w:tmpl w:val="1478A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ECD24BE"/>
    <w:multiLevelType w:val="hybridMultilevel"/>
    <w:tmpl w:val="9F84F414"/>
    <w:lvl w:ilvl="0" w:tplc="6F3CC1AA">
      <w:start w:val="1"/>
      <w:numFmt w:val="bullet"/>
      <w:lvlText w:val="•"/>
      <w:lvlJc w:val="left"/>
      <w:pPr>
        <w:ind w:left="8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24E8308E">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010439F2">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47E227E2">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901C1218">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9BBCF698">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D9EC6E2">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4B30E85A">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81BEC8EC">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33" w15:restartNumberingAfterBreak="0">
    <w:nsid w:val="5F6C7FE9"/>
    <w:multiLevelType w:val="multilevel"/>
    <w:tmpl w:val="D78A81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624733"/>
    <w:multiLevelType w:val="multilevel"/>
    <w:tmpl w:val="7E18C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735290D"/>
    <w:multiLevelType w:val="hybridMultilevel"/>
    <w:tmpl w:val="410E4C62"/>
    <w:lvl w:ilvl="0" w:tplc="BA863554">
      <w:start w:val="1"/>
      <w:numFmt w:val="bullet"/>
      <w:lvlText w:val="•"/>
      <w:lvlJc w:val="left"/>
      <w:pPr>
        <w:ind w:left="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09E1530">
      <w:start w:val="1"/>
      <w:numFmt w:val="bullet"/>
      <w:lvlText w:val="o"/>
      <w:lvlJc w:val="left"/>
      <w:pPr>
        <w:ind w:left="172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60AF142">
      <w:start w:val="1"/>
      <w:numFmt w:val="bullet"/>
      <w:lvlText w:val="▪"/>
      <w:lvlJc w:val="left"/>
      <w:pPr>
        <w:ind w:left="244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33C44180">
      <w:start w:val="1"/>
      <w:numFmt w:val="bullet"/>
      <w:lvlText w:val="•"/>
      <w:lvlJc w:val="left"/>
      <w:pPr>
        <w:ind w:left="316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8C04DF0">
      <w:start w:val="1"/>
      <w:numFmt w:val="bullet"/>
      <w:lvlText w:val="o"/>
      <w:lvlJc w:val="left"/>
      <w:pPr>
        <w:ind w:left="388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8485C18">
      <w:start w:val="1"/>
      <w:numFmt w:val="bullet"/>
      <w:lvlText w:val="▪"/>
      <w:lvlJc w:val="left"/>
      <w:pPr>
        <w:ind w:left="460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F0C2D00">
      <w:start w:val="1"/>
      <w:numFmt w:val="bullet"/>
      <w:lvlText w:val="•"/>
      <w:lvlJc w:val="left"/>
      <w:pPr>
        <w:ind w:left="5321"/>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B7FCB546">
      <w:start w:val="1"/>
      <w:numFmt w:val="bullet"/>
      <w:lvlText w:val="o"/>
      <w:lvlJc w:val="left"/>
      <w:pPr>
        <w:ind w:left="604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B99C487A">
      <w:start w:val="1"/>
      <w:numFmt w:val="bullet"/>
      <w:lvlText w:val="▪"/>
      <w:lvlJc w:val="left"/>
      <w:pPr>
        <w:ind w:left="6761"/>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36" w15:restartNumberingAfterBreak="0">
    <w:nsid w:val="68F30C8A"/>
    <w:multiLevelType w:val="hybridMultilevel"/>
    <w:tmpl w:val="5848314E"/>
    <w:lvl w:ilvl="0" w:tplc="D67CCADC">
      <w:start w:val="1"/>
      <w:numFmt w:val="bullet"/>
      <w:lvlText w:val="•"/>
      <w:lvlJc w:val="left"/>
      <w:pPr>
        <w:ind w:left="63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BAA6B4C">
      <w:start w:val="1"/>
      <w:numFmt w:val="bullet"/>
      <w:lvlText w:val="o"/>
      <w:lvlJc w:val="left"/>
      <w:pPr>
        <w:ind w:left="155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CDBC1C80">
      <w:start w:val="1"/>
      <w:numFmt w:val="bullet"/>
      <w:lvlText w:val="▪"/>
      <w:lvlJc w:val="left"/>
      <w:pPr>
        <w:ind w:left="22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AE9E6D66">
      <w:start w:val="1"/>
      <w:numFmt w:val="bullet"/>
      <w:lvlText w:val="•"/>
      <w:lvlJc w:val="left"/>
      <w:pPr>
        <w:ind w:left="2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3ACAD9D0">
      <w:start w:val="1"/>
      <w:numFmt w:val="bullet"/>
      <w:lvlText w:val="o"/>
      <w:lvlJc w:val="left"/>
      <w:pPr>
        <w:ind w:left="371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9B0C8B68">
      <w:start w:val="1"/>
      <w:numFmt w:val="bullet"/>
      <w:lvlText w:val="▪"/>
      <w:lvlJc w:val="left"/>
      <w:pPr>
        <w:ind w:left="443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DA03ED4">
      <w:start w:val="1"/>
      <w:numFmt w:val="bullet"/>
      <w:lvlText w:val="•"/>
      <w:lvlJc w:val="left"/>
      <w:pPr>
        <w:ind w:left="5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94FC24F8">
      <w:start w:val="1"/>
      <w:numFmt w:val="bullet"/>
      <w:lvlText w:val="o"/>
      <w:lvlJc w:val="left"/>
      <w:pPr>
        <w:ind w:left="587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974A7768">
      <w:start w:val="1"/>
      <w:numFmt w:val="bullet"/>
      <w:lvlText w:val="▪"/>
      <w:lvlJc w:val="left"/>
      <w:pPr>
        <w:ind w:left="6596"/>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37" w15:restartNumberingAfterBreak="0">
    <w:nsid w:val="6C9565E9"/>
    <w:multiLevelType w:val="multilevel"/>
    <w:tmpl w:val="D3A4B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E464349"/>
    <w:multiLevelType w:val="multilevel"/>
    <w:tmpl w:val="0D4C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D24305"/>
    <w:multiLevelType w:val="hybridMultilevel"/>
    <w:tmpl w:val="97EA79C0"/>
    <w:lvl w:ilvl="0" w:tplc="3B28D1B8">
      <w:start w:val="1"/>
      <w:numFmt w:val="decimal"/>
      <w:lvlText w:val="%1."/>
      <w:lvlJc w:val="left"/>
      <w:pPr>
        <w:ind w:left="70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3358282E">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F5D6A7F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174E6832">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D1A062A4">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A314D368">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ED14A1BC">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7DEF358">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5FC79BC">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40" w15:restartNumberingAfterBreak="0">
    <w:nsid w:val="78616607"/>
    <w:multiLevelType w:val="hybridMultilevel"/>
    <w:tmpl w:val="BF24781A"/>
    <w:lvl w:ilvl="0" w:tplc="DF9C1592">
      <w:start w:val="1"/>
      <w:numFmt w:val="bullet"/>
      <w:lvlText w:val="•"/>
      <w:lvlJc w:val="left"/>
      <w:pPr>
        <w:ind w:left="7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89491D4">
      <w:start w:val="1"/>
      <w:numFmt w:val="bullet"/>
      <w:lvlText w:val="o"/>
      <w:lvlJc w:val="left"/>
      <w:pPr>
        <w:ind w:left="144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E9B6B0B6">
      <w:start w:val="1"/>
      <w:numFmt w:val="bullet"/>
      <w:lvlText w:val="▪"/>
      <w:lvlJc w:val="left"/>
      <w:pPr>
        <w:ind w:left="216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D9C84A1E">
      <w:start w:val="1"/>
      <w:numFmt w:val="bullet"/>
      <w:lvlText w:val="•"/>
      <w:lvlJc w:val="left"/>
      <w:pPr>
        <w:ind w:left="28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DDB4F1F6">
      <w:start w:val="1"/>
      <w:numFmt w:val="bullet"/>
      <w:lvlText w:val="o"/>
      <w:lvlJc w:val="left"/>
      <w:pPr>
        <w:ind w:left="360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1CF4258E">
      <w:start w:val="1"/>
      <w:numFmt w:val="bullet"/>
      <w:lvlText w:val="▪"/>
      <w:lvlJc w:val="left"/>
      <w:pPr>
        <w:ind w:left="432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FED8574A">
      <w:start w:val="1"/>
      <w:numFmt w:val="bullet"/>
      <w:lvlText w:val="•"/>
      <w:lvlJc w:val="left"/>
      <w:pPr>
        <w:ind w:left="504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4D8C5352">
      <w:start w:val="1"/>
      <w:numFmt w:val="bullet"/>
      <w:lvlText w:val="o"/>
      <w:lvlJc w:val="left"/>
      <w:pPr>
        <w:ind w:left="576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0646EECA">
      <w:start w:val="1"/>
      <w:numFmt w:val="bullet"/>
      <w:lvlText w:val="▪"/>
      <w:lvlJc w:val="left"/>
      <w:pPr>
        <w:ind w:left="6486"/>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41" w15:restartNumberingAfterBreak="0">
    <w:nsid w:val="7DA920A7"/>
    <w:multiLevelType w:val="multilevel"/>
    <w:tmpl w:val="9BD4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7D2601"/>
    <w:multiLevelType w:val="hybridMultilevel"/>
    <w:tmpl w:val="367ED6EC"/>
    <w:lvl w:ilvl="0" w:tplc="DE30637C">
      <w:start w:val="1"/>
      <w:numFmt w:val="decimal"/>
      <w:lvlText w:val="%1."/>
      <w:lvlJc w:val="left"/>
      <w:pPr>
        <w:ind w:left="99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09068EDE">
      <w:start w:val="1"/>
      <w:numFmt w:val="lowerLetter"/>
      <w:lvlText w:val="%2"/>
      <w:lvlJc w:val="left"/>
      <w:pPr>
        <w:ind w:left="171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65BC57EE">
      <w:start w:val="1"/>
      <w:numFmt w:val="lowerRoman"/>
      <w:lvlText w:val="%3"/>
      <w:lvlJc w:val="left"/>
      <w:pPr>
        <w:ind w:left="24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D72AFBF6">
      <w:start w:val="1"/>
      <w:numFmt w:val="decimal"/>
      <w:lvlText w:val="%4"/>
      <w:lvlJc w:val="left"/>
      <w:pPr>
        <w:ind w:left="315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F2EFD68">
      <w:start w:val="1"/>
      <w:numFmt w:val="lowerLetter"/>
      <w:lvlText w:val="%5"/>
      <w:lvlJc w:val="left"/>
      <w:pPr>
        <w:ind w:left="387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2F74F174">
      <w:start w:val="1"/>
      <w:numFmt w:val="lowerRoman"/>
      <w:lvlText w:val="%6"/>
      <w:lvlJc w:val="left"/>
      <w:pPr>
        <w:ind w:left="459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7354C098">
      <w:start w:val="1"/>
      <w:numFmt w:val="decimal"/>
      <w:lvlText w:val="%7"/>
      <w:lvlJc w:val="left"/>
      <w:pPr>
        <w:ind w:left="531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15C23B88">
      <w:start w:val="1"/>
      <w:numFmt w:val="lowerLetter"/>
      <w:lvlText w:val="%8"/>
      <w:lvlJc w:val="left"/>
      <w:pPr>
        <w:ind w:left="60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5CFC9D64">
      <w:start w:val="1"/>
      <w:numFmt w:val="lowerRoman"/>
      <w:lvlText w:val="%9"/>
      <w:lvlJc w:val="left"/>
      <w:pPr>
        <w:ind w:left="675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num w:numId="1" w16cid:durableId="1087507535">
    <w:abstractNumId w:val="29"/>
  </w:num>
  <w:num w:numId="2" w16cid:durableId="1963920275">
    <w:abstractNumId w:val="7"/>
  </w:num>
  <w:num w:numId="3" w16cid:durableId="713846369">
    <w:abstractNumId w:val="23"/>
  </w:num>
  <w:num w:numId="4" w16cid:durableId="2108193629">
    <w:abstractNumId w:val="42"/>
  </w:num>
  <w:num w:numId="5" w16cid:durableId="1881671222">
    <w:abstractNumId w:val="13"/>
  </w:num>
  <w:num w:numId="6" w16cid:durableId="2125610921">
    <w:abstractNumId w:val="9"/>
  </w:num>
  <w:num w:numId="7" w16cid:durableId="1167945228">
    <w:abstractNumId w:val="39"/>
  </w:num>
  <w:num w:numId="8" w16cid:durableId="1865820085">
    <w:abstractNumId w:val="3"/>
  </w:num>
  <w:num w:numId="9" w16cid:durableId="1650282622">
    <w:abstractNumId w:val="5"/>
  </w:num>
  <w:num w:numId="10" w16cid:durableId="56633951">
    <w:abstractNumId w:val="32"/>
  </w:num>
  <w:num w:numId="11" w16cid:durableId="1338120745">
    <w:abstractNumId w:val="20"/>
  </w:num>
  <w:num w:numId="12" w16cid:durableId="1805808100">
    <w:abstractNumId w:val="36"/>
  </w:num>
  <w:num w:numId="13" w16cid:durableId="1232815762">
    <w:abstractNumId w:val="24"/>
  </w:num>
  <w:num w:numId="14" w16cid:durableId="458378339">
    <w:abstractNumId w:val="35"/>
  </w:num>
  <w:num w:numId="15" w16cid:durableId="1605725638">
    <w:abstractNumId w:val="40"/>
  </w:num>
  <w:num w:numId="16" w16cid:durableId="1756972191">
    <w:abstractNumId w:val="21"/>
  </w:num>
  <w:num w:numId="17" w16cid:durableId="90129848">
    <w:abstractNumId w:val="11"/>
  </w:num>
  <w:num w:numId="18" w16cid:durableId="2011983748">
    <w:abstractNumId w:val="25"/>
  </w:num>
  <w:num w:numId="19" w16cid:durableId="1554198915">
    <w:abstractNumId w:val="10"/>
  </w:num>
  <w:num w:numId="20" w16cid:durableId="815874159">
    <w:abstractNumId w:val="15"/>
  </w:num>
  <w:num w:numId="21" w16cid:durableId="1901207207">
    <w:abstractNumId w:val="34"/>
  </w:num>
  <w:num w:numId="22" w16cid:durableId="346761166">
    <w:abstractNumId w:val="31"/>
  </w:num>
  <w:num w:numId="23" w16cid:durableId="175076887">
    <w:abstractNumId w:val="37"/>
  </w:num>
  <w:num w:numId="24" w16cid:durableId="446854852">
    <w:abstractNumId w:val="12"/>
  </w:num>
  <w:num w:numId="25" w16cid:durableId="1978997732">
    <w:abstractNumId w:val="14"/>
  </w:num>
  <w:num w:numId="26" w16cid:durableId="1790851803">
    <w:abstractNumId w:val="22"/>
  </w:num>
  <w:num w:numId="27" w16cid:durableId="2095473235">
    <w:abstractNumId w:val="28"/>
  </w:num>
  <w:num w:numId="28" w16cid:durableId="1544293018">
    <w:abstractNumId w:val="26"/>
  </w:num>
  <w:num w:numId="29" w16cid:durableId="377895081">
    <w:abstractNumId w:val="30"/>
  </w:num>
  <w:num w:numId="30" w16cid:durableId="626858299">
    <w:abstractNumId w:val="8"/>
  </w:num>
  <w:num w:numId="31" w16cid:durableId="237909063">
    <w:abstractNumId w:val="0"/>
  </w:num>
  <w:num w:numId="32" w16cid:durableId="1614433659">
    <w:abstractNumId w:val="18"/>
  </w:num>
  <w:num w:numId="33" w16cid:durableId="886339049">
    <w:abstractNumId w:val="4"/>
  </w:num>
  <w:num w:numId="34" w16cid:durableId="814105741">
    <w:abstractNumId w:val="1"/>
  </w:num>
  <w:num w:numId="35" w16cid:durableId="537006582">
    <w:abstractNumId w:val="6"/>
  </w:num>
  <w:num w:numId="36" w16cid:durableId="411658986">
    <w:abstractNumId w:val="27"/>
  </w:num>
  <w:num w:numId="37" w16cid:durableId="1580947547">
    <w:abstractNumId w:val="33"/>
  </w:num>
  <w:num w:numId="38" w16cid:durableId="1740791114">
    <w:abstractNumId w:val="38"/>
  </w:num>
  <w:num w:numId="39" w16cid:durableId="1156258790">
    <w:abstractNumId w:val="2"/>
  </w:num>
  <w:num w:numId="40" w16cid:durableId="523520892">
    <w:abstractNumId w:val="16"/>
  </w:num>
  <w:num w:numId="41" w16cid:durableId="1739286132">
    <w:abstractNumId w:val="41"/>
  </w:num>
  <w:num w:numId="42" w16cid:durableId="2121601519">
    <w:abstractNumId w:val="17"/>
  </w:num>
  <w:num w:numId="43" w16cid:durableId="131151508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C8"/>
    <w:rsid w:val="0009616F"/>
    <w:rsid w:val="000C2256"/>
    <w:rsid w:val="00112CD3"/>
    <w:rsid w:val="00143BB7"/>
    <w:rsid w:val="0017E630"/>
    <w:rsid w:val="001819C1"/>
    <w:rsid w:val="001E1C78"/>
    <w:rsid w:val="001F526D"/>
    <w:rsid w:val="00223005"/>
    <w:rsid w:val="00265CFC"/>
    <w:rsid w:val="002B0D9F"/>
    <w:rsid w:val="003445E9"/>
    <w:rsid w:val="003814A7"/>
    <w:rsid w:val="003913BD"/>
    <w:rsid w:val="003A0829"/>
    <w:rsid w:val="003C1531"/>
    <w:rsid w:val="003C35C0"/>
    <w:rsid w:val="0041679A"/>
    <w:rsid w:val="00431A59"/>
    <w:rsid w:val="004408B9"/>
    <w:rsid w:val="0045138E"/>
    <w:rsid w:val="00461549"/>
    <w:rsid w:val="00571513"/>
    <w:rsid w:val="00571EA9"/>
    <w:rsid w:val="005A235B"/>
    <w:rsid w:val="005A6DAF"/>
    <w:rsid w:val="005E5E8D"/>
    <w:rsid w:val="005F3D8A"/>
    <w:rsid w:val="00604EE6"/>
    <w:rsid w:val="00605BEC"/>
    <w:rsid w:val="006910FD"/>
    <w:rsid w:val="006B3185"/>
    <w:rsid w:val="006D5E6F"/>
    <w:rsid w:val="00714CA0"/>
    <w:rsid w:val="00764A01"/>
    <w:rsid w:val="007856D0"/>
    <w:rsid w:val="00787B93"/>
    <w:rsid w:val="007D4DE9"/>
    <w:rsid w:val="007E79EE"/>
    <w:rsid w:val="008D27EC"/>
    <w:rsid w:val="008F091E"/>
    <w:rsid w:val="00925DAF"/>
    <w:rsid w:val="00930024"/>
    <w:rsid w:val="00953DFC"/>
    <w:rsid w:val="0096068A"/>
    <w:rsid w:val="00981941"/>
    <w:rsid w:val="009A0C92"/>
    <w:rsid w:val="009A22DB"/>
    <w:rsid w:val="00A01B61"/>
    <w:rsid w:val="00A130A9"/>
    <w:rsid w:val="00A66412"/>
    <w:rsid w:val="00AA14F2"/>
    <w:rsid w:val="00AE52AF"/>
    <w:rsid w:val="00B07E27"/>
    <w:rsid w:val="00B17341"/>
    <w:rsid w:val="00B21255"/>
    <w:rsid w:val="00B4157E"/>
    <w:rsid w:val="00B624C6"/>
    <w:rsid w:val="00B70810"/>
    <w:rsid w:val="00B7336D"/>
    <w:rsid w:val="00B87A3E"/>
    <w:rsid w:val="00BA4213"/>
    <w:rsid w:val="00BB40BD"/>
    <w:rsid w:val="00BD15CB"/>
    <w:rsid w:val="00BE7336"/>
    <w:rsid w:val="00BF212E"/>
    <w:rsid w:val="00C14E66"/>
    <w:rsid w:val="00C25F67"/>
    <w:rsid w:val="00C67189"/>
    <w:rsid w:val="00C80AF4"/>
    <w:rsid w:val="00CA628C"/>
    <w:rsid w:val="00CB077F"/>
    <w:rsid w:val="00CC04B9"/>
    <w:rsid w:val="00CC3F70"/>
    <w:rsid w:val="00CD1F0B"/>
    <w:rsid w:val="00D74BBB"/>
    <w:rsid w:val="00D7576A"/>
    <w:rsid w:val="00DD3856"/>
    <w:rsid w:val="00DD420D"/>
    <w:rsid w:val="00DE0AC8"/>
    <w:rsid w:val="00E03D62"/>
    <w:rsid w:val="00E61730"/>
    <w:rsid w:val="00E61E36"/>
    <w:rsid w:val="00E7136B"/>
    <w:rsid w:val="00E94076"/>
    <w:rsid w:val="00EC77EC"/>
    <w:rsid w:val="00ED3F4A"/>
    <w:rsid w:val="00EE6627"/>
    <w:rsid w:val="00F51606"/>
    <w:rsid w:val="00F57912"/>
    <w:rsid w:val="00FB664D"/>
    <w:rsid w:val="081339E8"/>
    <w:rsid w:val="08D98587"/>
    <w:rsid w:val="0C3377D4"/>
    <w:rsid w:val="0CF2F87F"/>
    <w:rsid w:val="0FC32442"/>
    <w:rsid w:val="110F215D"/>
    <w:rsid w:val="127BA024"/>
    <w:rsid w:val="146F6AE0"/>
    <w:rsid w:val="15027A3C"/>
    <w:rsid w:val="1558DB90"/>
    <w:rsid w:val="1849F221"/>
    <w:rsid w:val="1ABCC2AC"/>
    <w:rsid w:val="1C97238F"/>
    <w:rsid w:val="20348EC4"/>
    <w:rsid w:val="3445A8ED"/>
    <w:rsid w:val="375085C0"/>
    <w:rsid w:val="3886689C"/>
    <w:rsid w:val="3F6E5F83"/>
    <w:rsid w:val="40ECBC3C"/>
    <w:rsid w:val="4A368545"/>
    <w:rsid w:val="4D1296E0"/>
    <w:rsid w:val="50E25989"/>
    <w:rsid w:val="521F71D0"/>
    <w:rsid w:val="58D2647B"/>
    <w:rsid w:val="5C039F3D"/>
    <w:rsid w:val="5E0BC612"/>
    <w:rsid w:val="64D43B0D"/>
    <w:rsid w:val="67013B51"/>
    <w:rsid w:val="6B3935F7"/>
    <w:rsid w:val="6D7E05F4"/>
    <w:rsid w:val="6ED1F6ED"/>
    <w:rsid w:val="6FBA88AC"/>
    <w:rsid w:val="7046C3BA"/>
    <w:rsid w:val="729DFDB5"/>
    <w:rsid w:val="769CF3EA"/>
    <w:rsid w:val="78E9830A"/>
    <w:rsid w:val="7DBD957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C5AF"/>
  <w15:docId w15:val="{CF6775DF-0EA5-E446-BB89-20E51910A5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679A"/>
    <w:pPr>
      <w:spacing w:after="0" w:line="240" w:lineRule="auto"/>
    </w:pPr>
    <w:rPr>
      <w:rFonts w:ascii="Times New Roman" w:hAnsi="Times New Roman" w:eastAsia="Times New Roman" w:cs="Times New Roman"/>
      <w:kern w:val="0"/>
      <w14:ligatures w14:val="none"/>
    </w:rPr>
  </w:style>
  <w:style w:type="paragraph" w:styleId="Heading1">
    <w:name w:val="heading 1"/>
    <w:next w:val="Normal"/>
    <w:link w:val="Heading1Char"/>
    <w:uiPriority w:val="9"/>
    <w:qFormat/>
    <w:pPr>
      <w:keepNext/>
      <w:keepLines/>
      <w:spacing w:after="0" w:line="259" w:lineRule="auto"/>
      <w:ind w:left="285" w:hanging="10"/>
      <w:outlineLvl w:val="0"/>
    </w:pPr>
    <w:rPr>
      <w:rFonts w:ascii="Times New Roman" w:hAnsi="Times New Roman" w:eastAsia="Times New Roman" w:cs="Times New Roman"/>
      <w:b/>
      <w:color w:val="000000"/>
      <w:sz w:val="22"/>
    </w:rPr>
  </w:style>
  <w:style w:type="paragraph" w:styleId="Heading2">
    <w:name w:val="heading 2"/>
    <w:basedOn w:val="Normal"/>
    <w:next w:val="Normal"/>
    <w:link w:val="Heading2Char"/>
    <w:uiPriority w:val="9"/>
    <w:semiHidden/>
    <w:unhideWhenUsed/>
    <w:qFormat/>
    <w:rsid w:val="0041679A"/>
    <w:pPr>
      <w:keepNext/>
      <w:keepLines/>
      <w:spacing w:before="4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70810"/>
    <w:pPr>
      <w:keepNext/>
      <w:keepLines/>
      <w:spacing w:before="4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Pr>
      <w:rFonts w:ascii="Times New Roman" w:hAnsi="Times New Roman" w:eastAsia="Times New Roman" w:cs="Times New Roman"/>
      <w:b/>
      <w:color w:val="000000"/>
      <w:sz w:val="22"/>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paragraph" w:customStyle="1">
    <w:name w:val="paragraph"/>
    <w:basedOn w:val="Normal"/>
    <w:rsid w:val="00C14E66"/>
    <w:pPr>
      <w:spacing w:before="100" w:beforeAutospacing="1" w:after="100" w:afterAutospacing="1"/>
    </w:pPr>
  </w:style>
  <w:style w:type="character" w:styleId="normaltextrun" w:customStyle="1">
    <w:name w:val="normaltextrun"/>
    <w:basedOn w:val="DefaultParagraphFont"/>
    <w:rsid w:val="00C14E66"/>
  </w:style>
  <w:style w:type="character" w:styleId="eop" w:customStyle="1">
    <w:name w:val="eop"/>
    <w:basedOn w:val="DefaultParagraphFont"/>
    <w:rsid w:val="00C14E66"/>
  </w:style>
  <w:style w:type="character" w:styleId="findhit" w:customStyle="1">
    <w:name w:val="findhit"/>
    <w:basedOn w:val="DefaultParagraphFont"/>
    <w:rsid w:val="00C14E66"/>
  </w:style>
  <w:style w:type="character" w:styleId="tabchar" w:customStyle="1">
    <w:name w:val="tabchar"/>
    <w:basedOn w:val="DefaultParagraphFont"/>
    <w:rsid w:val="00C14E66"/>
  </w:style>
  <w:style w:type="character" w:styleId="Heading3Char" w:customStyle="1">
    <w:name w:val="Heading 3 Char"/>
    <w:basedOn w:val="DefaultParagraphFont"/>
    <w:link w:val="Heading3"/>
    <w:uiPriority w:val="9"/>
    <w:semiHidden/>
    <w:rsid w:val="00B70810"/>
    <w:rPr>
      <w:rFonts w:asciiTheme="majorHAnsi" w:hAnsiTheme="majorHAnsi" w:eastAsiaTheme="majorEastAsia" w:cstheme="majorBidi"/>
      <w:color w:val="0A2F40" w:themeColor="accent1" w:themeShade="7F"/>
      <w:lang w:val="en" w:eastAsia="en"/>
    </w:rPr>
  </w:style>
  <w:style w:type="character" w:styleId="Strong">
    <w:name w:val="Strong"/>
    <w:basedOn w:val="DefaultParagraphFont"/>
    <w:uiPriority w:val="22"/>
    <w:qFormat/>
    <w:rsid w:val="00B70810"/>
    <w:rPr>
      <w:b/>
      <w:bCs/>
    </w:rPr>
  </w:style>
  <w:style w:type="paragraph" w:styleId="NormalWeb">
    <w:name w:val="Normal (Web)"/>
    <w:basedOn w:val="Normal"/>
    <w:uiPriority w:val="99"/>
    <w:semiHidden/>
    <w:unhideWhenUsed/>
    <w:rsid w:val="00B70810"/>
    <w:pPr>
      <w:spacing w:before="100" w:beforeAutospacing="1" w:after="100" w:afterAutospacing="1"/>
    </w:pPr>
  </w:style>
  <w:style w:type="character" w:styleId="apple-converted-space" w:customStyle="1">
    <w:name w:val="apple-converted-space"/>
    <w:basedOn w:val="DefaultParagraphFont"/>
    <w:rsid w:val="00B70810"/>
  </w:style>
  <w:style w:type="character" w:styleId="Emphasis">
    <w:name w:val="Emphasis"/>
    <w:basedOn w:val="DefaultParagraphFont"/>
    <w:uiPriority w:val="20"/>
    <w:qFormat/>
    <w:rsid w:val="00B4157E"/>
    <w:rPr>
      <w:i/>
      <w:iCs/>
    </w:rPr>
  </w:style>
  <w:style w:type="character" w:styleId="Heading2Char" w:customStyle="1">
    <w:name w:val="Heading 2 Char"/>
    <w:basedOn w:val="DefaultParagraphFont"/>
    <w:link w:val="Heading2"/>
    <w:uiPriority w:val="9"/>
    <w:semiHidden/>
    <w:rsid w:val="0041679A"/>
    <w:rPr>
      <w:rFonts w:asciiTheme="majorHAnsi" w:hAnsiTheme="majorHAnsi" w:eastAsiaTheme="majorEastAsia" w:cstheme="majorBidi"/>
      <w:color w:val="0F4761" w:themeColor="accent1" w:themeShade="BF"/>
      <w:sz w:val="26"/>
      <w:szCs w:val="26"/>
      <w:lang w:val="en" w:eastAsia="en"/>
    </w:rPr>
  </w:style>
  <w:style w:type="paragraph" w:styleId="ListParagraph">
    <w:name w:val="List Paragraph"/>
    <w:basedOn w:val="Normal"/>
    <w:uiPriority w:val="34"/>
    <w:qFormat/>
    <w:rsid w:val="00381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618">
      <w:bodyDiv w:val="1"/>
      <w:marLeft w:val="0"/>
      <w:marRight w:val="0"/>
      <w:marTop w:val="0"/>
      <w:marBottom w:val="0"/>
      <w:divBdr>
        <w:top w:val="none" w:sz="0" w:space="0" w:color="auto"/>
        <w:left w:val="none" w:sz="0" w:space="0" w:color="auto"/>
        <w:bottom w:val="none" w:sz="0" w:space="0" w:color="auto"/>
        <w:right w:val="none" w:sz="0" w:space="0" w:color="auto"/>
      </w:divBdr>
    </w:div>
    <w:div w:id="12848334">
      <w:bodyDiv w:val="1"/>
      <w:marLeft w:val="0"/>
      <w:marRight w:val="0"/>
      <w:marTop w:val="0"/>
      <w:marBottom w:val="0"/>
      <w:divBdr>
        <w:top w:val="none" w:sz="0" w:space="0" w:color="auto"/>
        <w:left w:val="none" w:sz="0" w:space="0" w:color="auto"/>
        <w:bottom w:val="none" w:sz="0" w:space="0" w:color="auto"/>
        <w:right w:val="none" w:sz="0" w:space="0" w:color="auto"/>
      </w:divBdr>
    </w:div>
    <w:div w:id="65807759">
      <w:bodyDiv w:val="1"/>
      <w:marLeft w:val="0"/>
      <w:marRight w:val="0"/>
      <w:marTop w:val="0"/>
      <w:marBottom w:val="0"/>
      <w:divBdr>
        <w:top w:val="none" w:sz="0" w:space="0" w:color="auto"/>
        <w:left w:val="none" w:sz="0" w:space="0" w:color="auto"/>
        <w:bottom w:val="none" w:sz="0" w:space="0" w:color="auto"/>
        <w:right w:val="none" w:sz="0" w:space="0" w:color="auto"/>
      </w:divBdr>
    </w:div>
    <w:div w:id="79183540">
      <w:bodyDiv w:val="1"/>
      <w:marLeft w:val="0"/>
      <w:marRight w:val="0"/>
      <w:marTop w:val="0"/>
      <w:marBottom w:val="0"/>
      <w:divBdr>
        <w:top w:val="none" w:sz="0" w:space="0" w:color="auto"/>
        <w:left w:val="none" w:sz="0" w:space="0" w:color="auto"/>
        <w:bottom w:val="none" w:sz="0" w:space="0" w:color="auto"/>
        <w:right w:val="none" w:sz="0" w:space="0" w:color="auto"/>
      </w:divBdr>
    </w:div>
    <w:div w:id="87044573">
      <w:bodyDiv w:val="1"/>
      <w:marLeft w:val="0"/>
      <w:marRight w:val="0"/>
      <w:marTop w:val="0"/>
      <w:marBottom w:val="0"/>
      <w:divBdr>
        <w:top w:val="none" w:sz="0" w:space="0" w:color="auto"/>
        <w:left w:val="none" w:sz="0" w:space="0" w:color="auto"/>
        <w:bottom w:val="none" w:sz="0" w:space="0" w:color="auto"/>
        <w:right w:val="none" w:sz="0" w:space="0" w:color="auto"/>
      </w:divBdr>
    </w:div>
    <w:div w:id="125314271">
      <w:bodyDiv w:val="1"/>
      <w:marLeft w:val="0"/>
      <w:marRight w:val="0"/>
      <w:marTop w:val="0"/>
      <w:marBottom w:val="0"/>
      <w:divBdr>
        <w:top w:val="none" w:sz="0" w:space="0" w:color="auto"/>
        <w:left w:val="none" w:sz="0" w:space="0" w:color="auto"/>
        <w:bottom w:val="none" w:sz="0" w:space="0" w:color="auto"/>
        <w:right w:val="none" w:sz="0" w:space="0" w:color="auto"/>
      </w:divBdr>
    </w:div>
    <w:div w:id="144712236">
      <w:bodyDiv w:val="1"/>
      <w:marLeft w:val="0"/>
      <w:marRight w:val="0"/>
      <w:marTop w:val="0"/>
      <w:marBottom w:val="0"/>
      <w:divBdr>
        <w:top w:val="none" w:sz="0" w:space="0" w:color="auto"/>
        <w:left w:val="none" w:sz="0" w:space="0" w:color="auto"/>
        <w:bottom w:val="none" w:sz="0" w:space="0" w:color="auto"/>
        <w:right w:val="none" w:sz="0" w:space="0" w:color="auto"/>
      </w:divBdr>
    </w:div>
    <w:div w:id="145172749">
      <w:bodyDiv w:val="1"/>
      <w:marLeft w:val="0"/>
      <w:marRight w:val="0"/>
      <w:marTop w:val="0"/>
      <w:marBottom w:val="0"/>
      <w:divBdr>
        <w:top w:val="none" w:sz="0" w:space="0" w:color="auto"/>
        <w:left w:val="none" w:sz="0" w:space="0" w:color="auto"/>
        <w:bottom w:val="none" w:sz="0" w:space="0" w:color="auto"/>
        <w:right w:val="none" w:sz="0" w:space="0" w:color="auto"/>
      </w:divBdr>
    </w:div>
    <w:div w:id="145515317">
      <w:bodyDiv w:val="1"/>
      <w:marLeft w:val="0"/>
      <w:marRight w:val="0"/>
      <w:marTop w:val="0"/>
      <w:marBottom w:val="0"/>
      <w:divBdr>
        <w:top w:val="none" w:sz="0" w:space="0" w:color="auto"/>
        <w:left w:val="none" w:sz="0" w:space="0" w:color="auto"/>
        <w:bottom w:val="none" w:sz="0" w:space="0" w:color="auto"/>
        <w:right w:val="none" w:sz="0" w:space="0" w:color="auto"/>
      </w:divBdr>
    </w:div>
    <w:div w:id="152448980">
      <w:bodyDiv w:val="1"/>
      <w:marLeft w:val="0"/>
      <w:marRight w:val="0"/>
      <w:marTop w:val="0"/>
      <w:marBottom w:val="0"/>
      <w:divBdr>
        <w:top w:val="none" w:sz="0" w:space="0" w:color="auto"/>
        <w:left w:val="none" w:sz="0" w:space="0" w:color="auto"/>
        <w:bottom w:val="none" w:sz="0" w:space="0" w:color="auto"/>
        <w:right w:val="none" w:sz="0" w:space="0" w:color="auto"/>
      </w:divBdr>
    </w:div>
    <w:div w:id="156773748">
      <w:bodyDiv w:val="1"/>
      <w:marLeft w:val="0"/>
      <w:marRight w:val="0"/>
      <w:marTop w:val="0"/>
      <w:marBottom w:val="0"/>
      <w:divBdr>
        <w:top w:val="none" w:sz="0" w:space="0" w:color="auto"/>
        <w:left w:val="none" w:sz="0" w:space="0" w:color="auto"/>
        <w:bottom w:val="none" w:sz="0" w:space="0" w:color="auto"/>
        <w:right w:val="none" w:sz="0" w:space="0" w:color="auto"/>
      </w:divBdr>
    </w:div>
    <w:div w:id="211767669">
      <w:bodyDiv w:val="1"/>
      <w:marLeft w:val="0"/>
      <w:marRight w:val="0"/>
      <w:marTop w:val="0"/>
      <w:marBottom w:val="0"/>
      <w:divBdr>
        <w:top w:val="none" w:sz="0" w:space="0" w:color="auto"/>
        <w:left w:val="none" w:sz="0" w:space="0" w:color="auto"/>
        <w:bottom w:val="none" w:sz="0" w:space="0" w:color="auto"/>
        <w:right w:val="none" w:sz="0" w:space="0" w:color="auto"/>
      </w:divBdr>
    </w:div>
    <w:div w:id="215045126">
      <w:bodyDiv w:val="1"/>
      <w:marLeft w:val="0"/>
      <w:marRight w:val="0"/>
      <w:marTop w:val="0"/>
      <w:marBottom w:val="0"/>
      <w:divBdr>
        <w:top w:val="none" w:sz="0" w:space="0" w:color="auto"/>
        <w:left w:val="none" w:sz="0" w:space="0" w:color="auto"/>
        <w:bottom w:val="none" w:sz="0" w:space="0" w:color="auto"/>
        <w:right w:val="none" w:sz="0" w:space="0" w:color="auto"/>
      </w:divBdr>
    </w:div>
    <w:div w:id="300618248">
      <w:bodyDiv w:val="1"/>
      <w:marLeft w:val="0"/>
      <w:marRight w:val="0"/>
      <w:marTop w:val="0"/>
      <w:marBottom w:val="0"/>
      <w:divBdr>
        <w:top w:val="none" w:sz="0" w:space="0" w:color="auto"/>
        <w:left w:val="none" w:sz="0" w:space="0" w:color="auto"/>
        <w:bottom w:val="none" w:sz="0" w:space="0" w:color="auto"/>
        <w:right w:val="none" w:sz="0" w:space="0" w:color="auto"/>
      </w:divBdr>
    </w:div>
    <w:div w:id="368536746">
      <w:bodyDiv w:val="1"/>
      <w:marLeft w:val="0"/>
      <w:marRight w:val="0"/>
      <w:marTop w:val="0"/>
      <w:marBottom w:val="0"/>
      <w:divBdr>
        <w:top w:val="none" w:sz="0" w:space="0" w:color="auto"/>
        <w:left w:val="none" w:sz="0" w:space="0" w:color="auto"/>
        <w:bottom w:val="none" w:sz="0" w:space="0" w:color="auto"/>
        <w:right w:val="none" w:sz="0" w:space="0" w:color="auto"/>
      </w:divBdr>
      <w:divsChild>
        <w:div w:id="673844485">
          <w:marLeft w:val="-75"/>
          <w:marRight w:val="0"/>
          <w:marTop w:val="30"/>
          <w:marBottom w:val="30"/>
          <w:divBdr>
            <w:top w:val="none" w:sz="0" w:space="0" w:color="auto"/>
            <w:left w:val="none" w:sz="0" w:space="0" w:color="auto"/>
            <w:bottom w:val="none" w:sz="0" w:space="0" w:color="auto"/>
            <w:right w:val="none" w:sz="0" w:space="0" w:color="auto"/>
          </w:divBdr>
          <w:divsChild>
            <w:div w:id="1128737535">
              <w:marLeft w:val="0"/>
              <w:marRight w:val="0"/>
              <w:marTop w:val="0"/>
              <w:marBottom w:val="0"/>
              <w:divBdr>
                <w:top w:val="none" w:sz="0" w:space="0" w:color="auto"/>
                <w:left w:val="none" w:sz="0" w:space="0" w:color="auto"/>
                <w:bottom w:val="none" w:sz="0" w:space="0" w:color="auto"/>
                <w:right w:val="none" w:sz="0" w:space="0" w:color="auto"/>
              </w:divBdr>
              <w:divsChild>
                <w:div w:id="1171749771">
                  <w:marLeft w:val="0"/>
                  <w:marRight w:val="0"/>
                  <w:marTop w:val="0"/>
                  <w:marBottom w:val="0"/>
                  <w:divBdr>
                    <w:top w:val="none" w:sz="0" w:space="0" w:color="auto"/>
                    <w:left w:val="none" w:sz="0" w:space="0" w:color="auto"/>
                    <w:bottom w:val="none" w:sz="0" w:space="0" w:color="auto"/>
                    <w:right w:val="none" w:sz="0" w:space="0" w:color="auto"/>
                  </w:divBdr>
                </w:div>
              </w:divsChild>
            </w:div>
            <w:div w:id="1461457010">
              <w:marLeft w:val="0"/>
              <w:marRight w:val="0"/>
              <w:marTop w:val="0"/>
              <w:marBottom w:val="0"/>
              <w:divBdr>
                <w:top w:val="none" w:sz="0" w:space="0" w:color="auto"/>
                <w:left w:val="none" w:sz="0" w:space="0" w:color="auto"/>
                <w:bottom w:val="none" w:sz="0" w:space="0" w:color="auto"/>
                <w:right w:val="none" w:sz="0" w:space="0" w:color="auto"/>
              </w:divBdr>
              <w:divsChild>
                <w:div w:id="2077195322">
                  <w:marLeft w:val="0"/>
                  <w:marRight w:val="0"/>
                  <w:marTop w:val="0"/>
                  <w:marBottom w:val="0"/>
                  <w:divBdr>
                    <w:top w:val="none" w:sz="0" w:space="0" w:color="auto"/>
                    <w:left w:val="none" w:sz="0" w:space="0" w:color="auto"/>
                    <w:bottom w:val="none" w:sz="0" w:space="0" w:color="auto"/>
                    <w:right w:val="none" w:sz="0" w:space="0" w:color="auto"/>
                  </w:divBdr>
                </w:div>
              </w:divsChild>
            </w:div>
            <w:div w:id="625090945">
              <w:marLeft w:val="0"/>
              <w:marRight w:val="0"/>
              <w:marTop w:val="0"/>
              <w:marBottom w:val="0"/>
              <w:divBdr>
                <w:top w:val="none" w:sz="0" w:space="0" w:color="auto"/>
                <w:left w:val="none" w:sz="0" w:space="0" w:color="auto"/>
                <w:bottom w:val="none" w:sz="0" w:space="0" w:color="auto"/>
                <w:right w:val="none" w:sz="0" w:space="0" w:color="auto"/>
              </w:divBdr>
              <w:divsChild>
                <w:div w:id="2049841061">
                  <w:marLeft w:val="0"/>
                  <w:marRight w:val="0"/>
                  <w:marTop w:val="0"/>
                  <w:marBottom w:val="0"/>
                  <w:divBdr>
                    <w:top w:val="none" w:sz="0" w:space="0" w:color="auto"/>
                    <w:left w:val="none" w:sz="0" w:space="0" w:color="auto"/>
                    <w:bottom w:val="none" w:sz="0" w:space="0" w:color="auto"/>
                    <w:right w:val="none" w:sz="0" w:space="0" w:color="auto"/>
                  </w:divBdr>
                </w:div>
              </w:divsChild>
            </w:div>
            <w:div w:id="718237669">
              <w:marLeft w:val="0"/>
              <w:marRight w:val="0"/>
              <w:marTop w:val="0"/>
              <w:marBottom w:val="0"/>
              <w:divBdr>
                <w:top w:val="none" w:sz="0" w:space="0" w:color="auto"/>
                <w:left w:val="none" w:sz="0" w:space="0" w:color="auto"/>
                <w:bottom w:val="none" w:sz="0" w:space="0" w:color="auto"/>
                <w:right w:val="none" w:sz="0" w:space="0" w:color="auto"/>
              </w:divBdr>
              <w:divsChild>
                <w:div w:id="1937902754">
                  <w:marLeft w:val="0"/>
                  <w:marRight w:val="0"/>
                  <w:marTop w:val="0"/>
                  <w:marBottom w:val="0"/>
                  <w:divBdr>
                    <w:top w:val="none" w:sz="0" w:space="0" w:color="auto"/>
                    <w:left w:val="none" w:sz="0" w:space="0" w:color="auto"/>
                    <w:bottom w:val="none" w:sz="0" w:space="0" w:color="auto"/>
                    <w:right w:val="none" w:sz="0" w:space="0" w:color="auto"/>
                  </w:divBdr>
                </w:div>
              </w:divsChild>
            </w:div>
            <w:div w:id="90781195">
              <w:marLeft w:val="0"/>
              <w:marRight w:val="0"/>
              <w:marTop w:val="0"/>
              <w:marBottom w:val="0"/>
              <w:divBdr>
                <w:top w:val="none" w:sz="0" w:space="0" w:color="auto"/>
                <w:left w:val="none" w:sz="0" w:space="0" w:color="auto"/>
                <w:bottom w:val="none" w:sz="0" w:space="0" w:color="auto"/>
                <w:right w:val="none" w:sz="0" w:space="0" w:color="auto"/>
              </w:divBdr>
              <w:divsChild>
                <w:div w:id="1005742628">
                  <w:marLeft w:val="0"/>
                  <w:marRight w:val="0"/>
                  <w:marTop w:val="0"/>
                  <w:marBottom w:val="0"/>
                  <w:divBdr>
                    <w:top w:val="none" w:sz="0" w:space="0" w:color="auto"/>
                    <w:left w:val="none" w:sz="0" w:space="0" w:color="auto"/>
                    <w:bottom w:val="none" w:sz="0" w:space="0" w:color="auto"/>
                    <w:right w:val="none" w:sz="0" w:space="0" w:color="auto"/>
                  </w:divBdr>
                </w:div>
              </w:divsChild>
            </w:div>
            <w:div w:id="1588462697">
              <w:marLeft w:val="0"/>
              <w:marRight w:val="0"/>
              <w:marTop w:val="0"/>
              <w:marBottom w:val="0"/>
              <w:divBdr>
                <w:top w:val="none" w:sz="0" w:space="0" w:color="auto"/>
                <w:left w:val="none" w:sz="0" w:space="0" w:color="auto"/>
                <w:bottom w:val="none" w:sz="0" w:space="0" w:color="auto"/>
                <w:right w:val="none" w:sz="0" w:space="0" w:color="auto"/>
              </w:divBdr>
              <w:divsChild>
                <w:div w:id="1773940391">
                  <w:marLeft w:val="0"/>
                  <w:marRight w:val="0"/>
                  <w:marTop w:val="0"/>
                  <w:marBottom w:val="0"/>
                  <w:divBdr>
                    <w:top w:val="none" w:sz="0" w:space="0" w:color="auto"/>
                    <w:left w:val="none" w:sz="0" w:space="0" w:color="auto"/>
                    <w:bottom w:val="none" w:sz="0" w:space="0" w:color="auto"/>
                    <w:right w:val="none" w:sz="0" w:space="0" w:color="auto"/>
                  </w:divBdr>
                </w:div>
              </w:divsChild>
            </w:div>
            <w:div w:id="187107655">
              <w:marLeft w:val="0"/>
              <w:marRight w:val="0"/>
              <w:marTop w:val="0"/>
              <w:marBottom w:val="0"/>
              <w:divBdr>
                <w:top w:val="none" w:sz="0" w:space="0" w:color="auto"/>
                <w:left w:val="none" w:sz="0" w:space="0" w:color="auto"/>
                <w:bottom w:val="none" w:sz="0" w:space="0" w:color="auto"/>
                <w:right w:val="none" w:sz="0" w:space="0" w:color="auto"/>
              </w:divBdr>
              <w:divsChild>
                <w:div w:id="841970046">
                  <w:marLeft w:val="0"/>
                  <w:marRight w:val="0"/>
                  <w:marTop w:val="0"/>
                  <w:marBottom w:val="0"/>
                  <w:divBdr>
                    <w:top w:val="none" w:sz="0" w:space="0" w:color="auto"/>
                    <w:left w:val="none" w:sz="0" w:space="0" w:color="auto"/>
                    <w:bottom w:val="none" w:sz="0" w:space="0" w:color="auto"/>
                    <w:right w:val="none" w:sz="0" w:space="0" w:color="auto"/>
                  </w:divBdr>
                </w:div>
              </w:divsChild>
            </w:div>
            <w:div w:id="583223542">
              <w:marLeft w:val="0"/>
              <w:marRight w:val="0"/>
              <w:marTop w:val="0"/>
              <w:marBottom w:val="0"/>
              <w:divBdr>
                <w:top w:val="none" w:sz="0" w:space="0" w:color="auto"/>
                <w:left w:val="none" w:sz="0" w:space="0" w:color="auto"/>
                <w:bottom w:val="none" w:sz="0" w:space="0" w:color="auto"/>
                <w:right w:val="none" w:sz="0" w:space="0" w:color="auto"/>
              </w:divBdr>
              <w:divsChild>
                <w:div w:id="2123110246">
                  <w:marLeft w:val="0"/>
                  <w:marRight w:val="0"/>
                  <w:marTop w:val="0"/>
                  <w:marBottom w:val="0"/>
                  <w:divBdr>
                    <w:top w:val="none" w:sz="0" w:space="0" w:color="auto"/>
                    <w:left w:val="none" w:sz="0" w:space="0" w:color="auto"/>
                    <w:bottom w:val="none" w:sz="0" w:space="0" w:color="auto"/>
                    <w:right w:val="none" w:sz="0" w:space="0" w:color="auto"/>
                  </w:divBdr>
                </w:div>
              </w:divsChild>
            </w:div>
            <w:div w:id="2079134820">
              <w:marLeft w:val="0"/>
              <w:marRight w:val="0"/>
              <w:marTop w:val="0"/>
              <w:marBottom w:val="0"/>
              <w:divBdr>
                <w:top w:val="none" w:sz="0" w:space="0" w:color="auto"/>
                <w:left w:val="none" w:sz="0" w:space="0" w:color="auto"/>
                <w:bottom w:val="none" w:sz="0" w:space="0" w:color="auto"/>
                <w:right w:val="none" w:sz="0" w:space="0" w:color="auto"/>
              </w:divBdr>
              <w:divsChild>
                <w:div w:id="361714530">
                  <w:marLeft w:val="0"/>
                  <w:marRight w:val="0"/>
                  <w:marTop w:val="0"/>
                  <w:marBottom w:val="0"/>
                  <w:divBdr>
                    <w:top w:val="none" w:sz="0" w:space="0" w:color="auto"/>
                    <w:left w:val="none" w:sz="0" w:space="0" w:color="auto"/>
                    <w:bottom w:val="none" w:sz="0" w:space="0" w:color="auto"/>
                    <w:right w:val="none" w:sz="0" w:space="0" w:color="auto"/>
                  </w:divBdr>
                </w:div>
              </w:divsChild>
            </w:div>
            <w:div w:id="1645815639">
              <w:marLeft w:val="0"/>
              <w:marRight w:val="0"/>
              <w:marTop w:val="0"/>
              <w:marBottom w:val="0"/>
              <w:divBdr>
                <w:top w:val="none" w:sz="0" w:space="0" w:color="auto"/>
                <w:left w:val="none" w:sz="0" w:space="0" w:color="auto"/>
                <w:bottom w:val="none" w:sz="0" w:space="0" w:color="auto"/>
                <w:right w:val="none" w:sz="0" w:space="0" w:color="auto"/>
              </w:divBdr>
              <w:divsChild>
                <w:div w:id="1587689372">
                  <w:marLeft w:val="0"/>
                  <w:marRight w:val="0"/>
                  <w:marTop w:val="0"/>
                  <w:marBottom w:val="0"/>
                  <w:divBdr>
                    <w:top w:val="none" w:sz="0" w:space="0" w:color="auto"/>
                    <w:left w:val="none" w:sz="0" w:space="0" w:color="auto"/>
                    <w:bottom w:val="none" w:sz="0" w:space="0" w:color="auto"/>
                    <w:right w:val="none" w:sz="0" w:space="0" w:color="auto"/>
                  </w:divBdr>
                </w:div>
              </w:divsChild>
            </w:div>
            <w:div w:id="71511277">
              <w:marLeft w:val="0"/>
              <w:marRight w:val="0"/>
              <w:marTop w:val="0"/>
              <w:marBottom w:val="0"/>
              <w:divBdr>
                <w:top w:val="none" w:sz="0" w:space="0" w:color="auto"/>
                <w:left w:val="none" w:sz="0" w:space="0" w:color="auto"/>
                <w:bottom w:val="none" w:sz="0" w:space="0" w:color="auto"/>
                <w:right w:val="none" w:sz="0" w:space="0" w:color="auto"/>
              </w:divBdr>
              <w:divsChild>
                <w:div w:id="1377705876">
                  <w:marLeft w:val="0"/>
                  <w:marRight w:val="0"/>
                  <w:marTop w:val="0"/>
                  <w:marBottom w:val="0"/>
                  <w:divBdr>
                    <w:top w:val="none" w:sz="0" w:space="0" w:color="auto"/>
                    <w:left w:val="none" w:sz="0" w:space="0" w:color="auto"/>
                    <w:bottom w:val="none" w:sz="0" w:space="0" w:color="auto"/>
                    <w:right w:val="none" w:sz="0" w:space="0" w:color="auto"/>
                  </w:divBdr>
                </w:div>
              </w:divsChild>
            </w:div>
            <w:div w:id="1451968476">
              <w:marLeft w:val="0"/>
              <w:marRight w:val="0"/>
              <w:marTop w:val="0"/>
              <w:marBottom w:val="0"/>
              <w:divBdr>
                <w:top w:val="none" w:sz="0" w:space="0" w:color="auto"/>
                <w:left w:val="none" w:sz="0" w:space="0" w:color="auto"/>
                <w:bottom w:val="none" w:sz="0" w:space="0" w:color="auto"/>
                <w:right w:val="none" w:sz="0" w:space="0" w:color="auto"/>
              </w:divBdr>
              <w:divsChild>
                <w:div w:id="332494121">
                  <w:marLeft w:val="0"/>
                  <w:marRight w:val="0"/>
                  <w:marTop w:val="0"/>
                  <w:marBottom w:val="0"/>
                  <w:divBdr>
                    <w:top w:val="none" w:sz="0" w:space="0" w:color="auto"/>
                    <w:left w:val="none" w:sz="0" w:space="0" w:color="auto"/>
                    <w:bottom w:val="none" w:sz="0" w:space="0" w:color="auto"/>
                    <w:right w:val="none" w:sz="0" w:space="0" w:color="auto"/>
                  </w:divBdr>
                </w:div>
              </w:divsChild>
            </w:div>
            <w:div w:id="383720713">
              <w:marLeft w:val="0"/>
              <w:marRight w:val="0"/>
              <w:marTop w:val="0"/>
              <w:marBottom w:val="0"/>
              <w:divBdr>
                <w:top w:val="none" w:sz="0" w:space="0" w:color="auto"/>
                <w:left w:val="none" w:sz="0" w:space="0" w:color="auto"/>
                <w:bottom w:val="none" w:sz="0" w:space="0" w:color="auto"/>
                <w:right w:val="none" w:sz="0" w:space="0" w:color="auto"/>
              </w:divBdr>
              <w:divsChild>
                <w:div w:id="1512991358">
                  <w:marLeft w:val="0"/>
                  <w:marRight w:val="0"/>
                  <w:marTop w:val="0"/>
                  <w:marBottom w:val="0"/>
                  <w:divBdr>
                    <w:top w:val="none" w:sz="0" w:space="0" w:color="auto"/>
                    <w:left w:val="none" w:sz="0" w:space="0" w:color="auto"/>
                    <w:bottom w:val="none" w:sz="0" w:space="0" w:color="auto"/>
                    <w:right w:val="none" w:sz="0" w:space="0" w:color="auto"/>
                  </w:divBdr>
                </w:div>
              </w:divsChild>
            </w:div>
            <w:div w:id="174006064">
              <w:marLeft w:val="0"/>
              <w:marRight w:val="0"/>
              <w:marTop w:val="0"/>
              <w:marBottom w:val="0"/>
              <w:divBdr>
                <w:top w:val="none" w:sz="0" w:space="0" w:color="auto"/>
                <w:left w:val="none" w:sz="0" w:space="0" w:color="auto"/>
                <w:bottom w:val="none" w:sz="0" w:space="0" w:color="auto"/>
                <w:right w:val="none" w:sz="0" w:space="0" w:color="auto"/>
              </w:divBdr>
              <w:divsChild>
                <w:div w:id="1868984004">
                  <w:marLeft w:val="0"/>
                  <w:marRight w:val="0"/>
                  <w:marTop w:val="0"/>
                  <w:marBottom w:val="0"/>
                  <w:divBdr>
                    <w:top w:val="none" w:sz="0" w:space="0" w:color="auto"/>
                    <w:left w:val="none" w:sz="0" w:space="0" w:color="auto"/>
                    <w:bottom w:val="none" w:sz="0" w:space="0" w:color="auto"/>
                    <w:right w:val="none" w:sz="0" w:space="0" w:color="auto"/>
                  </w:divBdr>
                </w:div>
              </w:divsChild>
            </w:div>
            <w:div w:id="1343432018">
              <w:marLeft w:val="0"/>
              <w:marRight w:val="0"/>
              <w:marTop w:val="0"/>
              <w:marBottom w:val="0"/>
              <w:divBdr>
                <w:top w:val="none" w:sz="0" w:space="0" w:color="auto"/>
                <w:left w:val="none" w:sz="0" w:space="0" w:color="auto"/>
                <w:bottom w:val="none" w:sz="0" w:space="0" w:color="auto"/>
                <w:right w:val="none" w:sz="0" w:space="0" w:color="auto"/>
              </w:divBdr>
              <w:divsChild>
                <w:div w:id="44722138">
                  <w:marLeft w:val="0"/>
                  <w:marRight w:val="0"/>
                  <w:marTop w:val="0"/>
                  <w:marBottom w:val="0"/>
                  <w:divBdr>
                    <w:top w:val="none" w:sz="0" w:space="0" w:color="auto"/>
                    <w:left w:val="none" w:sz="0" w:space="0" w:color="auto"/>
                    <w:bottom w:val="none" w:sz="0" w:space="0" w:color="auto"/>
                    <w:right w:val="none" w:sz="0" w:space="0" w:color="auto"/>
                  </w:divBdr>
                </w:div>
              </w:divsChild>
            </w:div>
            <w:div w:id="232400322">
              <w:marLeft w:val="0"/>
              <w:marRight w:val="0"/>
              <w:marTop w:val="0"/>
              <w:marBottom w:val="0"/>
              <w:divBdr>
                <w:top w:val="none" w:sz="0" w:space="0" w:color="auto"/>
                <w:left w:val="none" w:sz="0" w:space="0" w:color="auto"/>
                <w:bottom w:val="none" w:sz="0" w:space="0" w:color="auto"/>
                <w:right w:val="none" w:sz="0" w:space="0" w:color="auto"/>
              </w:divBdr>
              <w:divsChild>
                <w:div w:id="1614822208">
                  <w:marLeft w:val="0"/>
                  <w:marRight w:val="0"/>
                  <w:marTop w:val="0"/>
                  <w:marBottom w:val="0"/>
                  <w:divBdr>
                    <w:top w:val="none" w:sz="0" w:space="0" w:color="auto"/>
                    <w:left w:val="none" w:sz="0" w:space="0" w:color="auto"/>
                    <w:bottom w:val="none" w:sz="0" w:space="0" w:color="auto"/>
                    <w:right w:val="none" w:sz="0" w:space="0" w:color="auto"/>
                  </w:divBdr>
                </w:div>
              </w:divsChild>
            </w:div>
            <w:div w:id="137840124">
              <w:marLeft w:val="0"/>
              <w:marRight w:val="0"/>
              <w:marTop w:val="0"/>
              <w:marBottom w:val="0"/>
              <w:divBdr>
                <w:top w:val="none" w:sz="0" w:space="0" w:color="auto"/>
                <w:left w:val="none" w:sz="0" w:space="0" w:color="auto"/>
                <w:bottom w:val="none" w:sz="0" w:space="0" w:color="auto"/>
                <w:right w:val="none" w:sz="0" w:space="0" w:color="auto"/>
              </w:divBdr>
              <w:divsChild>
                <w:div w:id="422579514">
                  <w:marLeft w:val="0"/>
                  <w:marRight w:val="0"/>
                  <w:marTop w:val="0"/>
                  <w:marBottom w:val="0"/>
                  <w:divBdr>
                    <w:top w:val="none" w:sz="0" w:space="0" w:color="auto"/>
                    <w:left w:val="none" w:sz="0" w:space="0" w:color="auto"/>
                    <w:bottom w:val="none" w:sz="0" w:space="0" w:color="auto"/>
                    <w:right w:val="none" w:sz="0" w:space="0" w:color="auto"/>
                  </w:divBdr>
                </w:div>
              </w:divsChild>
            </w:div>
            <w:div w:id="1432504116">
              <w:marLeft w:val="0"/>
              <w:marRight w:val="0"/>
              <w:marTop w:val="0"/>
              <w:marBottom w:val="0"/>
              <w:divBdr>
                <w:top w:val="none" w:sz="0" w:space="0" w:color="auto"/>
                <w:left w:val="none" w:sz="0" w:space="0" w:color="auto"/>
                <w:bottom w:val="none" w:sz="0" w:space="0" w:color="auto"/>
                <w:right w:val="none" w:sz="0" w:space="0" w:color="auto"/>
              </w:divBdr>
              <w:divsChild>
                <w:div w:id="1969892150">
                  <w:marLeft w:val="0"/>
                  <w:marRight w:val="0"/>
                  <w:marTop w:val="0"/>
                  <w:marBottom w:val="0"/>
                  <w:divBdr>
                    <w:top w:val="none" w:sz="0" w:space="0" w:color="auto"/>
                    <w:left w:val="none" w:sz="0" w:space="0" w:color="auto"/>
                    <w:bottom w:val="none" w:sz="0" w:space="0" w:color="auto"/>
                    <w:right w:val="none" w:sz="0" w:space="0" w:color="auto"/>
                  </w:divBdr>
                </w:div>
              </w:divsChild>
            </w:div>
            <w:div w:id="772170319">
              <w:marLeft w:val="0"/>
              <w:marRight w:val="0"/>
              <w:marTop w:val="0"/>
              <w:marBottom w:val="0"/>
              <w:divBdr>
                <w:top w:val="none" w:sz="0" w:space="0" w:color="auto"/>
                <w:left w:val="none" w:sz="0" w:space="0" w:color="auto"/>
                <w:bottom w:val="none" w:sz="0" w:space="0" w:color="auto"/>
                <w:right w:val="none" w:sz="0" w:space="0" w:color="auto"/>
              </w:divBdr>
              <w:divsChild>
                <w:div w:id="950935785">
                  <w:marLeft w:val="0"/>
                  <w:marRight w:val="0"/>
                  <w:marTop w:val="0"/>
                  <w:marBottom w:val="0"/>
                  <w:divBdr>
                    <w:top w:val="none" w:sz="0" w:space="0" w:color="auto"/>
                    <w:left w:val="none" w:sz="0" w:space="0" w:color="auto"/>
                    <w:bottom w:val="none" w:sz="0" w:space="0" w:color="auto"/>
                    <w:right w:val="none" w:sz="0" w:space="0" w:color="auto"/>
                  </w:divBdr>
                </w:div>
              </w:divsChild>
            </w:div>
            <w:div w:id="937837038">
              <w:marLeft w:val="0"/>
              <w:marRight w:val="0"/>
              <w:marTop w:val="0"/>
              <w:marBottom w:val="0"/>
              <w:divBdr>
                <w:top w:val="none" w:sz="0" w:space="0" w:color="auto"/>
                <w:left w:val="none" w:sz="0" w:space="0" w:color="auto"/>
                <w:bottom w:val="none" w:sz="0" w:space="0" w:color="auto"/>
                <w:right w:val="none" w:sz="0" w:space="0" w:color="auto"/>
              </w:divBdr>
              <w:divsChild>
                <w:div w:id="5849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6207">
          <w:marLeft w:val="0"/>
          <w:marRight w:val="0"/>
          <w:marTop w:val="0"/>
          <w:marBottom w:val="0"/>
          <w:divBdr>
            <w:top w:val="none" w:sz="0" w:space="0" w:color="auto"/>
            <w:left w:val="none" w:sz="0" w:space="0" w:color="auto"/>
            <w:bottom w:val="none" w:sz="0" w:space="0" w:color="auto"/>
            <w:right w:val="none" w:sz="0" w:space="0" w:color="auto"/>
          </w:divBdr>
        </w:div>
        <w:div w:id="739447733">
          <w:marLeft w:val="0"/>
          <w:marRight w:val="0"/>
          <w:marTop w:val="0"/>
          <w:marBottom w:val="0"/>
          <w:divBdr>
            <w:top w:val="none" w:sz="0" w:space="0" w:color="auto"/>
            <w:left w:val="none" w:sz="0" w:space="0" w:color="auto"/>
            <w:bottom w:val="none" w:sz="0" w:space="0" w:color="auto"/>
            <w:right w:val="none" w:sz="0" w:space="0" w:color="auto"/>
          </w:divBdr>
        </w:div>
        <w:div w:id="277303419">
          <w:marLeft w:val="0"/>
          <w:marRight w:val="0"/>
          <w:marTop w:val="0"/>
          <w:marBottom w:val="0"/>
          <w:divBdr>
            <w:top w:val="none" w:sz="0" w:space="0" w:color="auto"/>
            <w:left w:val="none" w:sz="0" w:space="0" w:color="auto"/>
            <w:bottom w:val="none" w:sz="0" w:space="0" w:color="auto"/>
            <w:right w:val="none" w:sz="0" w:space="0" w:color="auto"/>
          </w:divBdr>
        </w:div>
        <w:div w:id="1671254754">
          <w:marLeft w:val="0"/>
          <w:marRight w:val="0"/>
          <w:marTop w:val="0"/>
          <w:marBottom w:val="0"/>
          <w:divBdr>
            <w:top w:val="none" w:sz="0" w:space="0" w:color="auto"/>
            <w:left w:val="none" w:sz="0" w:space="0" w:color="auto"/>
            <w:bottom w:val="none" w:sz="0" w:space="0" w:color="auto"/>
            <w:right w:val="none" w:sz="0" w:space="0" w:color="auto"/>
          </w:divBdr>
        </w:div>
        <w:div w:id="1764184437">
          <w:marLeft w:val="0"/>
          <w:marRight w:val="0"/>
          <w:marTop w:val="0"/>
          <w:marBottom w:val="0"/>
          <w:divBdr>
            <w:top w:val="none" w:sz="0" w:space="0" w:color="auto"/>
            <w:left w:val="none" w:sz="0" w:space="0" w:color="auto"/>
            <w:bottom w:val="none" w:sz="0" w:space="0" w:color="auto"/>
            <w:right w:val="none" w:sz="0" w:space="0" w:color="auto"/>
          </w:divBdr>
        </w:div>
        <w:div w:id="620574158">
          <w:marLeft w:val="0"/>
          <w:marRight w:val="0"/>
          <w:marTop w:val="0"/>
          <w:marBottom w:val="0"/>
          <w:divBdr>
            <w:top w:val="none" w:sz="0" w:space="0" w:color="auto"/>
            <w:left w:val="none" w:sz="0" w:space="0" w:color="auto"/>
            <w:bottom w:val="none" w:sz="0" w:space="0" w:color="auto"/>
            <w:right w:val="none" w:sz="0" w:space="0" w:color="auto"/>
          </w:divBdr>
        </w:div>
        <w:div w:id="666593309">
          <w:marLeft w:val="0"/>
          <w:marRight w:val="0"/>
          <w:marTop w:val="0"/>
          <w:marBottom w:val="0"/>
          <w:divBdr>
            <w:top w:val="none" w:sz="0" w:space="0" w:color="auto"/>
            <w:left w:val="none" w:sz="0" w:space="0" w:color="auto"/>
            <w:bottom w:val="none" w:sz="0" w:space="0" w:color="auto"/>
            <w:right w:val="none" w:sz="0" w:space="0" w:color="auto"/>
          </w:divBdr>
        </w:div>
        <w:div w:id="922494201">
          <w:marLeft w:val="0"/>
          <w:marRight w:val="0"/>
          <w:marTop w:val="0"/>
          <w:marBottom w:val="0"/>
          <w:divBdr>
            <w:top w:val="none" w:sz="0" w:space="0" w:color="auto"/>
            <w:left w:val="none" w:sz="0" w:space="0" w:color="auto"/>
            <w:bottom w:val="none" w:sz="0" w:space="0" w:color="auto"/>
            <w:right w:val="none" w:sz="0" w:space="0" w:color="auto"/>
          </w:divBdr>
        </w:div>
        <w:div w:id="164781458">
          <w:marLeft w:val="0"/>
          <w:marRight w:val="0"/>
          <w:marTop w:val="0"/>
          <w:marBottom w:val="0"/>
          <w:divBdr>
            <w:top w:val="none" w:sz="0" w:space="0" w:color="auto"/>
            <w:left w:val="none" w:sz="0" w:space="0" w:color="auto"/>
            <w:bottom w:val="none" w:sz="0" w:space="0" w:color="auto"/>
            <w:right w:val="none" w:sz="0" w:space="0" w:color="auto"/>
          </w:divBdr>
        </w:div>
        <w:div w:id="998188989">
          <w:marLeft w:val="0"/>
          <w:marRight w:val="0"/>
          <w:marTop w:val="0"/>
          <w:marBottom w:val="0"/>
          <w:divBdr>
            <w:top w:val="none" w:sz="0" w:space="0" w:color="auto"/>
            <w:left w:val="none" w:sz="0" w:space="0" w:color="auto"/>
            <w:bottom w:val="none" w:sz="0" w:space="0" w:color="auto"/>
            <w:right w:val="none" w:sz="0" w:space="0" w:color="auto"/>
          </w:divBdr>
        </w:div>
        <w:div w:id="52778526">
          <w:marLeft w:val="0"/>
          <w:marRight w:val="0"/>
          <w:marTop w:val="0"/>
          <w:marBottom w:val="0"/>
          <w:divBdr>
            <w:top w:val="none" w:sz="0" w:space="0" w:color="auto"/>
            <w:left w:val="none" w:sz="0" w:space="0" w:color="auto"/>
            <w:bottom w:val="none" w:sz="0" w:space="0" w:color="auto"/>
            <w:right w:val="none" w:sz="0" w:space="0" w:color="auto"/>
          </w:divBdr>
        </w:div>
        <w:div w:id="1620338962">
          <w:marLeft w:val="0"/>
          <w:marRight w:val="0"/>
          <w:marTop w:val="0"/>
          <w:marBottom w:val="0"/>
          <w:divBdr>
            <w:top w:val="none" w:sz="0" w:space="0" w:color="auto"/>
            <w:left w:val="none" w:sz="0" w:space="0" w:color="auto"/>
            <w:bottom w:val="none" w:sz="0" w:space="0" w:color="auto"/>
            <w:right w:val="none" w:sz="0" w:space="0" w:color="auto"/>
          </w:divBdr>
        </w:div>
        <w:div w:id="2140105373">
          <w:marLeft w:val="0"/>
          <w:marRight w:val="0"/>
          <w:marTop w:val="0"/>
          <w:marBottom w:val="0"/>
          <w:divBdr>
            <w:top w:val="none" w:sz="0" w:space="0" w:color="auto"/>
            <w:left w:val="none" w:sz="0" w:space="0" w:color="auto"/>
            <w:bottom w:val="none" w:sz="0" w:space="0" w:color="auto"/>
            <w:right w:val="none" w:sz="0" w:space="0" w:color="auto"/>
          </w:divBdr>
        </w:div>
        <w:div w:id="1002047770">
          <w:marLeft w:val="0"/>
          <w:marRight w:val="0"/>
          <w:marTop w:val="0"/>
          <w:marBottom w:val="0"/>
          <w:divBdr>
            <w:top w:val="none" w:sz="0" w:space="0" w:color="auto"/>
            <w:left w:val="none" w:sz="0" w:space="0" w:color="auto"/>
            <w:bottom w:val="none" w:sz="0" w:space="0" w:color="auto"/>
            <w:right w:val="none" w:sz="0" w:space="0" w:color="auto"/>
          </w:divBdr>
        </w:div>
        <w:div w:id="665860716">
          <w:marLeft w:val="0"/>
          <w:marRight w:val="0"/>
          <w:marTop w:val="0"/>
          <w:marBottom w:val="0"/>
          <w:divBdr>
            <w:top w:val="none" w:sz="0" w:space="0" w:color="auto"/>
            <w:left w:val="none" w:sz="0" w:space="0" w:color="auto"/>
            <w:bottom w:val="none" w:sz="0" w:space="0" w:color="auto"/>
            <w:right w:val="none" w:sz="0" w:space="0" w:color="auto"/>
          </w:divBdr>
        </w:div>
        <w:div w:id="1717972872">
          <w:marLeft w:val="0"/>
          <w:marRight w:val="0"/>
          <w:marTop w:val="0"/>
          <w:marBottom w:val="0"/>
          <w:divBdr>
            <w:top w:val="none" w:sz="0" w:space="0" w:color="auto"/>
            <w:left w:val="none" w:sz="0" w:space="0" w:color="auto"/>
            <w:bottom w:val="none" w:sz="0" w:space="0" w:color="auto"/>
            <w:right w:val="none" w:sz="0" w:space="0" w:color="auto"/>
          </w:divBdr>
        </w:div>
        <w:div w:id="2083327690">
          <w:marLeft w:val="0"/>
          <w:marRight w:val="0"/>
          <w:marTop w:val="0"/>
          <w:marBottom w:val="0"/>
          <w:divBdr>
            <w:top w:val="none" w:sz="0" w:space="0" w:color="auto"/>
            <w:left w:val="none" w:sz="0" w:space="0" w:color="auto"/>
            <w:bottom w:val="none" w:sz="0" w:space="0" w:color="auto"/>
            <w:right w:val="none" w:sz="0" w:space="0" w:color="auto"/>
          </w:divBdr>
        </w:div>
        <w:div w:id="1513060661">
          <w:marLeft w:val="0"/>
          <w:marRight w:val="0"/>
          <w:marTop w:val="0"/>
          <w:marBottom w:val="0"/>
          <w:divBdr>
            <w:top w:val="none" w:sz="0" w:space="0" w:color="auto"/>
            <w:left w:val="none" w:sz="0" w:space="0" w:color="auto"/>
            <w:bottom w:val="none" w:sz="0" w:space="0" w:color="auto"/>
            <w:right w:val="none" w:sz="0" w:space="0" w:color="auto"/>
          </w:divBdr>
        </w:div>
        <w:div w:id="197285199">
          <w:marLeft w:val="0"/>
          <w:marRight w:val="0"/>
          <w:marTop w:val="0"/>
          <w:marBottom w:val="0"/>
          <w:divBdr>
            <w:top w:val="none" w:sz="0" w:space="0" w:color="auto"/>
            <w:left w:val="none" w:sz="0" w:space="0" w:color="auto"/>
            <w:bottom w:val="none" w:sz="0" w:space="0" w:color="auto"/>
            <w:right w:val="none" w:sz="0" w:space="0" w:color="auto"/>
          </w:divBdr>
        </w:div>
        <w:div w:id="1719624789">
          <w:marLeft w:val="0"/>
          <w:marRight w:val="0"/>
          <w:marTop w:val="0"/>
          <w:marBottom w:val="0"/>
          <w:divBdr>
            <w:top w:val="none" w:sz="0" w:space="0" w:color="auto"/>
            <w:left w:val="none" w:sz="0" w:space="0" w:color="auto"/>
            <w:bottom w:val="none" w:sz="0" w:space="0" w:color="auto"/>
            <w:right w:val="none" w:sz="0" w:space="0" w:color="auto"/>
          </w:divBdr>
        </w:div>
        <w:div w:id="756634592">
          <w:marLeft w:val="0"/>
          <w:marRight w:val="0"/>
          <w:marTop w:val="0"/>
          <w:marBottom w:val="0"/>
          <w:divBdr>
            <w:top w:val="none" w:sz="0" w:space="0" w:color="auto"/>
            <w:left w:val="none" w:sz="0" w:space="0" w:color="auto"/>
            <w:bottom w:val="none" w:sz="0" w:space="0" w:color="auto"/>
            <w:right w:val="none" w:sz="0" w:space="0" w:color="auto"/>
          </w:divBdr>
        </w:div>
        <w:div w:id="682056236">
          <w:marLeft w:val="0"/>
          <w:marRight w:val="0"/>
          <w:marTop w:val="0"/>
          <w:marBottom w:val="0"/>
          <w:divBdr>
            <w:top w:val="none" w:sz="0" w:space="0" w:color="auto"/>
            <w:left w:val="none" w:sz="0" w:space="0" w:color="auto"/>
            <w:bottom w:val="none" w:sz="0" w:space="0" w:color="auto"/>
            <w:right w:val="none" w:sz="0" w:space="0" w:color="auto"/>
          </w:divBdr>
        </w:div>
        <w:div w:id="1433546299">
          <w:marLeft w:val="0"/>
          <w:marRight w:val="0"/>
          <w:marTop w:val="0"/>
          <w:marBottom w:val="0"/>
          <w:divBdr>
            <w:top w:val="none" w:sz="0" w:space="0" w:color="auto"/>
            <w:left w:val="none" w:sz="0" w:space="0" w:color="auto"/>
            <w:bottom w:val="none" w:sz="0" w:space="0" w:color="auto"/>
            <w:right w:val="none" w:sz="0" w:space="0" w:color="auto"/>
          </w:divBdr>
        </w:div>
        <w:div w:id="499585724">
          <w:marLeft w:val="0"/>
          <w:marRight w:val="0"/>
          <w:marTop w:val="0"/>
          <w:marBottom w:val="0"/>
          <w:divBdr>
            <w:top w:val="none" w:sz="0" w:space="0" w:color="auto"/>
            <w:left w:val="none" w:sz="0" w:space="0" w:color="auto"/>
            <w:bottom w:val="none" w:sz="0" w:space="0" w:color="auto"/>
            <w:right w:val="none" w:sz="0" w:space="0" w:color="auto"/>
          </w:divBdr>
        </w:div>
        <w:div w:id="907035288">
          <w:marLeft w:val="0"/>
          <w:marRight w:val="0"/>
          <w:marTop w:val="0"/>
          <w:marBottom w:val="0"/>
          <w:divBdr>
            <w:top w:val="none" w:sz="0" w:space="0" w:color="auto"/>
            <w:left w:val="none" w:sz="0" w:space="0" w:color="auto"/>
            <w:bottom w:val="none" w:sz="0" w:space="0" w:color="auto"/>
            <w:right w:val="none" w:sz="0" w:space="0" w:color="auto"/>
          </w:divBdr>
        </w:div>
        <w:div w:id="1440225231">
          <w:marLeft w:val="0"/>
          <w:marRight w:val="0"/>
          <w:marTop w:val="0"/>
          <w:marBottom w:val="0"/>
          <w:divBdr>
            <w:top w:val="none" w:sz="0" w:space="0" w:color="auto"/>
            <w:left w:val="none" w:sz="0" w:space="0" w:color="auto"/>
            <w:bottom w:val="none" w:sz="0" w:space="0" w:color="auto"/>
            <w:right w:val="none" w:sz="0" w:space="0" w:color="auto"/>
          </w:divBdr>
        </w:div>
        <w:div w:id="371225636">
          <w:marLeft w:val="0"/>
          <w:marRight w:val="0"/>
          <w:marTop w:val="0"/>
          <w:marBottom w:val="0"/>
          <w:divBdr>
            <w:top w:val="none" w:sz="0" w:space="0" w:color="auto"/>
            <w:left w:val="none" w:sz="0" w:space="0" w:color="auto"/>
            <w:bottom w:val="none" w:sz="0" w:space="0" w:color="auto"/>
            <w:right w:val="none" w:sz="0" w:space="0" w:color="auto"/>
          </w:divBdr>
        </w:div>
        <w:div w:id="69082259">
          <w:marLeft w:val="0"/>
          <w:marRight w:val="0"/>
          <w:marTop w:val="0"/>
          <w:marBottom w:val="0"/>
          <w:divBdr>
            <w:top w:val="none" w:sz="0" w:space="0" w:color="auto"/>
            <w:left w:val="none" w:sz="0" w:space="0" w:color="auto"/>
            <w:bottom w:val="none" w:sz="0" w:space="0" w:color="auto"/>
            <w:right w:val="none" w:sz="0" w:space="0" w:color="auto"/>
          </w:divBdr>
        </w:div>
        <w:div w:id="1077095126">
          <w:marLeft w:val="0"/>
          <w:marRight w:val="0"/>
          <w:marTop w:val="0"/>
          <w:marBottom w:val="0"/>
          <w:divBdr>
            <w:top w:val="none" w:sz="0" w:space="0" w:color="auto"/>
            <w:left w:val="none" w:sz="0" w:space="0" w:color="auto"/>
            <w:bottom w:val="none" w:sz="0" w:space="0" w:color="auto"/>
            <w:right w:val="none" w:sz="0" w:space="0" w:color="auto"/>
          </w:divBdr>
        </w:div>
        <w:div w:id="1503861829">
          <w:marLeft w:val="0"/>
          <w:marRight w:val="0"/>
          <w:marTop w:val="0"/>
          <w:marBottom w:val="0"/>
          <w:divBdr>
            <w:top w:val="none" w:sz="0" w:space="0" w:color="auto"/>
            <w:left w:val="none" w:sz="0" w:space="0" w:color="auto"/>
            <w:bottom w:val="none" w:sz="0" w:space="0" w:color="auto"/>
            <w:right w:val="none" w:sz="0" w:space="0" w:color="auto"/>
          </w:divBdr>
        </w:div>
        <w:div w:id="930968546">
          <w:marLeft w:val="0"/>
          <w:marRight w:val="0"/>
          <w:marTop w:val="0"/>
          <w:marBottom w:val="0"/>
          <w:divBdr>
            <w:top w:val="none" w:sz="0" w:space="0" w:color="auto"/>
            <w:left w:val="none" w:sz="0" w:space="0" w:color="auto"/>
            <w:bottom w:val="none" w:sz="0" w:space="0" w:color="auto"/>
            <w:right w:val="none" w:sz="0" w:space="0" w:color="auto"/>
          </w:divBdr>
        </w:div>
        <w:div w:id="576018837">
          <w:marLeft w:val="0"/>
          <w:marRight w:val="0"/>
          <w:marTop w:val="0"/>
          <w:marBottom w:val="0"/>
          <w:divBdr>
            <w:top w:val="none" w:sz="0" w:space="0" w:color="auto"/>
            <w:left w:val="none" w:sz="0" w:space="0" w:color="auto"/>
            <w:bottom w:val="none" w:sz="0" w:space="0" w:color="auto"/>
            <w:right w:val="none" w:sz="0" w:space="0" w:color="auto"/>
          </w:divBdr>
        </w:div>
        <w:div w:id="1289705346">
          <w:marLeft w:val="0"/>
          <w:marRight w:val="0"/>
          <w:marTop w:val="0"/>
          <w:marBottom w:val="0"/>
          <w:divBdr>
            <w:top w:val="none" w:sz="0" w:space="0" w:color="auto"/>
            <w:left w:val="none" w:sz="0" w:space="0" w:color="auto"/>
            <w:bottom w:val="none" w:sz="0" w:space="0" w:color="auto"/>
            <w:right w:val="none" w:sz="0" w:space="0" w:color="auto"/>
          </w:divBdr>
        </w:div>
        <w:div w:id="983580448">
          <w:marLeft w:val="0"/>
          <w:marRight w:val="0"/>
          <w:marTop w:val="0"/>
          <w:marBottom w:val="0"/>
          <w:divBdr>
            <w:top w:val="none" w:sz="0" w:space="0" w:color="auto"/>
            <w:left w:val="none" w:sz="0" w:space="0" w:color="auto"/>
            <w:bottom w:val="none" w:sz="0" w:space="0" w:color="auto"/>
            <w:right w:val="none" w:sz="0" w:space="0" w:color="auto"/>
          </w:divBdr>
        </w:div>
        <w:div w:id="1246374543">
          <w:marLeft w:val="0"/>
          <w:marRight w:val="0"/>
          <w:marTop w:val="0"/>
          <w:marBottom w:val="0"/>
          <w:divBdr>
            <w:top w:val="none" w:sz="0" w:space="0" w:color="auto"/>
            <w:left w:val="none" w:sz="0" w:space="0" w:color="auto"/>
            <w:bottom w:val="none" w:sz="0" w:space="0" w:color="auto"/>
            <w:right w:val="none" w:sz="0" w:space="0" w:color="auto"/>
          </w:divBdr>
        </w:div>
        <w:div w:id="1464737686">
          <w:marLeft w:val="0"/>
          <w:marRight w:val="0"/>
          <w:marTop w:val="0"/>
          <w:marBottom w:val="0"/>
          <w:divBdr>
            <w:top w:val="none" w:sz="0" w:space="0" w:color="auto"/>
            <w:left w:val="none" w:sz="0" w:space="0" w:color="auto"/>
            <w:bottom w:val="none" w:sz="0" w:space="0" w:color="auto"/>
            <w:right w:val="none" w:sz="0" w:space="0" w:color="auto"/>
          </w:divBdr>
        </w:div>
        <w:div w:id="1441685330">
          <w:marLeft w:val="0"/>
          <w:marRight w:val="0"/>
          <w:marTop w:val="0"/>
          <w:marBottom w:val="0"/>
          <w:divBdr>
            <w:top w:val="none" w:sz="0" w:space="0" w:color="auto"/>
            <w:left w:val="none" w:sz="0" w:space="0" w:color="auto"/>
            <w:bottom w:val="none" w:sz="0" w:space="0" w:color="auto"/>
            <w:right w:val="none" w:sz="0" w:space="0" w:color="auto"/>
          </w:divBdr>
        </w:div>
        <w:div w:id="1660302896">
          <w:marLeft w:val="0"/>
          <w:marRight w:val="0"/>
          <w:marTop w:val="0"/>
          <w:marBottom w:val="0"/>
          <w:divBdr>
            <w:top w:val="none" w:sz="0" w:space="0" w:color="auto"/>
            <w:left w:val="none" w:sz="0" w:space="0" w:color="auto"/>
            <w:bottom w:val="none" w:sz="0" w:space="0" w:color="auto"/>
            <w:right w:val="none" w:sz="0" w:space="0" w:color="auto"/>
          </w:divBdr>
        </w:div>
        <w:div w:id="1698890286">
          <w:marLeft w:val="0"/>
          <w:marRight w:val="0"/>
          <w:marTop w:val="0"/>
          <w:marBottom w:val="0"/>
          <w:divBdr>
            <w:top w:val="none" w:sz="0" w:space="0" w:color="auto"/>
            <w:left w:val="none" w:sz="0" w:space="0" w:color="auto"/>
            <w:bottom w:val="none" w:sz="0" w:space="0" w:color="auto"/>
            <w:right w:val="none" w:sz="0" w:space="0" w:color="auto"/>
          </w:divBdr>
        </w:div>
        <w:div w:id="765079457">
          <w:marLeft w:val="0"/>
          <w:marRight w:val="0"/>
          <w:marTop w:val="0"/>
          <w:marBottom w:val="0"/>
          <w:divBdr>
            <w:top w:val="none" w:sz="0" w:space="0" w:color="auto"/>
            <w:left w:val="none" w:sz="0" w:space="0" w:color="auto"/>
            <w:bottom w:val="none" w:sz="0" w:space="0" w:color="auto"/>
            <w:right w:val="none" w:sz="0" w:space="0" w:color="auto"/>
          </w:divBdr>
        </w:div>
        <w:div w:id="2056081865">
          <w:marLeft w:val="-75"/>
          <w:marRight w:val="0"/>
          <w:marTop w:val="30"/>
          <w:marBottom w:val="30"/>
          <w:divBdr>
            <w:top w:val="none" w:sz="0" w:space="0" w:color="auto"/>
            <w:left w:val="none" w:sz="0" w:space="0" w:color="auto"/>
            <w:bottom w:val="none" w:sz="0" w:space="0" w:color="auto"/>
            <w:right w:val="none" w:sz="0" w:space="0" w:color="auto"/>
          </w:divBdr>
          <w:divsChild>
            <w:div w:id="252665853">
              <w:marLeft w:val="0"/>
              <w:marRight w:val="0"/>
              <w:marTop w:val="0"/>
              <w:marBottom w:val="0"/>
              <w:divBdr>
                <w:top w:val="none" w:sz="0" w:space="0" w:color="auto"/>
                <w:left w:val="none" w:sz="0" w:space="0" w:color="auto"/>
                <w:bottom w:val="none" w:sz="0" w:space="0" w:color="auto"/>
                <w:right w:val="none" w:sz="0" w:space="0" w:color="auto"/>
              </w:divBdr>
              <w:divsChild>
                <w:div w:id="1628245373">
                  <w:marLeft w:val="0"/>
                  <w:marRight w:val="0"/>
                  <w:marTop w:val="0"/>
                  <w:marBottom w:val="0"/>
                  <w:divBdr>
                    <w:top w:val="none" w:sz="0" w:space="0" w:color="auto"/>
                    <w:left w:val="none" w:sz="0" w:space="0" w:color="auto"/>
                    <w:bottom w:val="none" w:sz="0" w:space="0" w:color="auto"/>
                    <w:right w:val="none" w:sz="0" w:space="0" w:color="auto"/>
                  </w:divBdr>
                </w:div>
              </w:divsChild>
            </w:div>
            <w:div w:id="988631141">
              <w:marLeft w:val="0"/>
              <w:marRight w:val="0"/>
              <w:marTop w:val="0"/>
              <w:marBottom w:val="0"/>
              <w:divBdr>
                <w:top w:val="none" w:sz="0" w:space="0" w:color="auto"/>
                <w:left w:val="none" w:sz="0" w:space="0" w:color="auto"/>
                <w:bottom w:val="none" w:sz="0" w:space="0" w:color="auto"/>
                <w:right w:val="none" w:sz="0" w:space="0" w:color="auto"/>
              </w:divBdr>
              <w:divsChild>
                <w:div w:id="10379936">
                  <w:marLeft w:val="0"/>
                  <w:marRight w:val="0"/>
                  <w:marTop w:val="0"/>
                  <w:marBottom w:val="0"/>
                  <w:divBdr>
                    <w:top w:val="none" w:sz="0" w:space="0" w:color="auto"/>
                    <w:left w:val="none" w:sz="0" w:space="0" w:color="auto"/>
                    <w:bottom w:val="none" w:sz="0" w:space="0" w:color="auto"/>
                    <w:right w:val="none" w:sz="0" w:space="0" w:color="auto"/>
                  </w:divBdr>
                </w:div>
              </w:divsChild>
            </w:div>
            <w:div w:id="487870913">
              <w:marLeft w:val="0"/>
              <w:marRight w:val="0"/>
              <w:marTop w:val="0"/>
              <w:marBottom w:val="0"/>
              <w:divBdr>
                <w:top w:val="none" w:sz="0" w:space="0" w:color="auto"/>
                <w:left w:val="none" w:sz="0" w:space="0" w:color="auto"/>
                <w:bottom w:val="none" w:sz="0" w:space="0" w:color="auto"/>
                <w:right w:val="none" w:sz="0" w:space="0" w:color="auto"/>
              </w:divBdr>
              <w:divsChild>
                <w:div w:id="1438062888">
                  <w:marLeft w:val="0"/>
                  <w:marRight w:val="0"/>
                  <w:marTop w:val="0"/>
                  <w:marBottom w:val="0"/>
                  <w:divBdr>
                    <w:top w:val="none" w:sz="0" w:space="0" w:color="auto"/>
                    <w:left w:val="none" w:sz="0" w:space="0" w:color="auto"/>
                    <w:bottom w:val="none" w:sz="0" w:space="0" w:color="auto"/>
                    <w:right w:val="none" w:sz="0" w:space="0" w:color="auto"/>
                  </w:divBdr>
                </w:div>
              </w:divsChild>
            </w:div>
            <w:div w:id="300623095">
              <w:marLeft w:val="0"/>
              <w:marRight w:val="0"/>
              <w:marTop w:val="0"/>
              <w:marBottom w:val="0"/>
              <w:divBdr>
                <w:top w:val="none" w:sz="0" w:space="0" w:color="auto"/>
                <w:left w:val="none" w:sz="0" w:space="0" w:color="auto"/>
                <w:bottom w:val="none" w:sz="0" w:space="0" w:color="auto"/>
                <w:right w:val="none" w:sz="0" w:space="0" w:color="auto"/>
              </w:divBdr>
              <w:divsChild>
                <w:div w:id="16154203">
                  <w:marLeft w:val="0"/>
                  <w:marRight w:val="0"/>
                  <w:marTop w:val="0"/>
                  <w:marBottom w:val="0"/>
                  <w:divBdr>
                    <w:top w:val="none" w:sz="0" w:space="0" w:color="auto"/>
                    <w:left w:val="none" w:sz="0" w:space="0" w:color="auto"/>
                    <w:bottom w:val="none" w:sz="0" w:space="0" w:color="auto"/>
                    <w:right w:val="none" w:sz="0" w:space="0" w:color="auto"/>
                  </w:divBdr>
                </w:div>
              </w:divsChild>
            </w:div>
            <w:div w:id="450973888">
              <w:marLeft w:val="0"/>
              <w:marRight w:val="0"/>
              <w:marTop w:val="0"/>
              <w:marBottom w:val="0"/>
              <w:divBdr>
                <w:top w:val="none" w:sz="0" w:space="0" w:color="auto"/>
                <w:left w:val="none" w:sz="0" w:space="0" w:color="auto"/>
                <w:bottom w:val="none" w:sz="0" w:space="0" w:color="auto"/>
                <w:right w:val="none" w:sz="0" w:space="0" w:color="auto"/>
              </w:divBdr>
            </w:div>
            <w:div w:id="1332102577">
              <w:marLeft w:val="0"/>
              <w:marRight w:val="0"/>
              <w:marTop w:val="0"/>
              <w:marBottom w:val="0"/>
              <w:divBdr>
                <w:top w:val="none" w:sz="0" w:space="0" w:color="auto"/>
                <w:left w:val="none" w:sz="0" w:space="0" w:color="auto"/>
                <w:bottom w:val="none" w:sz="0" w:space="0" w:color="auto"/>
                <w:right w:val="none" w:sz="0" w:space="0" w:color="auto"/>
              </w:divBdr>
            </w:div>
            <w:div w:id="958873665">
              <w:marLeft w:val="0"/>
              <w:marRight w:val="0"/>
              <w:marTop w:val="0"/>
              <w:marBottom w:val="0"/>
              <w:divBdr>
                <w:top w:val="none" w:sz="0" w:space="0" w:color="auto"/>
                <w:left w:val="none" w:sz="0" w:space="0" w:color="auto"/>
                <w:bottom w:val="none" w:sz="0" w:space="0" w:color="auto"/>
                <w:right w:val="none" w:sz="0" w:space="0" w:color="auto"/>
              </w:divBdr>
            </w:div>
            <w:div w:id="2110077059">
              <w:marLeft w:val="0"/>
              <w:marRight w:val="0"/>
              <w:marTop w:val="0"/>
              <w:marBottom w:val="0"/>
              <w:divBdr>
                <w:top w:val="none" w:sz="0" w:space="0" w:color="auto"/>
                <w:left w:val="none" w:sz="0" w:space="0" w:color="auto"/>
                <w:bottom w:val="none" w:sz="0" w:space="0" w:color="auto"/>
                <w:right w:val="none" w:sz="0" w:space="0" w:color="auto"/>
              </w:divBdr>
            </w:div>
          </w:divsChild>
        </w:div>
        <w:div w:id="1359235106">
          <w:marLeft w:val="-75"/>
          <w:marRight w:val="0"/>
          <w:marTop w:val="30"/>
          <w:marBottom w:val="30"/>
          <w:divBdr>
            <w:top w:val="none" w:sz="0" w:space="0" w:color="auto"/>
            <w:left w:val="none" w:sz="0" w:space="0" w:color="auto"/>
            <w:bottom w:val="none" w:sz="0" w:space="0" w:color="auto"/>
            <w:right w:val="none" w:sz="0" w:space="0" w:color="auto"/>
          </w:divBdr>
          <w:divsChild>
            <w:div w:id="1951663234">
              <w:marLeft w:val="0"/>
              <w:marRight w:val="0"/>
              <w:marTop w:val="0"/>
              <w:marBottom w:val="0"/>
              <w:divBdr>
                <w:top w:val="none" w:sz="0" w:space="0" w:color="auto"/>
                <w:left w:val="none" w:sz="0" w:space="0" w:color="auto"/>
                <w:bottom w:val="none" w:sz="0" w:space="0" w:color="auto"/>
                <w:right w:val="none" w:sz="0" w:space="0" w:color="auto"/>
              </w:divBdr>
              <w:divsChild>
                <w:div w:id="1551573624">
                  <w:marLeft w:val="0"/>
                  <w:marRight w:val="0"/>
                  <w:marTop w:val="0"/>
                  <w:marBottom w:val="0"/>
                  <w:divBdr>
                    <w:top w:val="none" w:sz="0" w:space="0" w:color="auto"/>
                    <w:left w:val="none" w:sz="0" w:space="0" w:color="auto"/>
                    <w:bottom w:val="none" w:sz="0" w:space="0" w:color="auto"/>
                    <w:right w:val="none" w:sz="0" w:space="0" w:color="auto"/>
                  </w:divBdr>
                </w:div>
              </w:divsChild>
            </w:div>
            <w:div w:id="305857338">
              <w:marLeft w:val="0"/>
              <w:marRight w:val="0"/>
              <w:marTop w:val="0"/>
              <w:marBottom w:val="0"/>
              <w:divBdr>
                <w:top w:val="none" w:sz="0" w:space="0" w:color="auto"/>
                <w:left w:val="none" w:sz="0" w:space="0" w:color="auto"/>
                <w:bottom w:val="none" w:sz="0" w:space="0" w:color="auto"/>
                <w:right w:val="none" w:sz="0" w:space="0" w:color="auto"/>
              </w:divBdr>
              <w:divsChild>
                <w:div w:id="99952813">
                  <w:marLeft w:val="0"/>
                  <w:marRight w:val="0"/>
                  <w:marTop w:val="0"/>
                  <w:marBottom w:val="0"/>
                  <w:divBdr>
                    <w:top w:val="none" w:sz="0" w:space="0" w:color="auto"/>
                    <w:left w:val="none" w:sz="0" w:space="0" w:color="auto"/>
                    <w:bottom w:val="none" w:sz="0" w:space="0" w:color="auto"/>
                    <w:right w:val="none" w:sz="0" w:space="0" w:color="auto"/>
                  </w:divBdr>
                </w:div>
              </w:divsChild>
            </w:div>
            <w:div w:id="1194271340">
              <w:marLeft w:val="0"/>
              <w:marRight w:val="0"/>
              <w:marTop w:val="0"/>
              <w:marBottom w:val="0"/>
              <w:divBdr>
                <w:top w:val="none" w:sz="0" w:space="0" w:color="auto"/>
                <w:left w:val="none" w:sz="0" w:space="0" w:color="auto"/>
                <w:bottom w:val="none" w:sz="0" w:space="0" w:color="auto"/>
                <w:right w:val="none" w:sz="0" w:space="0" w:color="auto"/>
              </w:divBdr>
              <w:divsChild>
                <w:div w:id="1270620684">
                  <w:marLeft w:val="0"/>
                  <w:marRight w:val="0"/>
                  <w:marTop w:val="0"/>
                  <w:marBottom w:val="0"/>
                  <w:divBdr>
                    <w:top w:val="none" w:sz="0" w:space="0" w:color="auto"/>
                    <w:left w:val="none" w:sz="0" w:space="0" w:color="auto"/>
                    <w:bottom w:val="none" w:sz="0" w:space="0" w:color="auto"/>
                    <w:right w:val="none" w:sz="0" w:space="0" w:color="auto"/>
                  </w:divBdr>
                </w:div>
              </w:divsChild>
            </w:div>
            <w:div w:id="1421367041">
              <w:marLeft w:val="0"/>
              <w:marRight w:val="0"/>
              <w:marTop w:val="0"/>
              <w:marBottom w:val="0"/>
              <w:divBdr>
                <w:top w:val="none" w:sz="0" w:space="0" w:color="auto"/>
                <w:left w:val="none" w:sz="0" w:space="0" w:color="auto"/>
                <w:bottom w:val="none" w:sz="0" w:space="0" w:color="auto"/>
                <w:right w:val="none" w:sz="0" w:space="0" w:color="auto"/>
              </w:divBdr>
              <w:divsChild>
                <w:div w:id="608044348">
                  <w:marLeft w:val="0"/>
                  <w:marRight w:val="0"/>
                  <w:marTop w:val="0"/>
                  <w:marBottom w:val="0"/>
                  <w:divBdr>
                    <w:top w:val="none" w:sz="0" w:space="0" w:color="auto"/>
                    <w:left w:val="none" w:sz="0" w:space="0" w:color="auto"/>
                    <w:bottom w:val="none" w:sz="0" w:space="0" w:color="auto"/>
                    <w:right w:val="none" w:sz="0" w:space="0" w:color="auto"/>
                  </w:divBdr>
                </w:div>
              </w:divsChild>
            </w:div>
            <w:div w:id="1321036321">
              <w:marLeft w:val="0"/>
              <w:marRight w:val="0"/>
              <w:marTop w:val="0"/>
              <w:marBottom w:val="0"/>
              <w:divBdr>
                <w:top w:val="none" w:sz="0" w:space="0" w:color="auto"/>
                <w:left w:val="none" w:sz="0" w:space="0" w:color="auto"/>
                <w:bottom w:val="none" w:sz="0" w:space="0" w:color="auto"/>
                <w:right w:val="none" w:sz="0" w:space="0" w:color="auto"/>
              </w:divBdr>
              <w:divsChild>
                <w:div w:id="1535576430">
                  <w:marLeft w:val="0"/>
                  <w:marRight w:val="0"/>
                  <w:marTop w:val="0"/>
                  <w:marBottom w:val="0"/>
                  <w:divBdr>
                    <w:top w:val="none" w:sz="0" w:space="0" w:color="auto"/>
                    <w:left w:val="none" w:sz="0" w:space="0" w:color="auto"/>
                    <w:bottom w:val="none" w:sz="0" w:space="0" w:color="auto"/>
                    <w:right w:val="none" w:sz="0" w:space="0" w:color="auto"/>
                  </w:divBdr>
                </w:div>
              </w:divsChild>
            </w:div>
            <w:div w:id="2099859920">
              <w:marLeft w:val="0"/>
              <w:marRight w:val="0"/>
              <w:marTop w:val="0"/>
              <w:marBottom w:val="0"/>
              <w:divBdr>
                <w:top w:val="none" w:sz="0" w:space="0" w:color="auto"/>
                <w:left w:val="none" w:sz="0" w:space="0" w:color="auto"/>
                <w:bottom w:val="none" w:sz="0" w:space="0" w:color="auto"/>
                <w:right w:val="none" w:sz="0" w:space="0" w:color="auto"/>
              </w:divBdr>
              <w:divsChild>
                <w:div w:id="536428358">
                  <w:marLeft w:val="0"/>
                  <w:marRight w:val="0"/>
                  <w:marTop w:val="0"/>
                  <w:marBottom w:val="0"/>
                  <w:divBdr>
                    <w:top w:val="none" w:sz="0" w:space="0" w:color="auto"/>
                    <w:left w:val="none" w:sz="0" w:space="0" w:color="auto"/>
                    <w:bottom w:val="none" w:sz="0" w:space="0" w:color="auto"/>
                    <w:right w:val="none" w:sz="0" w:space="0" w:color="auto"/>
                  </w:divBdr>
                </w:div>
              </w:divsChild>
            </w:div>
            <w:div w:id="300576098">
              <w:marLeft w:val="0"/>
              <w:marRight w:val="0"/>
              <w:marTop w:val="0"/>
              <w:marBottom w:val="0"/>
              <w:divBdr>
                <w:top w:val="none" w:sz="0" w:space="0" w:color="auto"/>
                <w:left w:val="none" w:sz="0" w:space="0" w:color="auto"/>
                <w:bottom w:val="none" w:sz="0" w:space="0" w:color="auto"/>
                <w:right w:val="none" w:sz="0" w:space="0" w:color="auto"/>
              </w:divBdr>
              <w:divsChild>
                <w:div w:id="686489617">
                  <w:marLeft w:val="0"/>
                  <w:marRight w:val="0"/>
                  <w:marTop w:val="0"/>
                  <w:marBottom w:val="0"/>
                  <w:divBdr>
                    <w:top w:val="none" w:sz="0" w:space="0" w:color="auto"/>
                    <w:left w:val="none" w:sz="0" w:space="0" w:color="auto"/>
                    <w:bottom w:val="none" w:sz="0" w:space="0" w:color="auto"/>
                    <w:right w:val="none" w:sz="0" w:space="0" w:color="auto"/>
                  </w:divBdr>
                </w:div>
              </w:divsChild>
            </w:div>
            <w:div w:id="202332219">
              <w:marLeft w:val="0"/>
              <w:marRight w:val="0"/>
              <w:marTop w:val="0"/>
              <w:marBottom w:val="0"/>
              <w:divBdr>
                <w:top w:val="none" w:sz="0" w:space="0" w:color="auto"/>
                <w:left w:val="none" w:sz="0" w:space="0" w:color="auto"/>
                <w:bottom w:val="none" w:sz="0" w:space="0" w:color="auto"/>
                <w:right w:val="none" w:sz="0" w:space="0" w:color="auto"/>
              </w:divBdr>
              <w:divsChild>
                <w:div w:id="1819179777">
                  <w:marLeft w:val="0"/>
                  <w:marRight w:val="0"/>
                  <w:marTop w:val="0"/>
                  <w:marBottom w:val="0"/>
                  <w:divBdr>
                    <w:top w:val="none" w:sz="0" w:space="0" w:color="auto"/>
                    <w:left w:val="none" w:sz="0" w:space="0" w:color="auto"/>
                    <w:bottom w:val="none" w:sz="0" w:space="0" w:color="auto"/>
                    <w:right w:val="none" w:sz="0" w:space="0" w:color="auto"/>
                  </w:divBdr>
                </w:div>
              </w:divsChild>
            </w:div>
            <w:div w:id="8527248">
              <w:marLeft w:val="0"/>
              <w:marRight w:val="0"/>
              <w:marTop w:val="0"/>
              <w:marBottom w:val="0"/>
              <w:divBdr>
                <w:top w:val="none" w:sz="0" w:space="0" w:color="auto"/>
                <w:left w:val="none" w:sz="0" w:space="0" w:color="auto"/>
                <w:bottom w:val="none" w:sz="0" w:space="0" w:color="auto"/>
                <w:right w:val="none" w:sz="0" w:space="0" w:color="auto"/>
              </w:divBdr>
              <w:divsChild>
                <w:div w:id="1771504824">
                  <w:marLeft w:val="0"/>
                  <w:marRight w:val="0"/>
                  <w:marTop w:val="0"/>
                  <w:marBottom w:val="0"/>
                  <w:divBdr>
                    <w:top w:val="none" w:sz="0" w:space="0" w:color="auto"/>
                    <w:left w:val="none" w:sz="0" w:space="0" w:color="auto"/>
                    <w:bottom w:val="none" w:sz="0" w:space="0" w:color="auto"/>
                    <w:right w:val="none" w:sz="0" w:space="0" w:color="auto"/>
                  </w:divBdr>
                </w:div>
              </w:divsChild>
            </w:div>
            <w:div w:id="821584188">
              <w:marLeft w:val="0"/>
              <w:marRight w:val="0"/>
              <w:marTop w:val="0"/>
              <w:marBottom w:val="0"/>
              <w:divBdr>
                <w:top w:val="none" w:sz="0" w:space="0" w:color="auto"/>
                <w:left w:val="none" w:sz="0" w:space="0" w:color="auto"/>
                <w:bottom w:val="none" w:sz="0" w:space="0" w:color="auto"/>
                <w:right w:val="none" w:sz="0" w:space="0" w:color="auto"/>
              </w:divBdr>
              <w:divsChild>
                <w:div w:id="940458410">
                  <w:marLeft w:val="0"/>
                  <w:marRight w:val="0"/>
                  <w:marTop w:val="0"/>
                  <w:marBottom w:val="0"/>
                  <w:divBdr>
                    <w:top w:val="none" w:sz="0" w:space="0" w:color="auto"/>
                    <w:left w:val="none" w:sz="0" w:space="0" w:color="auto"/>
                    <w:bottom w:val="none" w:sz="0" w:space="0" w:color="auto"/>
                    <w:right w:val="none" w:sz="0" w:space="0" w:color="auto"/>
                  </w:divBdr>
                </w:div>
              </w:divsChild>
            </w:div>
            <w:div w:id="1739478835">
              <w:marLeft w:val="0"/>
              <w:marRight w:val="0"/>
              <w:marTop w:val="0"/>
              <w:marBottom w:val="0"/>
              <w:divBdr>
                <w:top w:val="none" w:sz="0" w:space="0" w:color="auto"/>
                <w:left w:val="none" w:sz="0" w:space="0" w:color="auto"/>
                <w:bottom w:val="none" w:sz="0" w:space="0" w:color="auto"/>
                <w:right w:val="none" w:sz="0" w:space="0" w:color="auto"/>
              </w:divBdr>
              <w:divsChild>
                <w:div w:id="1661081304">
                  <w:marLeft w:val="0"/>
                  <w:marRight w:val="0"/>
                  <w:marTop w:val="0"/>
                  <w:marBottom w:val="0"/>
                  <w:divBdr>
                    <w:top w:val="none" w:sz="0" w:space="0" w:color="auto"/>
                    <w:left w:val="none" w:sz="0" w:space="0" w:color="auto"/>
                    <w:bottom w:val="none" w:sz="0" w:space="0" w:color="auto"/>
                    <w:right w:val="none" w:sz="0" w:space="0" w:color="auto"/>
                  </w:divBdr>
                </w:div>
              </w:divsChild>
            </w:div>
            <w:div w:id="502745840">
              <w:marLeft w:val="0"/>
              <w:marRight w:val="0"/>
              <w:marTop w:val="0"/>
              <w:marBottom w:val="0"/>
              <w:divBdr>
                <w:top w:val="none" w:sz="0" w:space="0" w:color="auto"/>
                <w:left w:val="none" w:sz="0" w:space="0" w:color="auto"/>
                <w:bottom w:val="none" w:sz="0" w:space="0" w:color="auto"/>
                <w:right w:val="none" w:sz="0" w:space="0" w:color="auto"/>
              </w:divBdr>
              <w:divsChild>
                <w:div w:id="1431000287">
                  <w:marLeft w:val="0"/>
                  <w:marRight w:val="0"/>
                  <w:marTop w:val="0"/>
                  <w:marBottom w:val="0"/>
                  <w:divBdr>
                    <w:top w:val="none" w:sz="0" w:space="0" w:color="auto"/>
                    <w:left w:val="none" w:sz="0" w:space="0" w:color="auto"/>
                    <w:bottom w:val="none" w:sz="0" w:space="0" w:color="auto"/>
                    <w:right w:val="none" w:sz="0" w:space="0" w:color="auto"/>
                  </w:divBdr>
                </w:div>
              </w:divsChild>
            </w:div>
            <w:div w:id="1445004038">
              <w:marLeft w:val="0"/>
              <w:marRight w:val="0"/>
              <w:marTop w:val="0"/>
              <w:marBottom w:val="0"/>
              <w:divBdr>
                <w:top w:val="none" w:sz="0" w:space="0" w:color="auto"/>
                <w:left w:val="none" w:sz="0" w:space="0" w:color="auto"/>
                <w:bottom w:val="none" w:sz="0" w:space="0" w:color="auto"/>
                <w:right w:val="none" w:sz="0" w:space="0" w:color="auto"/>
              </w:divBdr>
              <w:divsChild>
                <w:div w:id="1763523410">
                  <w:marLeft w:val="0"/>
                  <w:marRight w:val="0"/>
                  <w:marTop w:val="0"/>
                  <w:marBottom w:val="0"/>
                  <w:divBdr>
                    <w:top w:val="none" w:sz="0" w:space="0" w:color="auto"/>
                    <w:left w:val="none" w:sz="0" w:space="0" w:color="auto"/>
                    <w:bottom w:val="none" w:sz="0" w:space="0" w:color="auto"/>
                    <w:right w:val="none" w:sz="0" w:space="0" w:color="auto"/>
                  </w:divBdr>
                </w:div>
              </w:divsChild>
            </w:div>
            <w:div w:id="783814583">
              <w:marLeft w:val="0"/>
              <w:marRight w:val="0"/>
              <w:marTop w:val="0"/>
              <w:marBottom w:val="0"/>
              <w:divBdr>
                <w:top w:val="none" w:sz="0" w:space="0" w:color="auto"/>
                <w:left w:val="none" w:sz="0" w:space="0" w:color="auto"/>
                <w:bottom w:val="none" w:sz="0" w:space="0" w:color="auto"/>
                <w:right w:val="none" w:sz="0" w:space="0" w:color="auto"/>
              </w:divBdr>
              <w:divsChild>
                <w:div w:id="268701381">
                  <w:marLeft w:val="0"/>
                  <w:marRight w:val="0"/>
                  <w:marTop w:val="0"/>
                  <w:marBottom w:val="0"/>
                  <w:divBdr>
                    <w:top w:val="none" w:sz="0" w:space="0" w:color="auto"/>
                    <w:left w:val="none" w:sz="0" w:space="0" w:color="auto"/>
                    <w:bottom w:val="none" w:sz="0" w:space="0" w:color="auto"/>
                    <w:right w:val="none" w:sz="0" w:space="0" w:color="auto"/>
                  </w:divBdr>
                </w:div>
              </w:divsChild>
            </w:div>
            <w:div w:id="548806172">
              <w:marLeft w:val="0"/>
              <w:marRight w:val="0"/>
              <w:marTop w:val="0"/>
              <w:marBottom w:val="0"/>
              <w:divBdr>
                <w:top w:val="none" w:sz="0" w:space="0" w:color="auto"/>
                <w:left w:val="none" w:sz="0" w:space="0" w:color="auto"/>
                <w:bottom w:val="none" w:sz="0" w:space="0" w:color="auto"/>
                <w:right w:val="none" w:sz="0" w:space="0" w:color="auto"/>
              </w:divBdr>
              <w:divsChild>
                <w:div w:id="1961645893">
                  <w:marLeft w:val="0"/>
                  <w:marRight w:val="0"/>
                  <w:marTop w:val="0"/>
                  <w:marBottom w:val="0"/>
                  <w:divBdr>
                    <w:top w:val="none" w:sz="0" w:space="0" w:color="auto"/>
                    <w:left w:val="none" w:sz="0" w:space="0" w:color="auto"/>
                    <w:bottom w:val="none" w:sz="0" w:space="0" w:color="auto"/>
                    <w:right w:val="none" w:sz="0" w:space="0" w:color="auto"/>
                  </w:divBdr>
                </w:div>
              </w:divsChild>
            </w:div>
            <w:div w:id="656232311">
              <w:marLeft w:val="0"/>
              <w:marRight w:val="0"/>
              <w:marTop w:val="0"/>
              <w:marBottom w:val="0"/>
              <w:divBdr>
                <w:top w:val="none" w:sz="0" w:space="0" w:color="auto"/>
                <w:left w:val="none" w:sz="0" w:space="0" w:color="auto"/>
                <w:bottom w:val="none" w:sz="0" w:space="0" w:color="auto"/>
                <w:right w:val="none" w:sz="0" w:space="0" w:color="auto"/>
              </w:divBdr>
              <w:divsChild>
                <w:div w:id="517162573">
                  <w:marLeft w:val="0"/>
                  <w:marRight w:val="0"/>
                  <w:marTop w:val="0"/>
                  <w:marBottom w:val="0"/>
                  <w:divBdr>
                    <w:top w:val="none" w:sz="0" w:space="0" w:color="auto"/>
                    <w:left w:val="none" w:sz="0" w:space="0" w:color="auto"/>
                    <w:bottom w:val="none" w:sz="0" w:space="0" w:color="auto"/>
                    <w:right w:val="none" w:sz="0" w:space="0" w:color="auto"/>
                  </w:divBdr>
                </w:div>
              </w:divsChild>
            </w:div>
            <w:div w:id="1875582179">
              <w:marLeft w:val="0"/>
              <w:marRight w:val="0"/>
              <w:marTop w:val="0"/>
              <w:marBottom w:val="0"/>
              <w:divBdr>
                <w:top w:val="none" w:sz="0" w:space="0" w:color="auto"/>
                <w:left w:val="none" w:sz="0" w:space="0" w:color="auto"/>
                <w:bottom w:val="none" w:sz="0" w:space="0" w:color="auto"/>
                <w:right w:val="none" w:sz="0" w:space="0" w:color="auto"/>
              </w:divBdr>
              <w:divsChild>
                <w:div w:id="508175542">
                  <w:marLeft w:val="0"/>
                  <w:marRight w:val="0"/>
                  <w:marTop w:val="0"/>
                  <w:marBottom w:val="0"/>
                  <w:divBdr>
                    <w:top w:val="none" w:sz="0" w:space="0" w:color="auto"/>
                    <w:left w:val="none" w:sz="0" w:space="0" w:color="auto"/>
                    <w:bottom w:val="none" w:sz="0" w:space="0" w:color="auto"/>
                    <w:right w:val="none" w:sz="0" w:space="0" w:color="auto"/>
                  </w:divBdr>
                </w:div>
              </w:divsChild>
            </w:div>
            <w:div w:id="1549149329">
              <w:marLeft w:val="0"/>
              <w:marRight w:val="0"/>
              <w:marTop w:val="0"/>
              <w:marBottom w:val="0"/>
              <w:divBdr>
                <w:top w:val="none" w:sz="0" w:space="0" w:color="auto"/>
                <w:left w:val="none" w:sz="0" w:space="0" w:color="auto"/>
                <w:bottom w:val="none" w:sz="0" w:space="0" w:color="auto"/>
                <w:right w:val="none" w:sz="0" w:space="0" w:color="auto"/>
              </w:divBdr>
              <w:divsChild>
                <w:div w:id="825440946">
                  <w:marLeft w:val="0"/>
                  <w:marRight w:val="0"/>
                  <w:marTop w:val="0"/>
                  <w:marBottom w:val="0"/>
                  <w:divBdr>
                    <w:top w:val="none" w:sz="0" w:space="0" w:color="auto"/>
                    <w:left w:val="none" w:sz="0" w:space="0" w:color="auto"/>
                    <w:bottom w:val="none" w:sz="0" w:space="0" w:color="auto"/>
                    <w:right w:val="none" w:sz="0" w:space="0" w:color="auto"/>
                  </w:divBdr>
                </w:div>
              </w:divsChild>
            </w:div>
            <w:div w:id="570584383">
              <w:marLeft w:val="0"/>
              <w:marRight w:val="0"/>
              <w:marTop w:val="0"/>
              <w:marBottom w:val="0"/>
              <w:divBdr>
                <w:top w:val="none" w:sz="0" w:space="0" w:color="auto"/>
                <w:left w:val="none" w:sz="0" w:space="0" w:color="auto"/>
                <w:bottom w:val="none" w:sz="0" w:space="0" w:color="auto"/>
                <w:right w:val="none" w:sz="0" w:space="0" w:color="auto"/>
              </w:divBdr>
              <w:divsChild>
                <w:div w:id="1836988704">
                  <w:marLeft w:val="0"/>
                  <w:marRight w:val="0"/>
                  <w:marTop w:val="0"/>
                  <w:marBottom w:val="0"/>
                  <w:divBdr>
                    <w:top w:val="none" w:sz="0" w:space="0" w:color="auto"/>
                    <w:left w:val="none" w:sz="0" w:space="0" w:color="auto"/>
                    <w:bottom w:val="none" w:sz="0" w:space="0" w:color="auto"/>
                    <w:right w:val="none" w:sz="0" w:space="0" w:color="auto"/>
                  </w:divBdr>
                </w:div>
              </w:divsChild>
            </w:div>
            <w:div w:id="2055228392">
              <w:marLeft w:val="0"/>
              <w:marRight w:val="0"/>
              <w:marTop w:val="0"/>
              <w:marBottom w:val="0"/>
              <w:divBdr>
                <w:top w:val="none" w:sz="0" w:space="0" w:color="auto"/>
                <w:left w:val="none" w:sz="0" w:space="0" w:color="auto"/>
                <w:bottom w:val="none" w:sz="0" w:space="0" w:color="auto"/>
                <w:right w:val="none" w:sz="0" w:space="0" w:color="auto"/>
              </w:divBdr>
              <w:divsChild>
                <w:div w:id="985669163">
                  <w:marLeft w:val="0"/>
                  <w:marRight w:val="0"/>
                  <w:marTop w:val="0"/>
                  <w:marBottom w:val="0"/>
                  <w:divBdr>
                    <w:top w:val="none" w:sz="0" w:space="0" w:color="auto"/>
                    <w:left w:val="none" w:sz="0" w:space="0" w:color="auto"/>
                    <w:bottom w:val="none" w:sz="0" w:space="0" w:color="auto"/>
                    <w:right w:val="none" w:sz="0" w:space="0" w:color="auto"/>
                  </w:divBdr>
                </w:div>
              </w:divsChild>
            </w:div>
            <w:div w:id="608665412">
              <w:marLeft w:val="0"/>
              <w:marRight w:val="0"/>
              <w:marTop w:val="0"/>
              <w:marBottom w:val="0"/>
              <w:divBdr>
                <w:top w:val="none" w:sz="0" w:space="0" w:color="auto"/>
                <w:left w:val="none" w:sz="0" w:space="0" w:color="auto"/>
                <w:bottom w:val="none" w:sz="0" w:space="0" w:color="auto"/>
                <w:right w:val="none" w:sz="0" w:space="0" w:color="auto"/>
              </w:divBdr>
              <w:divsChild>
                <w:div w:id="616762727">
                  <w:marLeft w:val="0"/>
                  <w:marRight w:val="0"/>
                  <w:marTop w:val="0"/>
                  <w:marBottom w:val="0"/>
                  <w:divBdr>
                    <w:top w:val="none" w:sz="0" w:space="0" w:color="auto"/>
                    <w:left w:val="none" w:sz="0" w:space="0" w:color="auto"/>
                    <w:bottom w:val="none" w:sz="0" w:space="0" w:color="auto"/>
                    <w:right w:val="none" w:sz="0" w:space="0" w:color="auto"/>
                  </w:divBdr>
                </w:div>
              </w:divsChild>
            </w:div>
            <w:div w:id="1616129655">
              <w:marLeft w:val="0"/>
              <w:marRight w:val="0"/>
              <w:marTop w:val="0"/>
              <w:marBottom w:val="0"/>
              <w:divBdr>
                <w:top w:val="none" w:sz="0" w:space="0" w:color="auto"/>
                <w:left w:val="none" w:sz="0" w:space="0" w:color="auto"/>
                <w:bottom w:val="none" w:sz="0" w:space="0" w:color="auto"/>
                <w:right w:val="none" w:sz="0" w:space="0" w:color="auto"/>
              </w:divBdr>
              <w:divsChild>
                <w:div w:id="152651466">
                  <w:marLeft w:val="0"/>
                  <w:marRight w:val="0"/>
                  <w:marTop w:val="0"/>
                  <w:marBottom w:val="0"/>
                  <w:divBdr>
                    <w:top w:val="none" w:sz="0" w:space="0" w:color="auto"/>
                    <w:left w:val="none" w:sz="0" w:space="0" w:color="auto"/>
                    <w:bottom w:val="none" w:sz="0" w:space="0" w:color="auto"/>
                    <w:right w:val="none" w:sz="0" w:space="0" w:color="auto"/>
                  </w:divBdr>
                </w:div>
              </w:divsChild>
            </w:div>
            <w:div w:id="477914720">
              <w:marLeft w:val="0"/>
              <w:marRight w:val="0"/>
              <w:marTop w:val="0"/>
              <w:marBottom w:val="0"/>
              <w:divBdr>
                <w:top w:val="none" w:sz="0" w:space="0" w:color="auto"/>
                <w:left w:val="none" w:sz="0" w:space="0" w:color="auto"/>
                <w:bottom w:val="none" w:sz="0" w:space="0" w:color="auto"/>
                <w:right w:val="none" w:sz="0" w:space="0" w:color="auto"/>
              </w:divBdr>
              <w:divsChild>
                <w:div w:id="258146305">
                  <w:marLeft w:val="0"/>
                  <w:marRight w:val="0"/>
                  <w:marTop w:val="0"/>
                  <w:marBottom w:val="0"/>
                  <w:divBdr>
                    <w:top w:val="none" w:sz="0" w:space="0" w:color="auto"/>
                    <w:left w:val="none" w:sz="0" w:space="0" w:color="auto"/>
                    <w:bottom w:val="none" w:sz="0" w:space="0" w:color="auto"/>
                    <w:right w:val="none" w:sz="0" w:space="0" w:color="auto"/>
                  </w:divBdr>
                </w:div>
              </w:divsChild>
            </w:div>
            <w:div w:id="1256328487">
              <w:marLeft w:val="0"/>
              <w:marRight w:val="0"/>
              <w:marTop w:val="0"/>
              <w:marBottom w:val="0"/>
              <w:divBdr>
                <w:top w:val="none" w:sz="0" w:space="0" w:color="auto"/>
                <w:left w:val="none" w:sz="0" w:space="0" w:color="auto"/>
                <w:bottom w:val="none" w:sz="0" w:space="0" w:color="auto"/>
                <w:right w:val="none" w:sz="0" w:space="0" w:color="auto"/>
              </w:divBdr>
              <w:divsChild>
                <w:div w:id="254871905">
                  <w:marLeft w:val="0"/>
                  <w:marRight w:val="0"/>
                  <w:marTop w:val="0"/>
                  <w:marBottom w:val="0"/>
                  <w:divBdr>
                    <w:top w:val="none" w:sz="0" w:space="0" w:color="auto"/>
                    <w:left w:val="none" w:sz="0" w:space="0" w:color="auto"/>
                    <w:bottom w:val="none" w:sz="0" w:space="0" w:color="auto"/>
                    <w:right w:val="none" w:sz="0" w:space="0" w:color="auto"/>
                  </w:divBdr>
                </w:div>
              </w:divsChild>
            </w:div>
            <w:div w:id="1741757595">
              <w:marLeft w:val="0"/>
              <w:marRight w:val="0"/>
              <w:marTop w:val="0"/>
              <w:marBottom w:val="0"/>
              <w:divBdr>
                <w:top w:val="none" w:sz="0" w:space="0" w:color="auto"/>
                <w:left w:val="none" w:sz="0" w:space="0" w:color="auto"/>
                <w:bottom w:val="none" w:sz="0" w:space="0" w:color="auto"/>
                <w:right w:val="none" w:sz="0" w:space="0" w:color="auto"/>
              </w:divBdr>
              <w:divsChild>
                <w:div w:id="346641977">
                  <w:marLeft w:val="0"/>
                  <w:marRight w:val="0"/>
                  <w:marTop w:val="0"/>
                  <w:marBottom w:val="0"/>
                  <w:divBdr>
                    <w:top w:val="none" w:sz="0" w:space="0" w:color="auto"/>
                    <w:left w:val="none" w:sz="0" w:space="0" w:color="auto"/>
                    <w:bottom w:val="none" w:sz="0" w:space="0" w:color="auto"/>
                    <w:right w:val="none" w:sz="0" w:space="0" w:color="auto"/>
                  </w:divBdr>
                </w:div>
              </w:divsChild>
            </w:div>
            <w:div w:id="222369895">
              <w:marLeft w:val="0"/>
              <w:marRight w:val="0"/>
              <w:marTop w:val="0"/>
              <w:marBottom w:val="0"/>
              <w:divBdr>
                <w:top w:val="none" w:sz="0" w:space="0" w:color="auto"/>
                <w:left w:val="none" w:sz="0" w:space="0" w:color="auto"/>
                <w:bottom w:val="none" w:sz="0" w:space="0" w:color="auto"/>
                <w:right w:val="none" w:sz="0" w:space="0" w:color="auto"/>
              </w:divBdr>
              <w:divsChild>
                <w:div w:id="1907035517">
                  <w:marLeft w:val="0"/>
                  <w:marRight w:val="0"/>
                  <w:marTop w:val="0"/>
                  <w:marBottom w:val="0"/>
                  <w:divBdr>
                    <w:top w:val="none" w:sz="0" w:space="0" w:color="auto"/>
                    <w:left w:val="none" w:sz="0" w:space="0" w:color="auto"/>
                    <w:bottom w:val="none" w:sz="0" w:space="0" w:color="auto"/>
                    <w:right w:val="none" w:sz="0" w:space="0" w:color="auto"/>
                  </w:divBdr>
                </w:div>
              </w:divsChild>
            </w:div>
            <w:div w:id="1320503665">
              <w:marLeft w:val="0"/>
              <w:marRight w:val="0"/>
              <w:marTop w:val="0"/>
              <w:marBottom w:val="0"/>
              <w:divBdr>
                <w:top w:val="none" w:sz="0" w:space="0" w:color="auto"/>
                <w:left w:val="none" w:sz="0" w:space="0" w:color="auto"/>
                <w:bottom w:val="none" w:sz="0" w:space="0" w:color="auto"/>
                <w:right w:val="none" w:sz="0" w:space="0" w:color="auto"/>
              </w:divBdr>
              <w:divsChild>
                <w:div w:id="630598351">
                  <w:marLeft w:val="0"/>
                  <w:marRight w:val="0"/>
                  <w:marTop w:val="0"/>
                  <w:marBottom w:val="0"/>
                  <w:divBdr>
                    <w:top w:val="none" w:sz="0" w:space="0" w:color="auto"/>
                    <w:left w:val="none" w:sz="0" w:space="0" w:color="auto"/>
                    <w:bottom w:val="none" w:sz="0" w:space="0" w:color="auto"/>
                    <w:right w:val="none" w:sz="0" w:space="0" w:color="auto"/>
                  </w:divBdr>
                </w:div>
              </w:divsChild>
            </w:div>
            <w:div w:id="191917282">
              <w:marLeft w:val="0"/>
              <w:marRight w:val="0"/>
              <w:marTop w:val="0"/>
              <w:marBottom w:val="0"/>
              <w:divBdr>
                <w:top w:val="none" w:sz="0" w:space="0" w:color="auto"/>
                <w:left w:val="none" w:sz="0" w:space="0" w:color="auto"/>
                <w:bottom w:val="none" w:sz="0" w:space="0" w:color="auto"/>
                <w:right w:val="none" w:sz="0" w:space="0" w:color="auto"/>
              </w:divBdr>
              <w:divsChild>
                <w:div w:id="555356058">
                  <w:marLeft w:val="0"/>
                  <w:marRight w:val="0"/>
                  <w:marTop w:val="0"/>
                  <w:marBottom w:val="0"/>
                  <w:divBdr>
                    <w:top w:val="none" w:sz="0" w:space="0" w:color="auto"/>
                    <w:left w:val="none" w:sz="0" w:space="0" w:color="auto"/>
                    <w:bottom w:val="none" w:sz="0" w:space="0" w:color="auto"/>
                    <w:right w:val="none" w:sz="0" w:space="0" w:color="auto"/>
                  </w:divBdr>
                </w:div>
              </w:divsChild>
            </w:div>
            <w:div w:id="1146821461">
              <w:marLeft w:val="0"/>
              <w:marRight w:val="0"/>
              <w:marTop w:val="0"/>
              <w:marBottom w:val="0"/>
              <w:divBdr>
                <w:top w:val="none" w:sz="0" w:space="0" w:color="auto"/>
                <w:left w:val="none" w:sz="0" w:space="0" w:color="auto"/>
                <w:bottom w:val="none" w:sz="0" w:space="0" w:color="auto"/>
                <w:right w:val="none" w:sz="0" w:space="0" w:color="auto"/>
              </w:divBdr>
              <w:divsChild>
                <w:div w:id="1232421387">
                  <w:marLeft w:val="0"/>
                  <w:marRight w:val="0"/>
                  <w:marTop w:val="0"/>
                  <w:marBottom w:val="0"/>
                  <w:divBdr>
                    <w:top w:val="none" w:sz="0" w:space="0" w:color="auto"/>
                    <w:left w:val="none" w:sz="0" w:space="0" w:color="auto"/>
                    <w:bottom w:val="none" w:sz="0" w:space="0" w:color="auto"/>
                    <w:right w:val="none" w:sz="0" w:space="0" w:color="auto"/>
                  </w:divBdr>
                </w:div>
              </w:divsChild>
            </w:div>
            <w:div w:id="2007434827">
              <w:marLeft w:val="0"/>
              <w:marRight w:val="0"/>
              <w:marTop w:val="0"/>
              <w:marBottom w:val="0"/>
              <w:divBdr>
                <w:top w:val="none" w:sz="0" w:space="0" w:color="auto"/>
                <w:left w:val="none" w:sz="0" w:space="0" w:color="auto"/>
                <w:bottom w:val="none" w:sz="0" w:space="0" w:color="auto"/>
                <w:right w:val="none" w:sz="0" w:space="0" w:color="auto"/>
              </w:divBdr>
              <w:divsChild>
                <w:div w:id="226041708">
                  <w:marLeft w:val="0"/>
                  <w:marRight w:val="0"/>
                  <w:marTop w:val="0"/>
                  <w:marBottom w:val="0"/>
                  <w:divBdr>
                    <w:top w:val="none" w:sz="0" w:space="0" w:color="auto"/>
                    <w:left w:val="none" w:sz="0" w:space="0" w:color="auto"/>
                    <w:bottom w:val="none" w:sz="0" w:space="0" w:color="auto"/>
                    <w:right w:val="none" w:sz="0" w:space="0" w:color="auto"/>
                  </w:divBdr>
                </w:div>
              </w:divsChild>
            </w:div>
            <w:div w:id="1031105743">
              <w:marLeft w:val="0"/>
              <w:marRight w:val="0"/>
              <w:marTop w:val="0"/>
              <w:marBottom w:val="0"/>
              <w:divBdr>
                <w:top w:val="none" w:sz="0" w:space="0" w:color="auto"/>
                <w:left w:val="none" w:sz="0" w:space="0" w:color="auto"/>
                <w:bottom w:val="none" w:sz="0" w:space="0" w:color="auto"/>
                <w:right w:val="none" w:sz="0" w:space="0" w:color="auto"/>
              </w:divBdr>
            </w:div>
            <w:div w:id="231890322">
              <w:marLeft w:val="0"/>
              <w:marRight w:val="0"/>
              <w:marTop w:val="0"/>
              <w:marBottom w:val="0"/>
              <w:divBdr>
                <w:top w:val="none" w:sz="0" w:space="0" w:color="auto"/>
                <w:left w:val="none" w:sz="0" w:space="0" w:color="auto"/>
                <w:bottom w:val="none" w:sz="0" w:space="0" w:color="auto"/>
                <w:right w:val="none" w:sz="0" w:space="0" w:color="auto"/>
              </w:divBdr>
            </w:div>
            <w:div w:id="1788161110">
              <w:marLeft w:val="0"/>
              <w:marRight w:val="0"/>
              <w:marTop w:val="0"/>
              <w:marBottom w:val="0"/>
              <w:divBdr>
                <w:top w:val="none" w:sz="0" w:space="0" w:color="auto"/>
                <w:left w:val="none" w:sz="0" w:space="0" w:color="auto"/>
                <w:bottom w:val="none" w:sz="0" w:space="0" w:color="auto"/>
                <w:right w:val="none" w:sz="0" w:space="0" w:color="auto"/>
              </w:divBdr>
            </w:div>
            <w:div w:id="608511792">
              <w:marLeft w:val="0"/>
              <w:marRight w:val="0"/>
              <w:marTop w:val="0"/>
              <w:marBottom w:val="0"/>
              <w:divBdr>
                <w:top w:val="none" w:sz="0" w:space="0" w:color="auto"/>
                <w:left w:val="none" w:sz="0" w:space="0" w:color="auto"/>
                <w:bottom w:val="none" w:sz="0" w:space="0" w:color="auto"/>
                <w:right w:val="none" w:sz="0" w:space="0" w:color="auto"/>
              </w:divBdr>
            </w:div>
            <w:div w:id="1549337599">
              <w:marLeft w:val="0"/>
              <w:marRight w:val="0"/>
              <w:marTop w:val="0"/>
              <w:marBottom w:val="0"/>
              <w:divBdr>
                <w:top w:val="none" w:sz="0" w:space="0" w:color="auto"/>
                <w:left w:val="none" w:sz="0" w:space="0" w:color="auto"/>
                <w:bottom w:val="none" w:sz="0" w:space="0" w:color="auto"/>
                <w:right w:val="none" w:sz="0" w:space="0" w:color="auto"/>
              </w:divBdr>
            </w:div>
            <w:div w:id="1902866699">
              <w:marLeft w:val="0"/>
              <w:marRight w:val="0"/>
              <w:marTop w:val="0"/>
              <w:marBottom w:val="0"/>
              <w:divBdr>
                <w:top w:val="none" w:sz="0" w:space="0" w:color="auto"/>
                <w:left w:val="none" w:sz="0" w:space="0" w:color="auto"/>
                <w:bottom w:val="none" w:sz="0" w:space="0" w:color="auto"/>
                <w:right w:val="none" w:sz="0" w:space="0" w:color="auto"/>
              </w:divBdr>
            </w:div>
            <w:div w:id="1053694663">
              <w:marLeft w:val="0"/>
              <w:marRight w:val="0"/>
              <w:marTop w:val="0"/>
              <w:marBottom w:val="0"/>
              <w:divBdr>
                <w:top w:val="none" w:sz="0" w:space="0" w:color="auto"/>
                <w:left w:val="none" w:sz="0" w:space="0" w:color="auto"/>
                <w:bottom w:val="none" w:sz="0" w:space="0" w:color="auto"/>
                <w:right w:val="none" w:sz="0" w:space="0" w:color="auto"/>
              </w:divBdr>
            </w:div>
            <w:div w:id="740373429">
              <w:marLeft w:val="0"/>
              <w:marRight w:val="0"/>
              <w:marTop w:val="0"/>
              <w:marBottom w:val="0"/>
              <w:divBdr>
                <w:top w:val="none" w:sz="0" w:space="0" w:color="auto"/>
                <w:left w:val="none" w:sz="0" w:space="0" w:color="auto"/>
                <w:bottom w:val="none" w:sz="0" w:space="0" w:color="auto"/>
                <w:right w:val="none" w:sz="0" w:space="0" w:color="auto"/>
              </w:divBdr>
            </w:div>
            <w:div w:id="47582416">
              <w:marLeft w:val="0"/>
              <w:marRight w:val="0"/>
              <w:marTop w:val="0"/>
              <w:marBottom w:val="0"/>
              <w:divBdr>
                <w:top w:val="none" w:sz="0" w:space="0" w:color="auto"/>
                <w:left w:val="none" w:sz="0" w:space="0" w:color="auto"/>
                <w:bottom w:val="none" w:sz="0" w:space="0" w:color="auto"/>
                <w:right w:val="none" w:sz="0" w:space="0" w:color="auto"/>
              </w:divBdr>
            </w:div>
            <w:div w:id="950015391">
              <w:marLeft w:val="0"/>
              <w:marRight w:val="0"/>
              <w:marTop w:val="0"/>
              <w:marBottom w:val="0"/>
              <w:divBdr>
                <w:top w:val="none" w:sz="0" w:space="0" w:color="auto"/>
                <w:left w:val="none" w:sz="0" w:space="0" w:color="auto"/>
                <w:bottom w:val="none" w:sz="0" w:space="0" w:color="auto"/>
                <w:right w:val="none" w:sz="0" w:space="0" w:color="auto"/>
              </w:divBdr>
            </w:div>
            <w:div w:id="112410448">
              <w:marLeft w:val="0"/>
              <w:marRight w:val="0"/>
              <w:marTop w:val="0"/>
              <w:marBottom w:val="0"/>
              <w:divBdr>
                <w:top w:val="none" w:sz="0" w:space="0" w:color="auto"/>
                <w:left w:val="none" w:sz="0" w:space="0" w:color="auto"/>
                <w:bottom w:val="none" w:sz="0" w:space="0" w:color="auto"/>
                <w:right w:val="none" w:sz="0" w:space="0" w:color="auto"/>
              </w:divBdr>
            </w:div>
            <w:div w:id="348719218">
              <w:marLeft w:val="0"/>
              <w:marRight w:val="0"/>
              <w:marTop w:val="0"/>
              <w:marBottom w:val="0"/>
              <w:divBdr>
                <w:top w:val="none" w:sz="0" w:space="0" w:color="auto"/>
                <w:left w:val="none" w:sz="0" w:space="0" w:color="auto"/>
                <w:bottom w:val="none" w:sz="0" w:space="0" w:color="auto"/>
                <w:right w:val="none" w:sz="0" w:space="0" w:color="auto"/>
              </w:divBdr>
            </w:div>
          </w:divsChild>
        </w:div>
        <w:div w:id="1868903930">
          <w:marLeft w:val="0"/>
          <w:marRight w:val="0"/>
          <w:marTop w:val="0"/>
          <w:marBottom w:val="0"/>
          <w:divBdr>
            <w:top w:val="none" w:sz="0" w:space="0" w:color="auto"/>
            <w:left w:val="none" w:sz="0" w:space="0" w:color="auto"/>
            <w:bottom w:val="none" w:sz="0" w:space="0" w:color="auto"/>
            <w:right w:val="none" w:sz="0" w:space="0" w:color="auto"/>
          </w:divBdr>
        </w:div>
        <w:div w:id="1418399583">
          <w:marLeft w:val="0"/>
          <w:marRight w:val="0"/>
          <w:marTop w:val="0"/>
          <w:marBottom w:val="0"/>
          <w:divBdr>
            <w:top w:val="none" w:sz="0" w:space="0" w:color="auto"/>
            <w:left w:val="none" w:sz="0" w:space="0" w:color="auto"/>
            <w:bottom w:val="none" w:sz="0" w:space="0" w:color="auto"/>
            <w:right w:val="none" w:sz="0" w:space="0" w:color="auto"/>
          </w:divBdr>
        </w:div>
        <w:div w:id="694310069">
          <w:marLeft w:val="0"/>
          <w:marRight w:val="0"/>
          <w:marTop w:val="0"/>
          <w:marBottom w:val="0"/>
          <w:divBdr>
            <w:top w:val="none" w:sz="0" w:space="0" w:color="auto"/>
            <w:left w:val="none" w:sz="0" w:space="0" w:color="auto"/>
            <w:bottom w:val="none" w:sz="0" w:space="0" w:color="auto"/>
            <w:right w:val="none" w:sz="0" w:space="0" w:color="auto"/>
          </w:divBdr>
        </w:div>
        <w:div w:id="924921855">
          <w:marLeft w:val="0"/>
          <w:marRight w:val="0"/>
          <w:marTop w:val="0"/>
          <w:marBottom w:val="0"/>
          <w:divBdr>
            <w:top w:val="none" w:sz="0" w:space="0" w:color="auto"/>
            <w:left w:val="none" w:sz="0" w:space="0" w:color="auto"/>
            <w:bottom w:val="none" w:sz="0" w:space="0" w:color="auto"/>
            <w:right w:val="none" w:sz="0" w:space="0" w:color="auto"/>
          </w:divBdr>
        </w:div>
        <w:div w:id="1300497719">
          <w:marLeft w:val="0"/>
          <w:marRight w:val="0"/>
          <w:marTop w:val="0"/>
          <w:marBottom w:val="0"/>
          <w:divBdr>
            <w:top w:val="none" w:sz="0" w:space="0" w:color="auto"/>
            <w:left w:val="none" w:sz="0" w:space="0" w:color="auto"/>
            <w:bottom w:val="none" w:sz="0" w:space="0" w:color="auto"/>
            <w:right w:val="none" w:sz="0" w:space="0" w:color="auto"/>
          </w:divBdr>
        </w:div>
        <w:div w:id="1216891030">
          <w:marLeft w:val="0"/>
          <w:marRight w:val="0"/>
          <w:marTop w:val="0"/>
          <w:marBottom w:val="0"/>
          <w:divBdr>
            <w:top w:val="none" w:sz="0" w:space="0" w:color="auto"/>
            <w:left w:val="none" w:sz="0" w:space="0" w:color="auto"/>
            <w:bottom w:val="none" w:sz="0" w:space="0" w:color="auto"/>
            <w:right w:val="none" w:sz="0" w:space="0" w:color="auto"/>
          </w:divBdr>
        </w:div>
        <w:div w:id="742029291">
          <w:marLeft w:val="0"/>
          <w:marRight w:val="0"/>
          <w:marTop w:val="0"/>
          <w:marBottom w:val="0"/>
          <w:divBdr>
            <w:top w:val="none" w:sz="0" w:space="0" w:color="auto"/>
            <w:left w:val="none" w:sz="0" w:space="0" w:color="auto"/>
            <w:bottom w:val="none" w:sz="0" w:space="0" w:color="auto"/>
            <w:right w:val="none" w:sz="0" w:space="0" w:color="auto"/>
          </w:divBdr>
        </w:div>
        <w:div w:id="893353856">
          <w:marLeft w:val="0"/>
          <w:marRight w:val="0"/>
          <w:marTop w:val="0"/>
          <w:marBottom w:val="0"/>
          <w:divBdr>
            <w:top w:val="none" w:sz="0" w:space="0" w:color="auto"/>
            <w:left w:val="none" w:sz="0" w:space="0" w:color="auto"/>
            <w:bottom w:val="none" w:sz="0" w:space="0" w:color="auto"/>
            <w:right w:val="none" w:sz="0" w:space="0" w:color="auto"/>
          </w:divBdr>
        </w:div>
        <w:div w:id="476803647">
          <w:marLeft w:val="0"/>
          <w:marRight w:val="0"/>
          <w:marTop w:val="0"/>
          <w:marBottom w:val="0"/>
          <w:divBdr>
            <w:top w:val="none" w:sz="0" w:space="0" w:color="auto"/>
            <w:left w:val="none" w:sz="0" w:space="0" w:color="auto"/>
            <w:bottom w:val="none" w:sz="0" w:space="0" w:color="auto"/>
            <w:right w:val="none" w:sz="0" w:space="0" w:color="auto"/>
          </w:divBdr>
        </w:div>
        <w:div w:id="1141923248">
          <w:marLeft w:val="0"/>
          <w:marRight w:val="0"/>
          <w:marTop w:val="0"/>
          <w:marBottom w:val="0"/>
          <w:divBdr>
            <w:top w:val="none" w:sz="0" w:space="0" w:color="auto"/>
            <w:left w:val="none" w:sz="0" w:space="0" w:color="auto"/>
            <w:bottom w:val="none" w:sz="0" w:space="0" w:color="auto"/>
            <w:right w:val="none" w:sz="0" w:space="0" w:color="auto"/>
          </w:divBdr>
        </w:div>
        <w:div w:id="1703480827">
          <w:marLeft w:val="0"/>
          <w:marRight w:val="0"/>
          <w:marTop w:val="0"/>
          <w:marBottom w:val="0"/>
          <w:divBdr>
            <w:top w:val="none" w:sz="0" w:space="0" w:color="auto"/>
            <w:left w:val="none" w:sz="0" w:space="0" w:color="auto"/>
            <w:bottom w:val="none" w:sz="0" w:space="0" w:color="auto"/>
            <w:right w:val="none" w:sz="0" w:space="0" w:color="auto"/>
          </w:divBdr>
        </w:div>
        <w:div w:id="1479570104">
          <w:marLeft w:val="0"/>
          <w:marRight w:val="0"/>
          <w:marTop w:val="0"/>
          <w:marBottom w:val="0"/>
          <w:divBdr>
            <w:top w:val="none" w:sz="0" w:space="0" w:color="auto"/>
            <w:left w:val="none" w:sz="0" w:space="0" w:color="auto"/>
            <w:bottom w:val="none" w:sz="0" w:space="0" w:color="auto"/>
            <w:right w:val="none" w:sz="0" w:space="0" w:color="auto"/>
          </w:divBdr>
        </w:div>
      </w:divsChild>
    </w:div>
    <w:div w:id="379014078">
      <w:bodyDiv w:val="1"/>
      <w:marLeft w:val="0"/>
      <w:marRight w:val="0"/>
      <w:marTop w:val="0"/>
      <w:marBottom w:val="0"/>
      <w:divBdr>
        <w:top w:val="none" w:sz="0" w:space="0" w:color="auto"/>
        <w:left w:val="none" w:sz="0" w:space="0" w:color="auto"/>
        <w:bottom w:val="none" w:sz="0" w:space="0" w:color="auto"/>
        <w:right w:val="none" w:sz="0" w:space="0" w:color="auto"/>
      </w:divBdr>
    </w:div>
    <w:div w:id="421294463">
      <w:bodyDiv w:val="1"/>
      <w:marLeft w:val="0"/>
      <w:marRight w:val="0"/>
      <w:marTop w:val="0"/>
      <w:marBottom w:val="0"/>
      <w:divBdr>
        <w:top w:val="none" w:sz="0" w:space="0" w:color="auto"/>
        <w:left w:val="none" w:sz="0" w:space="0" w:color="auto"/>
        <w:bottom w:val="none" w:sz="0" w:space="0" w:color="auto"/>
        <w:right w:val="none" w:sz="0" w:space="0" w:color="auto"/>
      </w:divBdr>
    </w:div>
    <w:div w:id="447089605">
      <w:bodyDiv w:val="1"/>
      <w:marLeft w:val="0"/>
      <w:marRight w:val="0"/>
      <w:marTop w:val="0"/>
      <w:marBottom w:val="0"/>
      <w:divBdr>
        <w:top w:val="none" w:sz="0" w:space="0" w:color="auto"/>
        <w:left w:val="none" w:sz="0" w:space="0" w:color="auto"/>
        <w:bottom w:val="none" w:sz="0" w:space="0" w:color="auto"/>
        <w:right w:val="none" w:sz="0" w:space="0" w:color="auto"/>
      </w:divBdr>
    </w:div>
    <w:div w:id="497309222">
      <w:bodyDiv w:val="1"/>
      <w:marLeft w:val="0"/>
      <w:marRight w:val="0"/>
      <w:marTop w:val="0"/>
      <w:marBottom w:val="0"/>
      <w:divBdr>
        <w:top w:val="none" w:sz="0" w:space="0" w:color="auto"/>
        <w:left w:val="none" w:sz="0" w:space="0" w:color="auto"/>
        <w:bottom w:val="none" w:sz="0" w:space="0" w:color="auto"/>
        <w:right w:val="none" w:sz="0" w:space="0" w:color="auto"/>
      </w:divBdr>
    </w:div>
    <w:div w:id="517892415">
      <w:bodyDiv w:val="1"/>
      <w:marLeft w:val="0"/>
      <w:marRight w:val="0"/>
      <w:marTop w:val="0"/>
      <w:marBottom w:val="0"/>
      <w:divBdr>
        <w:top w:val="none" w:sz="0" w:space="0" w:color="auto"/>
        <w:left w:val="none" w:sz="0" w:space="0" w:color="auto"/>
        <w:bottom w:val="none" w:sz="0" w:space="0" w:color="auto"/>
        <w:right w:val="none" w:sz="0" w:space="0" w:color="auto"/>
      </w:divBdr>
    </w:div>
    <w:div w:id="520359618">
      <w:bodyDiv w:val="1"/>
      <w:marLeft w:val="0"/>
      <w:marRight w:val="0"/>
      <w:marTop w:val="0"/>
      <w:marBottom w:val="0"/>
      <w:divBdr>
        <w:top w:val="none" w:sz="0" w:space="0" w:color="auto"/>
        <w:left w:val="none" w:sz="0" w:space="0" w:color="auto"/>
        <w:bottom w:val="none" w:sz="0" w:space="0" w:color="auto"/>
        <w:right w:val="none" w:sz="0" w:space="0" w:color="auto"/>
      </w:divBdr>
    </w:div>
    <w:div w:id="565728677">
      <w:bodyDiv w:val="1"/>
      <w:marLeft w:val="0"/>
      <w:marRight w:val="0"/>
      <w:marTop w:val="0"/>
      <w:marBottom w:val="0"/>
      <w:divBdr>
        <w:top w:val="none" w:sz="0" w:space="0" w:color="auto"/>
        <w:left w:val="none" w:sz="0" w:space="0" w:color="auto"/>
        <w:bottom w:val="none" w:sz="0" w:space="0" w:color="auto"/>
        <w:right w:val="none" w:sz="0" w:space="0" w:color="auto"/>
      </w:divBdr>
    </w:div>
    <w:div w:id="571933824">
      <w:bodyDiv w:val="1"/>
      <w:marLeft w:val="0"/>
      <w:marRight w:val="0"/>
      <w:marTop w:val="0"/>
      <w:marBottom w:val="0"/>
      <w:divBdr>
        <w:top w:val="none" w:sz="0" w:space="0" w:color="auto"/>
        <w:left w:val="none" w:sz="0" w:space="0" w:color="auto"/>
        <w:bottom w:val="none" w:sz="0" w:space="0" w:color="auto"/>
        <w:right w:val="none" w:sz="0" w:space="0" w:color="auto"/>
      </w:divBdr>
    </w:div>
    <w:div w:id="627930035">
      <w:bodyDiv w:val="1"/>
      <w:marLeft w:val="0"/>
      <w:marRight w:val="0"/>
      <w:marTop w:val="0"/>
      <w:marBottom w:val="0"/>
      <w:divBdr>
        <w:top w:val="none" w:sz="0" w:space="0" w:color="auto"/>
        <w:left w:val="none" w:sz="0" w:space="0" w:color="auto"/>
        <w:bottom w:val="none" w:sz="0" w:space="0" w:color="auto"/>
        <w:right w:val="none" w:sz="0" w:space="0" w:color="auto"/>
      </w:divBdr>
    </w:div>
    <w:div w:id="683820204">
      <w:bodyDiv w:val="1"/>
      <w:marLeft w:val="0"/>
      <w:marRight w:val="0"/>
      <w:marTop w:val="0"/>
      <w:marBottom w:val="0"/>
      <w:divBdr>
        <w:top w:val="none" w:sz="0" w:space="0" w:color="auto"/>
        <w:left w:val="none" w:sz="0" w:space="0" w:color="auto"/>
        <w:bottom w:val="none" w:sz="0" w:space="0" w:color="auto"/>
        <w:right w:val="none" w:sz="0" w:space="0" w:color="auto"/>
      </w:divBdr>
    </w:div>
    <w:div w:id="777604492">
      <w:bodyDiv w:val="1"/>
      <w:marLeft w:val="0"/>
      <w:marRight w:val="0"/>
      <w:marTop w:val="0"/>
      <w:marBottom w:val="0"/>
      <w:divBdr>
        <w:top w:val="none" w:sz="0" w:space="0" w:color="auto"/>
        <w:left w:val="none" w:sz="0" w:space="0" w:color="auto"/>
        <w:bottom w:val="none" w:sz="0" w:space="0" w:color="auto"/>
        <w:right w:val="none" w:sz="0" w:space="0" w:color="auto"/>
      </w:divBdr>
    </w:div>
    <w:div w:id="800536463">
      <w:bodyDiv w:val="1"/>
      <w:marLeft w:val="0"/>
      <w:marRight w:val="0"/>
      <w:marTop w:val="0"/>
      <w:marBottom w:val="0"/>
      <w:divBdr>
        <w:top w:val="none" w:sz="0" w:space="0" w:color="auto"/>
        <w:left w:val="none" w:sz="0" w:space="0" w:color="auto"/>
        <w:bottom w:val="none" w:sz="0" w:space="0" w:color="auto"/>
        <w:right w:val="none" w:sz="0" w:space="0" w:color="auto"/>
      </w:divBdr>
    </w:div>
    <w:div w:id="804279272">
      <w:bodyDiv w:val="1"/>
      <w:marLeft w:val="0"/>
      <w:marRight w:val="0"/>
      <w:marTop w:val="0"/>
      <w:marBottom w:val="0"/>
      <w:divBdr>
        <w:top w:val="none" w:sz="0" w:space="0" w:color="auto"/>
        <w:left w:val="none" w:sz="0" w:space="0" w:color="auto"/>
        <w:bottom w:val="none" w:sz="0" w:space="0" w:color="auto"/>
        <w:right w:val="none" w:sz="0" w:space="0" w:color="auto"/>
      </w:divBdr>
    </w:div>
    <w:div w:id="829567335">
      <w:bodyDiv w:val="1"/>
      <w:marLeft w:val="0"/>
      <w:marRight w:val="0"/>
      <w:marTop w:val="0"/>
      <w:marBottom w:val="0"/>
      <w:divBdr>
        <w:top w:val="none" w:sz="0" w:space="0" w:color="auto"/>
        <w:left w:val="none" w:sz="0" w:space="0" w:color="auto"/>
        <w:bottom w:val="none" w:sz="0" w:space="0" w:color="auto"/>
        <w:right w:val="none" w:sz="0" w:space="0" w:color="auto"/>
      </w:divBdr>
    </w:div>
    <w:div w:id="915672584">
      <w:bodyDiv w:val="1"/>
      <w:marLeft w:val="0"/>
      <w:marRight w:val="0"/>
      <w:marTop w:val="0"/>
      <w:marBottom w:val="0"/>
      <w:divBdr>
        <w:top w:val="none" w:sz="0" w:space="0" w:color="auto"/>
        <w:left w:val="none" w:sz="0" w:space="0" w:color="auto"/>
        <w:bottom w:val="none" w:sz="0" w:space="0" w:color="auto"/>
        <w:right w:val="none" w:sz="0" w:space="0" w:color="auto"/>
      </w:divBdr>
    </w:div>
    <w:div w:id="924604644">
      <w:bodyDiv w:val="1"/>
      <w:marLeft w:val="0"/>
      <w:marRight w:val="0"/>
      <w:marTop w:val="0"/>
      <w:marBottom w:val="0"/>
      <w:divBdr>
        <w:top w:val="none" w:sz="0" w:space="0" w:color="auto"/>
        <w:left w:val="none" w:sz="0" w:space="0" w:color="auto"/>
        <w:bottom w:val="none" w:sz="0" w:space="0" w:color="auto"/>
        <w:right w:val="none" w:sz="0" w:space="0" w:color="auto"/>
      </w:divBdr>
    </w:div>
    <w:div w:id="936593701">
      <w:bodyDiv w:val="1"/>
      <w:marLeft w:val="0"/>
      <w:marRight w:val="0"/>
      <w:marTop w:val="0"/>
      <w:marBottom w:val="0"/>
      <w:divBdr>
        <w:top w:val="none" w:sz="0" w:space="0" w:color="auto"/>
        <w:left w:val="none" w:sz="0" w:space="0" w:color="auto"/>
        <w:bottom w:val="none" w:sz="0" w:space="0" w:color="auto"/>
        <w:right w:val="none" w:sz="0" w:space="0" w:color="auto"/>
      </w:divBdr>
    </w:div>
    <w:div w:id="946889756">
      <w:bodyDiv w:val="1"/>
      <w:marLeft w:val="0"/>
      <w:marRight w:val="0"/>
      <w:marTop w:val="0"/>
      <w:marBottom w:val="0"/>
      <w:divBdr>
        <w:top w:val="none" w:sz="0" w:space="0" w:color="auto"/>
        <w:left w:val="none" w:sz="0" w:space="0" w:color="auto"/>
        <w:bottom w:val="none" w:sz="0" w:space="0" w:color="auto"/>
        <w:right w:val="none" w:sz="0" w:space="0" w:color="auto"/>
      </w:divBdr>
    </w:div>
    <w:div w:id="948510805">
      <w:bodyDiv w:val="1"/>
      <w:marLeft w:val="0"/>
      <w:marRight w:val="0"/>
      <w:marTop w:val="0"/>
      <w:marBottom w:val="0"/>
      <w:divBdr>
        <w:top w:val="none" w:sz="0" w:space="0" w:color="auto"/>
        <w:left w:val="none" w:sz="0" w:space="0" w:color="auto"/>
        <w:bottom w:val="none" w:sz="0" w:space="0" w:color="auto"/>
        <w:right w:val="none" w:sz="0" w:space="0" w:color="auto"/>
      </w:divBdr>
    </w:div>
    <w:div w:id="1082526069">
      <w:bodyDiv w:val="1"/>
      <w:marLeft w:val="0"/>
      <w:marRight w:val="0"/>
      <w:marTop w:val="0"/>
      <w:marBottom w:val="0"/>
      <w:divBdr>
        <w:top w:val="none" w:sz="0" w:space="0" w:color="auto"/>
        <w:left w:val="none" w:sz="0" w:space="0" w:color="auto"/>
        <w:bottom w:val="none" w:sz="0" w:space="0" w:color="auto"/>
        <w:right w:val="none" w:sz="0" w:space="0" w:color="auto"/>
      </w:divBdr>
    </w:div>
    <w:div w:id="1162819774">
      <w:bodyDiv w:val="1"/>
      <w:marLeft w:val="0"/>
      <w:marRight w:val="0"/>
      <w:marTop w:val="0"/>
      <w:marBottom w:val="0"/>
      <w:divBdr>
        <w:top w:val="none" w:sz="0" w:space="0" w:color="auto"/>
        <w:left w:val="none" w:sz="0" w:space="0" w:color="auto"/>
        <w:bottom w:val="none" w:sz="0" w:space="0" w:color="auto"/>
        <w:right w:val="none" w:sz="0" w:space="0" w:color="auto"/>
      </w:divBdr>
    </w:div>
    <w:div w:id="1172602506">
      <w:bodyDiv w:val="1"/>
      <w:marLeft w:val="0"/>
      <w:marRight w:val="0"/>
      <w:marTop w:val="0"/>
      <w:marBottom w:val="0"/>
      <w:divBdr>
        <w:top w:val="none" w:sz="0" w:space="0" w:color="auto"/>
        <w:left w:val="none" w:sz="0" w:space="0" w:color="auto"/>
        <w:bottom w:val="none" w:sz="0" w:space="0" w:color="auto"/>
        <w:right w:val="none" w:sz="0" w:space="0" w:color="auto"/>
      </w:divBdr>
    </w:div>
    <w:div w:id="1173376259">
      <w:bodyDiv w:val="1"/>
      <w:marLeft w:val="0"/>
      <w:marRight w:val="0"/>
      <w:marTop w:val="0"/>
      <w:marBottom w:val="0"/>
      <w:divBdr>
        <w:top w:val="none" w:sz="0" w:space="0" w:color="auto"/>
        <w:left w:val="none" w:sz="0" w:space="0" w:color="auto"/>
        <w:bottom w:val="none" w:sz="0" w:space="0" w:color="auto"/>
        <w:right w:val="none" w:sz="0" w:space="0" w:color="auto"/>
      </w:divBdr>
    </w:div>
    <w:div w:id="1175270163">
      <w:bodyDiv w:val="1"/>
      <w:marLeft w:val="0"/>
      <w:marRight w:val="0"/>
      <w:marTop w:val="0"/>
      <w:marBottom w:val="0"/>
      <w:divBdr>
        <w:top w:val="none" w:sz="0" w:space="0" w:color="auto"/>
        <w:left w:val="none" w:sz="0" w:space="0" w:color="auto"/>
        <w:bottom w:val="none" w:sz="0" w:space="0" w:color="auto"/>
        <w:right w:val="none" w:sz="0" w:space="0" w:color="auto"/>
      </w:divBdr>
    </w:div>
    <w:div w:id="1175920802">
      <w:bodyDiv w:val="1"/>
      <w:marLeft w:val="0"/>
      <w:marRight w:val="0"/>
      <w:marTop w:val="0"/>
      <w:marBottom w:val="0"/>
      <w:divBdr>
        <w:top w:val="none" w:sz="0" w:space="0" w:color="auto"/>
        <w:left w:val="none" w:sz="0" w:space="0" w:color="auto"/>
        <w:bottom w:val="none" w:sz="0" w:space="0" w:color="auto"/>
        <w:right w:val="none" w:sz="0" w:space="0" w:color="auto"/>
      </w:divBdr>
    </w:div>
    <w:div w:id="1178737605">
      <w:bodyDiv w:val="1"/>
      <w:marLeft w:val="0"/>
      <w:marRight w:val="0"/>
      <w:marTop w:val="0"/>
      <w:marBottom w:val="0"/>
      <w:divBdr>
        <w:top w:val="none" w:sz="0" w:space="0" w:color="auto"/>
        <w:left w:val="none" w:sz="0" w:space="0" w:color="auto"/>
        <w:bottom w:val="none" w:sz="0" w:space="0" w:color="auto"/>
        <w:right w:val="none" w:sz="0" w:space="0" w:color="auto"/>
      </w:divBdr>
    </w:div>
    <w:div w:id="1181746074">
      <w:bodyDiv w:val="1"/>
      <w:marLeft w:val="0"/>
      <w:marRight w:val="0"/>
      <w:marTop w:val="0"/>
      <w:marBottom w:val="0"/>
      <w:divBdr>
        <w:top w:val="none" w:sz="0" w:space="0" w:color="auto"/>
        <w:left w:val="none" w:sz="0" w:space="0" w:color="auto"/>
        <w:bottom w:val="none" w:sz="0" w:space="0" w:color="auto"/>
        <w:right w:val="none" w:sz="0" w:space="0" w:color="auto"/>
      </w:divBdr>
    </w:div>
    <w:div w:id="1203708920">
      <w:bodyDiv w:val="1"/>
      <w:marLeft w:val="0"/>
      <w:marRight w:val="0"/>
      <w:marTop w:val="0"/>
      <w:marBottom w:val="0"/>
      <w:divBdr>
        <w:top w:val="none" w:sz="0" w:space="0" w:color="auto"/>
        <w:left w:val="none" w:sz="0" w:space="0" w:color="auto"/>
        <w:bottom w:val="none" w:sz="0" w:space="0" w:color="auto"/>
        <w:right w:val="none" w:sz="0" w:space="0" w:color="auto"/>
      </w:divBdr>
    </w:div>
    <w:div w:id="1255360886">
      <w:bodyDiv w:val="1"/>
      <w:marLeft w:val="0"/>
      <w:marRight w:val="0"/>
      <w:marTop w:val="0"/>
      <w:marBottom w:val="0"/>
      <w:divBdr>
        <w:top w:val="none" w:sz="0" w:space="0" w:color="auto"/>
        <w:left w:val="none" w:sz="0" w:space="0" w:color="auto"/>
        <w:bottom w:val="none" w:sz="0" w:space="0" w:color="auto"/>
        <w:right w:val="none" w:sz="0" w:space="0" w:color="auto"/>
      </w:divBdr>
    </w:div>
    <w:div w:id="1319043192">
      <w:bodyDiv w:val="1"/>
      <w:marLeft w:val="0"/>
      <w:marRight w:val="0"/>
      <w:marTop w:val="0"/>
      <w:marBottom w:val="0"/>
      <w:divBdr>
        <w:top w:val="none" w:sz="0" w:space="0" w:color="auto"/>
        <w:left w:val="none" w:sz="0" w:space="0" w:color="auto"/>
        <w:bottom w:val="none" w:sz="0" w:space="0" w:color="auto"/>
        <w:right w:val="none" w:sz="0" w:space="0" w:color="auto"/>
      </w:divBdr>
    </w:div>
    <w:div w:id="1326667660">
      <w:bodyDiv w:val="1"/>
      <w:marLeft w:val="0"/>
      <w:marRight w:val="0"/>
      <w:marTop w:val="0"/>
      <w:marBottom w:val="0"/>
      <w:divBdr>
        <w:top w:val="none" w:sz="0" w:space="0" w:color="auto"/>
        <w:left w:val="none" w:sz="0" w:space="0" w:color="auto"/>
        <w:bottom w:val="none" w:sz="0" w:space="0" w:color="auto"/>
        <w:right w:val="none" w:sz="0" w:space="0" w:color="auto"/>
      </w:divBdr>
    </w:div>
    <w:div w:id="1474525803">
      <w:bodyDiv w:val="1"/>
      <w:marLeft w:val="0"/>
      <w:marRight w:val="0"/>
      <w:marTop w:val="0"/>
      <w:marBottom w:val="0"/>
      <w:divBdr>
        <w:top w:val="none" w:sz="0" w:space="0" w:color="auto"/>
        <w:left w:val="none" w:sz="0" w:space="0" w:color="auto"/>
        <w:bottom w:val="none" w:sz="0" w:space="0" w:color="auto"/>
        <w:right w:val="none" w:sz="0" w:space="0" w:color="auto"/>
      </w:divBdr>
    </w:div>
    <w:div w:id="1529175213">
      <w:bodyDiv w:val="1"/>
      <w:marLeft w:val="0"/>
      <w:marRight w:val="0"/>
      <w:marTop w:val="0"/>
      <w:marBottom w:val="0"/>
      <w:divBdr>
        <w:top w:val="none" w:sz="0" w:space="0" w:color="auto"/>
        <w:left w:val="none" w:sz="0" w:space="0" w:color="auto"/>
        <w:bottom w:val="none" w:sz="0" w:space="0" w:color="auto"/>
        <w:right w:val="none" w:sz="0" w:space="0" w:color="auto"/>
      </w:divBdr>
    </w:div>
    <w:div w:id="1539197944">
      <w:bodyDiv w:val="1"/>
      <w:marLeft w:val="0"/>
      <w:marRight w:val="0"/>
      <w:marTop w:val="0"/>
      <w:marBottom w:val="0"/>
      <w:divBdr>
        <w:top w:val="none" w:sz="0" w:space="0" w:color="auto"/>
        <w:left w:val="none" w:sz="0" w:space="0" w:color="auto"/>
        <w:bottom w:val="none" w:sz="0" w:space="0" w:color="auto"/>
        <w:right w:val="none" w:sz="0" w:space="0" w:color="auto"/>
      </w:divBdr>
    </w:div>
    <w:div w:id="1631402101">
      <w:bodyDiv w:val="1"/>
      <w:marLeft w:val="0"/>
      <w:marRight w:val="0"/>
      <w:marTop w:val="0"/>
      <w:marBottom w:val="0"/>
      <w:divBdr>
        <w:top w:val="none" w:sz="0" w:space="0" w:color="auto"/>
        <w:left w:val="none" w:sz="0" w:space="0" w:color="auto"/>
        <w:bottom w:val="none" w:sz="0" w:space="0" w:color="auto"/>
        <w:right w:val="none" w:sz="0" w:space="0" w:color="auto"/>
      </w:divBdr>
      <w:divsChild>
        <w:div w:id="2100716036">
          <w:marLeft w:val="0"/>
          <w:marRight w:val="0"/>
          <w:marTop w:val="0"/>
          <w:marBottom w:val="0"/>
          <w:divBdr>
            <w:top w:val="none" w:sz="0" w:space="0" w:color="auto"/>
            <w:left w:val="none" w:sz="0" w:space="0" w:color="auto"/>
            <w:bottom w:val="none" w:sz="0" w:space="0" w:color="auto"/>
            <w:right w:val="none" w:sz="0" w:space="0" w:color="auto"/>
          </w:divBdr>
          <w:divsChild>
            <w:div w:id="6390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7221">
      <w:bodyDiv w:val="1"/>
      <w:marLeft w:val="0"/>
      <w:marRight w:val="0"/>
      <w:marTop w:val="0"/>
      <w:marBottom w:val="0"/>
      <w:divBdr>
        <w:top w:val="none" w:sz="0" w:space="0" w:color="auto"/>
        <w:left w:val="none" w:sz="0" w:space="0" w:color="auto"/>
        <w:bottom w:val="none" w:sz="0" w:space="0" w:color="auto"/>
        <w:right w:val="none" w:sz="0" w:space="0" w:color="auto"/>
      </w:divBdr>
    </w:div>
    <w:div w:id="1710954163">
      <w:bodyDiv w:val="1"/>
      <w:marLeft w:val="0"/>
      <w:marRight w:val="0"/>
      <w:marTop w:val="0"/>
      <w:marBottom w:val="0"/>
      <w:divBdr>
        <w:top w:val="none" w:sz="0" w:space="0" w:color="auto"/>
        <w:left w:val="none" w:sz="0" w:space="0" w:color="auto"/>
        <w:bottom w:val="none" w:sz="0" w:space="0" w:color="auto"/>
        <w:right w:val="none" w:sz="0" w:space="0" w:color="auto"/>
      </w:divBdr>
      <w:divsChild>
        <w:div w:id="582682470">
          <w:marLeft w:val="0"/>
          <w:marRight w:val="0"/>
          <w:marTop w:val="0"/>
          <w:marBottom w:val="0"/>
          <w:divBdr>
            <w:top w:val="none" w:sz="0" w:space="0" w:color="auto"/>
            <w:left w:val="none" w:sz="0" w:space="0" w:color="auto"/>
            <w:bottom w:val="none" w:sz="0" w:space="0" w:color="auto"/>
            <w:right w:val="none" w:sz="0" w:space="0" w:color="auto"/>
          </w:divBdr>
          <w:divsChild>
            <w:div w:id="18658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4621">
      <w:bodyDiv w:val="1"/>
      <w:marLeft w:val="0"/>
      <w:marRight w:val="0"/>
      <w:marTop w:val="0"/>
      <w:marBottom w:val="0"/>
      <w:divBdr>
        <w:top w:val="none" w:sz="0" w:space="0" w:color="auto"/>
        <w:left w:val="none" w:sz="0" w:space="0" w:color="auto"/>
        <w:bottom w:val="none" w:sz="0" w:space="0" w:color="auto"/>
        <w:right w:val="none" w:sz="0" w:space="0" w:color="auto"/>
      </w:divBdr>
    </w:div>
    <w:div w:id="1749300302">
      <w:bodyDiv w:val="1"/>
      <w:marLeft w:val="0"/>
      <w:marRight w:val="0"/>
      <w:marTop w:val="0"/>
      <w:marBottom w:val="0"/>
      <w:divBdr>
        <w:top w:val="none" w:sz="0" w:space="0" w:color="auto"/>
        <w:left w:val="none" w:sz="0" w:space="0" w:color="auto"/>
        <w:bottom w:val="none" w:sz="0" w:space="0" w:color="auto"/>
        <w:right w:val="none" w:sz="0" w:space="0" w:color="auto"/>
      </w:divBdr>
    </w:div>
    <w:div w:id="1760366506">
      <w:bodyDiv w:val="1"/>
      <w:marLeft w:val="0"/>
      <w:marRight w:val="0"/>
      <w:marTop w:val="0"/>
      <w:marBottom w:val="0"/>
      <w:divBdr>
        <w:top w:val="none" w:sz="0" w:space="0" w:color="auto"/>
        <w:left w:val="none" w:sz="0" w:space="0" w:color="auto"/>
        <w:bottom w:val="none" w:sz="0" w:space="0" w:color="auto"/>
        <w:right w:val="none" w:sz="0" w:space="0" w:color="auto"/>
      </w:divBdr>
    </w:div>
    <w:div w:id="1777561459">
      <w:bodyDiv w:val="1"/>
      <w:marLeft w:val="0"/>
      <w:marRight w:val="0"/>
      <w:marTop w:val="0"/>
      <w:marBottom w:val="0"/>
      <w:divBdr>
        <w:top w:val="none" w:sz="0" w:space="0" w:color="auto"/>
        <w:left w:val="none" w:sz="0" w:space="0" w:color="auto"/>
        <w:bottom w:val="none" w:sz="0" w:space="0" w:color="auto"/>
        <w:right w:val="none" w:sz="0" w:space="0" w:color="auto"/>
      </w:divBdr>
    </w:div>
    <w:div w:id="1792900844">
      <w:bodyDiv w:val="1"/>
      <w:marLeft w:val="0"/>
      <w:marRight w:val="0"/>
      <w:marTop w:val="0"/>
      <w:marBottom w:val="0"/>
      <w:divBdr>
        <w:top w:val="none" w:sz="0" w:space="0" w:color="auto"/>
        <w:left w:val="none" w:sz="0" w:space="0" w:color="auto"/>
        <w:bottom w:val="none" w:sz="0" w:space="0" w:color="auto"/>
        <w:right w:val="none" w:sz="0" w:space="0" w:color="auto"/>
      </w:divBdr>
    </w:div>
    <w:div w:id="1855880831">
      <w:bodyDiv w:val="1"/>
      <w:marLeft w:val="0"/>
      <w:marRight w:val="0"/>
      <w:marTop w:val="0"/>
      <w:marBottom w:val="0"/>
      <w:divBdr>
        <w:top w:val="none" w:sz="0" w:space="0" w:color="auto"/>
        <w:left w:val="none" w:sz="0" w:space="0" w:color="auto"/>
        <w:bottom w:val="none" w:sz="0" w:space="0" w:color="auto"/>
        <w:right w:val="none" w:sz="0" w:space="0" w:color="auto"/>
      </w:divBdr>
    </w:div>
    <w:div w:id="1885676317">
      <w:bodyDiv w:val="1"/>
      <w:marLeft w:val="0"/>
      <w:marRight w:val="0"/>
      <w:marTop w:val="0"/>
      <w:marBottom w:val="0"/>
      <w:divBdr>
        <w:top w:val="none" w:sz="0" w:space="0" w:color="auto"/>
        <w:left w:val="none" w:sz="0" w:space="0" w:color="auto"/>
        <w:bottom w:val="none" w:sz="0" w:space="0" w:color="auto"/>
        <w:right w:val="none" w:sz="0" w:space="0" w:color="auto"/>
      </w:divBdr>
    </w:div>
    <w:div w:id="1907766110">
      <w:bodyDiv w:val="1"/>
      <w:marLeft w:val="0"/>
      <w:marRight w:val="0"/>
      <w:marTop w:val="0"/>
      <w:marBottom w:val="0"/>
      <w:divBdr>
        <w:top w:val="none" w:sz="0" w:space="0" w:color="auto"/>
        <w:left w:val="none" w:sz="0" w:space="0" w:color="auto"/>
        <w:bottom w:val="none" w:sz="0" w:space="0" w:color="auto"/>
        <w:right w:val="none" w:sz="0" w:space="0" w:color="auto"/>
      </w:divBdr>
    </w:div>
    <w:div w:id="1968927800">
      <w:bodyDiv w:val="1"/>
      <w:marLeft w:val="0"/>
      <w:marRight w:val="0"/>
      <w:marTop w:val="0"/>
      <w:marBottom w:val="0"/>
      <w:divBdr>
        <w:top w:val="none" w:sz="0" w:space="0" w:color="auto"/>
        <w:left w:val="none" w:sz="0" w:space="0" w:color="auto"/>
        <w:bottom w:val="none" w:sz="0" w:space="0" w:color="auto"/>
        <w:right w:val="none" w:sz="0" w:space="0" w:color="auto"/>
      </w:divBdr>
    </w:div>
    <w:div w:id="1979215399">
      <w:bodyDiv w:val="1"/>
      <w:marLeft w:val="0"/>
      <w:marRight w:val="0"/>
      <w:marTop w:val="0"/>
      <w:marBottom w:val="0"/>
      <w:divBdr>
        <w:top w:val="none" w:sz="0" w:space="0" w:color="auto"/>
        <w:left w:val="none" w:sz="0" w:space="0" w:color="auto"/>
        <w:bottom w:val="none" w:sz="0" w:space="0" w:color="auto"/>
        <w:right w:val="none" w:sz="0" w:space="0" w:color="auto"/>
      </w:divBdr>
    </w:div>
    <w:div w:id="2003972321">
      <w:bodyDiv w:val="1"/>
      <w:marLeft w:val="0"/>
      <w:marRight w:val="0"/>
      <w:marTop w:val="0"/>
      <w:marBottom w:val="0"/>
      <w:divBdr>
        <w:top w:val="none" w:sz="0" w:space="0" w:color="auto"/>
        <w:left w:val="none" w:sz="0" w:space="0" w:color="auto"/>
        <w:bottom w:val="none" w:sz="0" w:space="0" w:color="auto"/>
        <w:right w:val="none" w:sz="0" w:space="0" w:color="auto"/>
      </w:divBdr>
    </w:div>
    <w:div w:id="2024431203">
      <w:bodyDiv w:val="1"/>
      <w:marLeft w:val="0"/>
      <w:marRight w:val="0"/>
      <w:marTop w:val="0"/>
      <w:marBottom w:val="0"/>
      <w:divBdr>
        <w:top w:val="none" w:sz="0" w:space="0" w:color="auto"/>
        <w:left w:val="none" w:sz="0" w:space="0" w:color="auto"/>
        <w:bottom w:val="none" w:sz="0" w:space="0" w:color="auto"/>
        <w:right w:val="none" w:sz="0" w:space="0" w:color="auto"/>
      </w:divBdr>
    </w:div>
    <w:div w:id="2050184783">
      <w:bodyDiv w:val="1"/>
      <w:marLeft w:val="0"/>
      <w:marRight w:val="0"/>
      <w:marTop w:val="0"/>
      <w:marBottom w:val="0"/>
      <w:divBdr>
        <w:top w:val="none" w:sz="0" w:space="0" w:color="auto"/>
        <w:left w:val="none" w:sz="0" w:space="0" w:color="auto"/>
        <w:bottom w:val="none" w:sz="0" w:space="0" w:color="auto"/>
        <w:right w:val="none" w:sz="0" w:space="0" w:color="auto"/>
      </w:divBdr>
    </w:div>
    <w:div w:id="2055617806">
      <w:bodyDiv w:val="1"/>
      <w:marLeft w:val="0"/>
      <w:marRight w:val="0"/>
      <w:marTop w:val="0"/>
      <w:marBottom w:val="0"/>
      <w:divBdr>
        <w:top w:val="none" w:sz="0" w:space="0" w:color="auto"/>
        <w:left w:val="none" w:sz="0" w:space="0" w:color="auto"/>
        <w:bottom w:val="none" w:sz="0" w:space="0" w:color="auto"/>
        <w:right w:val="none" w:sz="0" w:space="0" w:color="auto"/>
      </w:divBdr>
    </w:div>
    <w:div w:id="2090350312">
      <w:bodyDiv w:val="1"/>
      <w:marLeft w:val="0"/>
      <w:marRight w:val="0"/>
      <w:marTop w:val="0"/>
      <w:marBottom w:val="0"/>
      <w:divBdr>
        <w:top w:val="none" w:sz="0" w:space="0" w:color="auto"/>
        <w:left w:val="none" w:sz="0" w:space="0" w:color="auto"/>
        <w:bottom w:val="none" w:sz="0" w:space="0" w:color="auto"/>
        <w:right w:val="none" w:sz="0" w:space="0" w:color="auto"/>
      </w:divBdr>
    </w:div>
    <w:div w:id="2127653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Prof.Kamalanarayanan.K</dc:creator>
  <keywords/>
  <lastModifiedBy>Prof.Kamalanarayanan.K</lastModifiedBy>
  <revision>269</revision>
  <dcterms:created xsi:type="dcterms:W3CDTF">2025-11-09T15:12:00.0000000Z</dcterms:created>
  <dcterms:modified xsi:type="dcterms:W3CDTF">2025-12-08T04:50:04.0727095Z</dcterms:modified>
</coreProperties>
</file>