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597" w:rsidRDefault="004101BC" w:rsidP="004101BC">
      <w:pPr>
        <w:spacing w:after="0" w:line="260" w:lineRule="atLeast"/>
        <w:rPr>
          <w:rFonts w:ascii="Arial" w:eastAsia="Times New Roman" w:hAnsi="Arial" w:cs="Times New Roman"/>
          <w:sz w:val="20"/>
          <w:szCs w:val="20"/>
          <w:lang w:eastAsia="nl-NL"/>
        </w:rPr>
      </w:pPr>
      <w:r w:rsidRPr="004101BC">
        <w:rPr>
          <w:rFonts w:ascii="Arial" w:eastAsia="Times New Roman" w:hAnsi="Arial" w:cs="Times New Roman"/>
          <w:sz w:val="20"/>
          <w:szCs w:val="20"/>
          <w:lang w:eastAsia="nl-NL"/>
        </w:rPr>
        <w:t xml:space="preserve">Op basis van metingen </w:t>
      </w:r>
      <w:r>
        <w:rPr>
          <w:rFonts w:ascii="Arial" w:eastAsia="Times New Roman" w:hAnsi="Arial" w:cs="Times New Roman"/>
          <w:sz w:val="20"/>
          <w:szCs w:val="20"/>
          <w:lang w:eastAsia="nl-NL"/>
        </w:rPr>
        <w:t>gedurende een aantal jaren van de daling van het maaiveld en de grondwaterstanden op een aantal locaties op de proefboerderij</w:t>
      </w:r>
      <w:r w:rsidRPr="004101BC">
        <w:rPr>
          <w:rFonts w:ascii="Arial" w:eastAsia="Times New Roman" w:hAnsi="Arial" w:cs="Times New Roman"/>
          <w:sz w:val="20"/>
          <w:szCs w:val="20"/>
          <w:lang w:eastAsia="nl-NL"/>
        </w:rPr>
        <w:t xml:space="preserve"> in </w:t>
      </w:r>
      <w:proofErr w:type="spellStart"/>
      <w:r w:rsidRPr="004101BC">
        <w:rPr>
          <w:rFonts w:ascii="Arial" w:eastAsia="Times New Roman" w:hAnsi="Arial" w:cs="Times New Roman"/>
          <w:sz w:val="20"/>
          <w:szCs w:val="20"/>
          <w:lang w:eastAsia="nl-NL"/>
        </w:rPr>
        <w:t>Zegveld</w:t>
      </w:r>
      <w:proofErr w:type="spellEnd"/>
      <w:r w:rsidRPr="004101BC">
        <w:rPr>
          <w:rFonts w:ascii="Arial" w:eastAsia="Times New Roman" w:hAnsi="Arial" w:cs="Times New Roman"/>
          <w:sz w:val="20"/>
          <w:szCs w:val="20"/>
          <w:lang w:eastAsia="nl-NL"/>
        </w:rPr>
        <w:t xml:space="preserve"> is door </w:t>
      </w:r>
      <w:proofErr w:type="spellStart"/>
      <w:r w:rsidRPr="004101BC">
        <w:rPr>
          <w:rFonts w:ascii="Arial" w:eastAsia="Times New Roman" w:hAnsi="Arial" w:cs="Times New Roman"/>
          <w:sz w:val="20"/>
          <w:szCs w:val="20"/>
          <w:lang w:eastAsia="nl-NL"/>
        </w:rPr>
        <w:t>Alterra</w:t>
      </w:r>
      <w:proofErr w:type="spellEnd"/>
      <w:r w:rsidRPr="004101BC">
        <w:rPr>
          <w:rFonts w:ascii="Arial" w:eastAsia="Times New Roman" w:hAnsi="Arial" w:cs="Times New Roman"/>
          <w:sz w:val="20"/>
          <w:szCs w:val="20"/>
          <w:lang w:eastAsia="nl-NL"/>
        </w:rPr>
        <w:t xml:space="preserve"> een verband bepaald tussen de gemiddeld laagste grondwaterstand</w:t>
      </w:r>
      <w:r>
        <w:rPr>
          <w:rFonts w:ascii="Arial" w:eastAsia="Times New Roman" w:hAnsi="Arial" w:cs="Times New Roman"/>
          <w:sz w:val="20"/>
          <w:szCs w:val="20"/>
          <w:lang w:eastAsia="nl-NL"/>
        </w:rPr>
        <w:t xml:space="preserve"> (</w:t>
      </w:r>
      <w:r w:rsidRPr="004101BC">
        <w:rPr>
          <w:rFonts w:ascii="Arial" w:eastAsia="Times New Roman" w:hAnsi="Arial" w:cs="Times New Roman"/>
          <w:sz w:val="20"/>
          <w:szCs w:val="20"/>
          <w:lang w:eastAsia="nl-NL"/>
        </w:rPr>
        <w:t>LG</w:t>
      </w:r>
      <w:r>
        <w:rPr>
          <w:rFonts w:ascii="Arial" w:eastAsia="Times New Roman" w:hAnsi="Arial" w:cs="Times New Roman"/>
          <w:sz w:val="20"/>
          <w:szCs w:val="20"/>
          <w:lang w:eastAsia="nl-NL"/>
        </w:rPr>
        <w:t>3</w:t>
      </w:r>
      <w:r w:rsidRPr="004101BC">
        <w:rPr>
          <w:rFonts w:ascii="Arial" w:eastAsia="Times New Roman" w:hAnsi="Arial" w:cs="Times New Roman"/>
          <w:sz w:val="20"/>
          <w:szCs w:val="20"/>
          <w:lang w:eastAsia="nl-NL"/>
        </w:rPr>
        <w:t>) en de maaivelddaling (</w:t>
      </w:r>
      <w:proofErr w:type="spellStart"/>
      <w:r w:rsidRPr="004101BC">
        <w:rPr>
          <w:rFonts w:ascii="Arial" w:eastAsia="Times New Roman" w:hAnsi="Arial" w:cs="Times New Roman"/>
          <w:sz w:val="20"/>
          <w:szCs w:val="20"/>
          <w:lang w:eastAsia="nl-NL"/>
        </w:rPr>
        <w:t>Alterrra</w:t>
      </w:r>
      <w:proofErr w:type="spellEnd"/>
      <w:r w:rsidRPr="004101BC">
        <w:rPr>
          <w:rFonts w:ascii="Arial" w:eastAsia="Times New Roman" w:hAnsi="Arial" w:cs="Times New Roman"/>
          <w:sz w:val="20"/>
          <w:szCs w:val="20"/>
          <w:lang w:eastAsia="nl-NL"/>
        </w:rPr>
        <w:t>-rapport 1516-7197, Effecten van waterpeilstrategieën, een scenariostudie in het gebie</w:t>
      </w:r>
      <w:r>
        <w:rPr>
          <w:rFonts w:ascii="Arial" w:eastAsia="Times New Roman" w:hAnsi="Arial" w:cs="Times New Roman"/>
          <w:sz w:val="20"/>
          <w:szCs w:val="20"/>
          <w:lang w:eastAsia="nl-NL"/>
        </w:rPr>
        <w:t xml:space="preserve">d rond </w:t>
      </w:r>
      <w:proofErr w:type="spellStart"/>
      <w:r>
        <w:rPr>
          <w:rFonts w:ascii="Arial" w:eastAsia="Times New Roman" w:hAnsi="Arial" w:cs="Times New Roman"/>
          <w:sz w:val="20"/>
          <w:szCs w:val="20"/>
          <w:lang w:eastAsia="nl-NL"/>
        </w:rPr>
        <w:t>Zegveld</w:t>
      </w:r>
      <w:proofErr w:type="spellEnd"/>
      <w:r w:rsidR="00B5487A">
        <w:rPr>
          <w:rFonts w:ascii="Arial" w:eastAsia="Times New Roman" w:hAnsi="Arial" w:cs="Times New Roman"/>
          <w:sz w:val="20"/>
          <w:szCs w:val="20"/>
          <w:lang w:eastAsia="nl-NL"/>
        </w:rPr>
        <w:t>, 2007</w:t>
      </w:r>
      <w:r>
        <w:rPr>
          <w:rFonts w:ascii="Arial" w:eastAsia="Times New Roman" w:hAnsi="Arial" w:cs="Times New Roman"/>
          <w:sz w:val="20"/>
          <w:szCs w:val="20"/>
          <w:lang w:eastAsia="nl-NL"/>
        </w:rPr>
        <w:t>). D</w:t>
      </w:r>
      <w:r w:rsidRPr="004101BC">
        <w:rPr>
          <w:rFonts w:ascii="Arial" w:eastAsia="Times New Roman" w:hAnsi="Arial" w:cs="Times New Roman"/>
          <w:sz w:val="20"/>
          <w:szCs w:val="20"/>
          <w:lang w:eastAsia="nl-NL"/>
        </w:rPr>
        <w:t>e</w:t>
      </w:r>
      <w:r>
        <w:rPr>
          <w:rFonts w:ascii="Arial" w:eastAsia="Times New Roman" w:hAnsi="Arial" w:cs="Times New Roman"/>
          <w:sz w:val="20"/>
          <w:szCs w:val="20"/>
          <w:lang w:eastAsia="nl-NL"/>
        </w:rPr>
        <w:t xml:space="preserve"> ge</w:t>
      </w:r>
      <w:r w:rsidRPr="004101BC">
        <w:rPr>
          <w:rFonts w:ascii="Arial" w:eastAsia="Times New Roman" w:hAnsi="Arial" w:cs="Times New Roman"/>
          <w:sz w:val="20"/>
          <w:szCs w:val="20"/>
          <w:lang w:eastAsia="nl-NL"/>
        </w:rPr>
        <w:t xml:space="preserve">middeld laagste grondwaterstand </w:t>
      </w:r>
      <w:r>
        <w:rPr>
          <w:rFonts w:ascii="Arial" w:eastAsia="Times New Roman" w:hAnsi="Arial" w:cs="Times New Roman"/>
          <w:sz w:val="20"/>
          <w:szCs w:val="20"/>
          <w:lang w:eastAsia="nl-NL"/>
        </w:rPr>
        <w:t>per locatie is</w:t>
      </w:r>
      <w:r w:rsidRPr="004101BC">
        <w:rPr>
          <w:rFonts w:ascii="Arial" w:eastAsia="Times New Roman" w:hAnsi="Arial" w:cs="Times New Roman"/>
          <w:sz w:val="20"/>
          <w:szCs w:val="20"/>
          <w:lang w:eastAsia="nl-NL"/>
        </w:rPr>
        <w:t xml:space="preserve"> het rekenkundig gemiddelde van de 3 laagst gemeten waarden per jaar (LG3). </w:t>
      </w:r>
      <w:r>
        <w:rPr>
          <w:rFonts w:ascii="Arial" w:eastAsia="Times New Roman" w:hAnsi="Arial" w:cs="Times New Roman"/>
          <w:sz w:val="20"/>
          <w:szCs w:val="20"/>
          <w:lang w:eastAsia="nl-NL"/>
        </w:rPr>
        <w:t>Door op verschillend</w:t>
      </w:r>
      <w:r w:rsidR="00254597">
        <w:rPr>
          <w:rFonts w:ascii="Arial" w:eastAsia="Times New Roman" w:hAnsi="Arial" w:cs="Times New Roman"/>
          <w:sz w:val="20"/>
          <w:szCs w:val="20"/>
          <w:lang w:eastAsia="nl-NL"/>
        </w:rPr>
        <w:t>e locaties</w:t>
      </w:r>
      <w:r w:rsidR="00B5487A">
        <w:rPr>
          <w:rFonts w:ascii="Arial" w:eastAsia="Times New Roman" w:hAnsi="Arial" w:cs="Times New Roman"/>
          <w:sz w:val="20"/>
          <w:szCs w:val="20"/>
          <w:lang w:eastAsia="nl-NL"/>
        </w:rPr>
        <w:t xml:space="preserve"> op de proefboerderij</w:t>
      </w:r>
      <w:r w:rsidR="00254597">
        <w:rPr>
          <w:rFonts w:ascii="Arial" w:eastAsia="Times New Roman" w:hAnsi="Arial" w:cs="Times New Roman"/>
          <w:sz w:val="20"/>
          <w:szCs w:val="20"/>
          <w:lang w:eastAsia="nl-NL"/>
        </w:rPr>
        <w:t xml:space="preserve"> met een vergelijkbare bodemopbouw </w:t>
      </w:r>
      <w:r w:rsidR="00B5487A">
        <w:rPr>
          <w:rFonts w:ascii="Arial" w:eastAsia="Times New Roman" w:hAnsi="Arial" w:cs="Times New Roman"/>
          <w:sz w:val="20"/>
          <w:szCs w:val="20"/>
          <w:lang w:eastAsia="nl-NL"/>
        </w:rPr>
        <w:t xml:space="preserve">(veen zonder </w:t>
      </w:r>
      <w:proofErr w:type="spellStart"/>
      <w:r w:rsidR="00B5487A">
        <w:rPr>
          <w:rFonts w:ascii="Arial" w:eastAsia="Times New Roman" w:hAnsi="Arial" w:cs="Times New Roman"/>
          <w:sz w:val="20"/>
          <w:szCs w:val="20"/>
          <w:lang w:eastAsia="nl-NL"/>
        </w:rPr>
        <w:t>kleidek</w:t>
      </w:r>
      <w:proofErr w:type="spellEnd"/>
      <w:r w:rsidR="00B5487A">
        <w:rPr>
          <w:rFonts w:ascii="Arial" w:eastAsia="Times New Roman" w:hAnsi="Arial" w:cs="Times New Roman"/>
          <w:sz w:val="20"/>
          <w:szCs w:val="20"/>
          <w:lang w:eastAsia="nl-NL"/>
        </w:rPr>
        <w:t xml:space="preserve">) maar wel met een verschillende drooglegging (diepere en minder diepe slootpeilen)  </w:t>
      </w:r>
      <w:r>
        <w:rPr>
          <w:rFonts w:ascii="Arial" w:eastAsia="Times New Roman" w:hAnsi="Arial" w:cs="Times New Roman"/>
          <w:sz w:val="20"/>
          <w:szCs w:val="20"/>
          <w:lang w:eastAsia="nl-NL"/>
        </w:rPr>
        <w:t xml:space="preserve">te meten is er door de jaren heen een range van </w:t>
      </w:r>
      <w:r w:rsidR="00254597">
        <w:rPr>
          <w:rFonts w:ascii="Arial" w:eastAsia="Times New Roman" w:hAnsi="Arial" w:cs="Times New Roman"/>
          <w:sz w:val="20"/>
          <w:szCs w:val="20"/>
          <w:lang w:eastAsia="nl-NL"/>
        </w:rPr>
        <w:t xml:space="preserve">ontstaan van maaivelddaling bij verschillende gemiddelde laagste </w:t>
      </w:r>
      <w:r w:rsidR="00B5487A">
        <w:rPr>
          <w:rFonts w:ascii="Arial" w:eastAsia="Times New Roman" w:hAnsi="Arial" w:cs="Times New Roman"/>
          <w:sz w:val="20"/>
          <w:szCs w:val="20"/>
          <w:lang w:eastAsia="nl-NL"/>
        </w:rPr>
        <w:t xml:space="preserve">grondwaterstanden. Het gevonden verband staat </w:t>
      </w:r>
      <w:bookmarkStart w:id="0" w:name="_GoBack"/>
      <w:bookmarkEnd w:id="0"/>
      <w:r w:rsidR="00254597">
        <w:rPr>
          <w:rFonts w:ascii="Arial" w:eastAsia="Times New Roman" w:hAnsi="Arial" w:cs="Times New Roman"/>
          <w:sz w:val="20"/>
          <w:szCs w:val="20"/>
          <w:lang w:eastAsia="nl-NL"/>
        </w:rPr>
        <w:t>in figuur 5-2 weergegeven.</w:t>
      </w:r>
    </w:p>
    <w:p w:rsidR="004101BC" w:rsidRPr="004101BC" w:rsidRDefault="00254597" w:rsidP="004101BC">
      <w:pPr>
        <w:spacing w:after="0" w:line="260" w:lineRule="atLeast"/>
        <w:rPr>
          <w:rFonts w:ascii="Arial" w:eastAsia="Times New Roman" w:hAnsi="Arial" w:cs="Times New Roman"/>
          <w:sz w:val="20"/>
          <w:szCs w:val="20"/>
          <w:lang w:eastAsia="nl-NL"/>
        </w:rPr>
      </w:pPr>
      <w:r>
        <w:rPr>
          <w:rFonts w:ascii="Arial" w:eastAsia="Times New Roman" w:hAnsi="Arial" w:cs="Times New Roman"/>
          <w:sz w:val="20"/>
          <w:szCs w:val="20"/>
          <w:lang w:eastAsia="nl-NL"/>
        </w:rPr>
        <w:t xml:space="preserve">Ter </w:t>
      </w:r>
      <w:r w:rsidR="00B5487A">
        <w:rPr>
          <w:rFonts w:ascii="Arial" w:eastAsia="Times New Roman" w:hAnsi="Arial" w:cs="Times New Roman"/>
          <w:sz w:val="20"/>
          <w:szCs w:val="20"/>
          <w:lang w:eastAsia="nl-NL"/>
        </w:rPr>
        <w:t xml:space="preserve">controle is </w:t>
      </w:r>
      <w:r>
        <w:rPr>
          <w:rFonts w:ascii="Arial" w:eastAsia="Times New Roman" w:hAnsi="Arial" w:cs="Times New Roman"/>
          <w:sz w:val="20"/>
          <w:szCs w:val="20"/>
          <w:lang w:eastAsia="nl-NL"/>
        </w:rPr>
        <w:t>een modelsimulatie uitgevoerd waarbij aan de hand van dit verband berekend</w:t>
      </w:r>
      <w:r w:rsidR="00B5487A">
        <w:rPr>
          <w:rFonts w:ascii="Arial" w:eastAsia="Times New Roman" w:hAnsi="Arial" w:cs="Times New Roman"/>
          <w:sz w:val="20"/>
          <w:szCs w:val="20"/>
          <w:lang w:eastAsia="nl-NL"/>
        </w:rPr>
        <w:t>e</w:t>
      </w:r>
      <w:r>
        <w:rPr>
          <w:rFonts w:ascii="Arial" w:eastAsia="Times New Roman" w:hAnsi="Arial" w:cs="Times New Roman"/>
          <w:sz w:val="20"/>
          <w:szCs w:val="20"/>
          <w:lang w:eastAsia="nl-NL"/>
        </w:rPr>
        <w:t xml:space="preserve"> </w:t>
      </w:r>
      <w:r>
        <w:rPr>
          <w:rFonts w:ascii="Arial" w:eastAsia="Times New Roman" w:hAnsi="Arial" w:cs="Times New Roman"/>
          <w:sz w:val="20"/>
          <w:szCs w:val="20"/>
          <w:lang w:eastAsia="nl-NL"/>
        </w:rPr>
        <w:t>maaiveldda</w:t>
      </w:r>
      <w:r>
        <w:rPr>
          <w:rFonts w:ascii="Arial" w:eastAsia="Times New Roman" w:hAnsi="Arial" w:cs="Times New Roman"/>
          <w:sz w:val="20"/>
          <w:szCs w:val="20"/>
          <w:lang w:eastAsia="nl-NL"/>
        </w:rPr>
        <w:t>l</w:t>
      </w:r>
      <w:r>
        <w:rPr>
          <w:rFonts w:ascii="Arial" w:eastAsia="Times New Roman" w:hAnsi="Arial" w:cs="Times New Roman"/>
          <w:sz w:val="20"/>
          <w:szCs w:val="20"/>
          <w:lang w:eastAsia="nl-NL"/>
        </w:rPr>
        <w:t xml:space="preserve">ing </w:t>
      </w:r>
      <w:r>
        <w:rPr>
          <w:rFonts w:ascii="Arial" w:eastAsia="Times New Roman" w:hAnsi="Arial" w:cs="Times New Roman"/>
          <w:sz w:val="20"/>
          <w:szCs w:val="20"/>
          <w:lang w:eastAsia="nl-NL"/>
        </w:rPr>
        <w:t xml:space="preserve">is vergeleken met de sinds 1966 </w:t>
      </w:r>
      <w:r w:rsidR="00B5487A">
        <w:rPr>
          <w:rFonts w:ascii="Arial" w:eastAsia="Times New Roman" w:hAnsi="Arial" w:cs="Times New Roman"/>
          <w:sz w:val="20"/>
          <w:szCs w:val="20"/>
          <w:lang w:eastAsia="nl-NL"/>
        </w:rPr>
        <w:t xml:space="preserve">op de proefboerderij </w:t>
      </w:r>
      <w:proofErr w:type="spellStart"/>
      <w:r w:rsidR="00B5487A">
        <w:rPr>
          <w:rFonts w:ascii="Arial" w:eastAsia="Times New Roman" w:hAnsi="Arial" w:cs="Times New Roman"/>
          <w:sz w:val="20"/>
          <w:szCs w:val="20"/>
          <w:lang w:eastAsia="nl-NL"/>
        </w:rPr>
        <w:t>Zegveld</w:t>
      </w:r>
      <w:proofErr w:type="spellEnd"/>
      <w:r w:rsidR="00B5487A">
        <w:rPr>
          <w:rFonts w:ascii="Arial" w:eastAsia="Times New Roman" w:hAnsi="Arial" w:cs="Times New Roman"/>
          <w:sz w:val="20"/>
          <w:szCs w:val="20"/>
          <w:lang w:eastAsia="nl-NL"/>
        </w:rPr>
        <w:t xml:space="preserve"> </w:t>
      </w:r>
      <w:r>
        <w:rPr>
          <w:rFonts w:ascii="Arial" w:eastAsia="Times New Roman" w:hAnsi="Arial" w:cs="Times New Roman"/>
          <w:sz w:val="20"/>
          <w:szCs w:val="20"/>
          <w:lang w:eastAsia="nl-NL"/>
        </w:rPr>
        <w:t>gemeten maaivelddaling. De berekende en gemeten waarden kwamen goed overeen.</w:t>
      </w:r>
      <w:r w:rsidR="004101BC">
        <w:rPr>
          <w:rFonts w:ascii="Arial" w:eastAsia="Times New Roman" w:hAnsi="Arial" w:cs="Times New Roman"/>
          <w:sz w:val="20"/>
          <w:szCs w:val="20"/>
          <w:lang w:eastAsia="nl-NL"/>
        </w:rPr>
        <w:t xml:space="preserve"> </w:t>
      </w:r>
    </w:p>
    <w:p w:rsidR="004101BC" w:rsidRPr="004101BC" w:rsidRDefault="004101BC" w:rsidP="004101BC">
      <w:pPr>
        <w:spacing w:after="0" w:line="260" w:lineRule="atLeast"/>
        <w:rPr>
          <w:rFonts w:ascii="Arial" w:eastAsia="Times New Roman" w:hAnsi="Arial" w:cs="Times New Roman"/>
          <w:sz w:val="20"/>
          <w:szCs w:val="20"/>
          <w:lang w:eastAsia="nl-NL"/>
        </w:rPr>
      </w:pPr>
    </w:p>
    <w:p w:rsidR="004101BC" w:rsidRPr="004101BC" w:rsidRDefault="00B5487A" w:rsidP="004101BC">
      <w:pPr>
        <w:spacing w:after="0" w:line="260" w:lineRule="atLeast"/>
        <w:rPr>
          <w:rFonts w:ascii="Arial" w:eastAsia="Times New Roman" w:hAnsi="Arial" w:cs="Times New Roman"/>
          <w:sz w:val="20"/>
          <w:szCs w:val="20"/>
          <w:lang w:eastAsia="nl-NL"/>
        </w:rPr>
      </w:pPr>
      <w:r>
        <w:rPr>
          <w:rFonts w:ascii="Arial" w:eastAsia="Times New Roman" w:hAnsi="Arial" w:cs="Times New Roman"/>
          <w:sz w:val="20"/>
          <w:szCs w:val="20"/>
          <w:lang w:eastAsia="nl-NL"/>
        </w:rPr>
        <w:t>Figuur 5-2</w:t>
      </w:r>
      <w:r w:rsidR="004101BC" w:rsidRPr="004101BC">
        <w:rPr>
          <w:rFonts w:ascii="Arial" w:eastAsia="Times New Roman" w:hAnsi="Arial" w:cs="Times New Roman"/>
          <w:sz w:val="20"/>
          <w:szCs w:val="20"/>
          <w:lang w:eastAsia="nl-NL"/>
        </w:rPr>
        <w:t xml:space="preserve"> </w:t>
      </w:r>
      <w:r>
        <w:rPr>
          <w:rFonts w:ascii="Arial" w:eastAsia="Times New Roman" w:hAnsi="Arial" w:cs="Times New Roman"/>
          <w:sz w:val="20"/>
          <w:szCs w:val="20"/>
          <w:lang w:eastAsia="nl-NL"/>
        </w:rPr>
        <w:t>Verband</w:t>
      </w:r>
      <w:r w:rsidR="004101BC" w:rsidRPr="004101BC">
        <w:rPr>
          <w:rFonts w:ascii="Arial" w:eastAsia="Times New Roman" w:hAnsi="Arial" w:cs="Times New Roman"/>
          <w:sz w:val="20"/>
          <w:szCs w:val="20"/>
          <w:lang w:eastAsia="nl-NL"/>
        </w:rPr>
        <w:t xml:space="preserve"> tussen maaiveld</w:t>
      </w:r>
      <w:r>
        <w:rPr>
          <w:rFonts w:ascii="Arial" w:eastAsia="Times New Roman" w:hAnsi="Arial" w:cs="Times New Roman"/>
          <w:sz w:val="20"/>
          <w:szCs w:val="20"/>
          <w:lang w:eastAsia="nl-NL"/>
        </w:rPr>
        <w:t>d</w:t>
      </w:r>
      <w:r w:rsidR="004101BC" w:rsidRPr="004101BC">
        <w:rPr>
          <w:rFonts w:ascii="Arial" w:eastAsia="Times New Roman" w:hAnsi="Arial" w:cs="Times New Roman"/>
          <w:sz w:val="20"/>
          <w:szCs w:val="20"/>
          <w:lang w:eastAsia="nl-NL"/>
        </w:rPr>
        <w:t>aling</w:t>
      </w:r>
      <w:r>
        <w:rPr>
          <w:rFonts w:ascii="Arial" w:eastAsia="Times New Roman" w:hAnsi="Arial" w:cs="Times New Roman"/>
          <w:sz w:val="20"/>
          <w:szCs w:val="20"/>
          <w:lang w:eastAsia="nl-NL"/>
        </w:rPr>
        <w:t xml:space="preserve"> </w:t>
      </w:r>
      <w:r w:rsidR="004101BC" w:rsidRPr="004101BC">
        <w:rPr>
          <w:rFonts w:ascii="Arial" w:eastAsia="Times New Roman" w:hAnsi="Arial" w:cs="Times New Roman"/>
          <w:sz w:val="20"/>
          <w:szCs w:val="20"/>
          <w:lang w:eastAsia="nl-NL"/>
        </w:rPr>
        <w:t>en gemiddeld l</w:t>
      </w:r>
      <w:r>
        <w:rPr>
          <w:rFonts w:ascii="Arial" w:eastAsia="Times New Roman" w:hAnsi="Arial" w:cs="Times New Roman"/>
          <w:sz w:val="20"/>
          <w:szCs w:val="20"/>
          <w:lang w:eastAsia="nl-NL"/>
        </w:rPr>
        <w:t xml:space="preserve">aagste grondwaterstand zoals gemeten op verschillende locaties </w:t>
      </w:r>
      <w:r>
        <w:rPr>
          <w:rFonts w:ascii="Arial" w:eastAsia="Times New Roman" w:hAnsi="Arial" w:cs="Times New Roman"/>
          <w:sz w:val="20"/>
          <w:szCs w:val="20"/>
          <w:lang w:eastAsia="nl-NL"/>
        </w:rPr>
        <w:t>in veengebied</w:t>
      </w:r>
      <w:r>
        <w:rPr>
          <w:rFonts w:ascii="Arial" w:eastAsia="Times New Roman" w:hAnsi="Arial" w:cs="Times New Roman"/>
          <w:sz w:val="20"/>
          <w:szCs w:val="20"/>
          <w:lang w:eastAsia="nl-NL"/>
        </w:rPr>
        <w:t xml:space="preserve"> op proefboerderij </w:t>
      </w:r>
      <w:proofErr w:type="spellStart"/>
      <w:r>
        <w:rPr>
          <w:rFonts w:ascii="Arial" w:eastAsia="Times New Roman" w:hAnsi="Arial" w:cs="Times New Roman"/>
          <w:sz w:val="20"/>
          <w:szCs w:val="20"/>
          <w:lang w:eastAsia="nl-NL"/>
        </w:rPr>
        <w:t>Zegveld</w:t>
      </w:r>
      <w:proofErr w:type="spellEnd"/>
      <w:r>
        <w:rPr>
          <w:rFonts w:ascii="Arial" w:eastAsia="Times New Roman" w:hAnsi="Arial" w:cs="Times New Roman"/>
          <w:sz w:val="20"/>
          <w:szCs w:val="20"/>
          <w:lang w:eastAsia="nl-NL"/>
        </w:rPr>
        <w:t xml:space="preserve"> (bron: </w:t>
      </w:r>
      <w:proofErr w:type="spellStart"/>
      <w:r>
        <w:rPr>
          <w:rFonts w:ascii="Arial" w:eastAsia="Times New Roman" w:hAnsi="Arial" w:cs="Times New Roman"/>
          <w:sz w:val="20"/>
          <w:szCs w:val="20"/>
          <w:lang w:eastAsia="nl-NL"/>
        </w:rPr>
        <w:t>Alterra</w:t>
      </w:r>
      <w:proofErr w:type="spellEnd"/>
      <w:r>
        <w:rPr>
          <w:rFonts w:ascii="Arial" w:eastAsia="Times New Roman" w:hAnsi="Arial" w:cs="Times New Roman"/>
          <w:sz w:val="20"/>
          <w:szCs w:val="20"/>
          <w:lang w:eastAsia="nl-NL"/>
        </w:rPr>
        <w:t>, 2007)</w:t>
      </w:r>
    </w:p>
    <w:p w:rsidR="004101BC" w:rsidRPr="004101BC" w:rsidRDefault="004101BC" w:rsidP="004101BC">
      <w:pPr>
        <w:spacing w:after="0" w:line="260" w:lineRule="atLeast"/>
        <w:rPr>
          <w:rFonts w:ascii="Arial" w:eastAsia="Times New Roman" w:hAnsi="Arial" w:cs="Times New Roman"/>
          <w:sz w:val="20"/>
          <w:szCs w:val="20"/>
          <w:lang w:eastAsia="nl-NL"/>
        </w:rPr>
      </w:pPr>
    </w:p>
    <w:sectPr w:rsidR="004101BC" w:rsidRPr="004101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1BC"/>
    <w:rsid w:val="0001556A"/>
    <w:rsid w:val="00075A9E"/>
    <w:rsid w:val="00090669"/>
    <w:rsid w:val="000A35EE"/>
    <w:rsid w:val="000A5B56"/>
    <w:rsid w:val="000C0184"/>
    <w:rsid w:val="000E45FE"/>
    <w:rsid w:val="000E5566"/>
    <w:rsid w:val="00163C3E"/>
    <w:rsid w:val="00184C9B"/>
    <w:rsid w:val="001C16E2"/>
    <w:rsid w:val="001F182A"/>
    <w:rsid w:val="0022228E"/>
    <w:rsid w:val="002233E6"/>
    <w:rsid w:val="0023527B"/>
    <w:rsid w:val="0024051E"/>
    <w:rsid w:val="00254597"/>
    <w:rsid w:val="002648F5"/>
    <w:rsid w:val="0029196D"/>
    <w:rsid w:val="002933FE"/>
    <w:rsid w:val="002F53EF"/>
    <w:rsid w:val="00302205"/>
    <w:rsid w:val="0030774B"/>
    <w:rsid w:val="00345781"/>
    <w:rsid w:val="00347EDB"/>
    <w:rsid w:val="00361B84"/>
    <w:rsid w:val="00366D2D"/>
    <w:rsid w:val="00383B13"/>
    <w:rsid w:val="00394057"/>
    <w:rsid w:val="003A44B6"/>
    <w:rsid w:val="003E25C1"/>
    <w:rsid w:val="00402342"/>
    <w:rsid w:val="004101BC"/>
    <w:rsid w:val="004277DC"/>
    <w:rsid w:val="0045638B"/>
    <w:rsid w:val="004569C4"/>
    <w:rsid w:val="0046187C"/>
    <w:rsid w:val="00485901"/>
    <w:rsid w:val="004862F4"/>
    <w:rsid w:val="004B07C9"/>
    <w:rsid w:val="004D44F6"/>
    <w:rsid w:val="004D6464"/>
    <w:rsid w:val="004F107A"/>
    <w:rsid w:val="004F14F7"/>
    <w:rsid w:val="00501C36"/>
    <w:rsid w:val="005413E2"/>
    <w:rsid w:val="00552624"/>
    <w:rsid w:val="005767DC"/>
    <w:rsid w:val="005914D6"/>
    <w:rsid w:val="00602A28"/>
    <w:rsid w:val="00607FA0"/>
    <w:rsid w:val="00612133"/>
    <w:rsid w:val="00617A09"/>
    <w:rsid w:val="00650B37"/>
    <w:rsid w:val="00666B7D"/>
    <w:rsid w:val="00674239"/>
    <w:rsid w:val="00685185"/>
    <w:rsid w:val="00685325"/>
    <w:rsid w:val="006A03F2"/>
    <w:rsid w:val="006C573C"/>
    <w:rsid w:val="006E1759"/>
    <w:rsid w:val="00703D0D"/>
    <w:rsid w:val="0073331E"/>
    <w:rsid w:val="00733503"/>
    <w:rsid w:val="007355C2"/>
    <w:rsid w:val="00782223"/>
    <w:rsid w:val="007F5410"/>
    <w:rsid w:val="00842237"/>
    <w:rsid w:val="00850E9C"/>
    <w:rsid w:val="0089364D"/>
    <w:rsid w:val="0089539C"/>
    <w:rsid w:val="008B6F36"/>
    <w:rsid w:val="008D5174"/>
    <w:rsid w:val="008E403D"/>
    <w:rsid w:val="008F5A4C"/>
    <w:rsid w:val="0090774C"/>
    <w:rsid w:val="009413FC"/>
    <w:rsid w:val="009A38E8"/>
    <w:rsid w:val="009A6DAF"/>
    <w:rsid w:val="009B4F67"/>
    <w:rsid w:val="009C0B89"/>
    <w:rsid w:val="009D4EFC"/>
    <w:rsid w:val="00A27234"/>
    <w:rsid w:val="00A50089"/>
    <w:rsid w:val="00A67B13"/>
    <w:rsid w:val="00A8784D"/>
    <w:rsid w:val="00A969EB"/>
    <w:rsid w:val="00AE00F3"/>
    <w:rsid w:val="00B16F32"/>
    <w:rsid w:val="00B34265"/>
    <w:rsid w:val="00B35361"/>
    <w:rsid w:val="00B5487A"/>
    <w:rsid w:val="00B91AD8"/>
    <w:rsid w:val="00BB07E0"/>
    <w:rsid w:val="00BD0846"/>
    <w:rsid w:val="00BD555B"/>
    <w:rsid w:val="00BE76C2"/>
    <w:rsid w:val="00BF6581"/>
    <w:rsid w:val="00C011E2"/>
    <w:rsid w:val="00C6032E"/>
    <w:rsid w:val="00C651C4"/>
    <w:rsid w:val="00C814A9"/>
    <w:rsid w:val="00C842A3"/>
    <w:rsid w:val="00CC6F1D"/>
    <w:rsid w:val="00CF0FEF"/>
    <w:rsid w:val="00D00AF5"/>
    <w:rsid w:val="00D044C1"/>
    <w:rsid w:val="00D323E6"/>
    <w:rsid w:val="00D542C9"/>
    <w:rsid w:val="00DB3422"/>
    <w:rsid w:val="00DB7B30"/>
    <w:rsid w:val="00DC606C"/>
    <w:rsid w:val="00DF5ADA"/>
    <w:rsid w:val="00E01878"/>
    <w:rsid w:val="00E06009"/>
    <w:rsid w:val="00E140F5"/>
    <w:rsid w:val="00E9411A"/>
    <w:rsid w:val="00E95727"/>
    <w:rsid w:val="00ED715C"/>
    <w:rsid w:val="00EF170D"/>
    <w:rsid w:val="00F14363"/>
    <w:rsid w:val="00F24C52"/>
    <w:rsid w:val="00F51BF5"/>
    <w:rsid w:val="00F55A7B"/>
    <w:rsid w:val="00FD4ECE"/>
    <w:rsid w:val="00FE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410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101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410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101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 Grobbe</dc:creator>
  <cp:lastModifiedBy>Han Grobbe</cp:lastModifiedBy>
  <cp:revision>1</cp:revision>
  <dcterms:created xsi:type="dcterms:W3CDTF">2015-03-03T08:03:00Z</dcterms:created>
  <dcterms:modified xsi:type="dcterms:W3CDTF">2015-03-03T08:35:00Z</dcterms:modified>
</cp:coreProperties>
</file>