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155" w:rsidRPr="00983B63" w:rsidRDefault="006B7155">
      <w:pPr>
        <w:autoSpaceDE w:val="0"/>
        <w:autoSpaceDN w:val="0"/>
        <w:adjustRightInd w:val="0"/>
        <w:spacing w:after="0" w:line="240" w:lineRule="auto"/>
        <w:jc w:val="both"/>
        <w:rPr>
          <w:rFonts w:ascii="Times New Roman" w:hAnsi="Times New Roman"/>
          <w:sz w:val="24"/>
          <w:szCs w:val="24"/>
        </w:rPr>
      </w:pPr>
      <w:bookmarkStart w:id="0" w:name="_GoBack"/>
    </w:p>
    <w:p w:rsidR="006B7155" w:rsidRPr="00983B63" w:rsidRDefault="006B7155">
      <w:pPr>
        <w:autoSpaceDE w:val="0"/>
        <w:autoSpaceDN w:val="0"/>
        <w:adjustRightInd w:val="0"/>
        <w:spacing w:after="0" w:line="240" w:lineRule="auto"/>
        <w:rPr>
          <w:rFonts w:ascii="Times New Roman" w:hAnsi="Times New Roman"/>
          <w:sz w:val="24"/>
          <w:szCs w:val="24"/>
        </w:rPr>
      </w:pPr>
      <w:r w:rsidRPr="00983B63">
        <w:rPr>
          <w:rFonts w:ascii="Times New Roman" w:hAnsi="Times New Roman"/>
          <w:sz w:val="24"/>
          <w:szCs w:val="24"/>
        </w:rPr>
        <w:t>Зарегистрировано в Национальном реестре правовых актов</w:t>
      </w:r>
    </w:p>
    <w:p w:rsidR="006B7155" w:rsidRPr="00983B63" w:rsidRDefault="006B7155">
      <w:pPr>
        <w:autoSpaceDE w:val="0"/>
        <w:autoSpaceDN w:val="0"/>
        <w:adjustRightInd w:val="0"/>
        <w:spacing w:after="0" w:line="240" w:lineRule="auto"/>
        <w:rPr>
          <w:rFonts w:ascii="Times New Roman" w:hAnsi="Times New Roman"/>
          <w:sz w:val="24"/>
          <w:szCs w:val="24"/>
        </w:rPr>
      </w:pPr>
      <w:r w:rsidRPr="00983B63">
        <w:rPr>
          <w:rFonts w:ascii="Times New Roman" w:hAnsi="Times New Roman"/>
          <w:sz w:val="24"/>
          <w:szCs w:val="24"/>
        </w:rPr>
        <w:t>Республики Беларусь 20 марта 2001 г. N 2/740</w:t>
      </w:r>
    </w:p>
    <w:p w:rsidR="006B7155" w:rsidRPr="00983B63" w:rsidRDefault="006B7155">
      <w:pPr>
        <w:pStyle w:val="ConsPlusNonformat"/>
        <w:widowControl/>
        <w:pBdr>
          <w:top w:val="single" w:sz="6" w:space="0" w:color="auto"/>
        </w:pBdr>
        <w:rPr>
          <w:rFonts w:ascii="Times New Roman" w:hAnsi="Times New Roman" w:cs="Times New Roman"/>
          <w:sz w:val="24"/>
          <w:szCs w:val="24"/>
        </w:rPr>
      </w:pP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pStyle w:val="ConsPlusTitle"/>
        <w:widowControl/>
        <w:jc w:val="center"/>
        <w:rPr>
          <w:rFonts w:ascii="Times New Roman" w:hAnsi="Times New Roman" w:cs="Times New Roman"/>
          <w:sz w:val="24"/>
          <w:szCs w:val="24"/>
        </w:rPr>
      </w:pPr>
      <w:r w:rsidRPr="00983B63">
        <w:rPr>
          <w:rFonts w:ascii="Times New Roman" w:hAnsi="Times New Roman" w:cs="Times New Roman"/>
          <w:sz w:val="24"/>
          <w:szCs w:val="24"/>
        </w:rPr>
        <w:t>ЗАКОН РЕСПУБЛИКИ БЕЛАРУСЬ</w:t>
      </w:r>
    </w:p>
    <w:p w:rsidR="006B7155" w:rsidRPr="00983B63" w:rsidRDefault="006B7155">
      <w:pPr>
        <w:pStyle w:val="ConsPlusTitle"/>
        <w:widowControl/>
        <w:jc w:val="center"/>
        <w:rPr>
          <w:rFonts w:ascii="Times New Roman" w:hAnsi="Times New Roman" w:cs="Times New Roman"/>
          <w:sz w:val="24"/>
          <w:szCs w:val="24"/>
        </w:rPr>
      </w:pPr>
      <w:r w:rsidRPr="00983B63">
        <w:rPr>
          <w:rFonts w:ascii="Times New Roman" w:hAnsi="Times New Roman" w:cs="Times New Roman"/>
          <w:sz w:val="24"/>
          <w:szCs w:val="24"/>
        </w:rPr>
        <w:t>7 декабря 1998 г. N 214-З</w:t>
      </w:r>
    </w:p>
    <w:p w:rsidR="006B7155" w:rsidRPr="00983B63" w:rsidRDefault="006B7155">
      <w:pPr>
        <w:pStyle w:val="ConsPlusTitle"/>
        <w:widowControl/>
        <w:jc w:val="center"/>
        <w:rPr>
          <w:rFonts w:ascii="Times New Roman" w:hAnsi="Times New Roman" w:cs="Times New Roman"/>
          <w:sz w:val="24"/>
          <w:szCs w:val="24"/>
        </w:rPr>
      </w:pPr>
    </w:p>
    <w:p w:rsidR="006B7155" w:rsidRPr="00983B63" w:rsidRDefault="006B7155">
      <w:pPr>
        <w:pStyle w:val="ConsPlusTitle"/>
        <w:widowControl/>
        <w:jc w:val="center"/>
        <w:rPr>
          <w:rFonts w:ascii="Times New Roman" w:hAnsi="Times New Roman" w:cs="Times New Roman"/>
          <w:sz w:val="24"/>
          <w:szCs w:val="24"/>
        </w:rPr>
      </w:pPr>
      <w:r w:rsidRPr="00983B63">
        <w:rPr>
          <w:rFonts w:ascii="Times New Roman" w:hAnsi="Times New Roman" w:cs="Times New Roman"/>
          <w:sz w:val="24"/>
          <w:szCs w:val="24"/>
        </w:rPr>
        <w:t>О ПРАВОВОЙ ОХРАНЕ ТОПОЛОГИЙ ИНТЕГРАЛЬНЫХ МИКРОСХЕМ</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jc w:val="right"/>
        <w:rPr>
          <w:rFonts w:ascii="Times New Roman" w:hAnsi="Times New Roman"/>
          <w:sz w:val="24"/>
          <w:szCs w:val="24"/>
        </w:rPr>
      </w:pPr>
      <w:proofErr w:type="gramStart"/>
      <w:r w:rsidRPr="00983B63">
        <w:rPr>
          <w:rFonts w:ascii="Times New Roman" w:hAnsi="Times New Roman"/>
          <w:sz w:val="24"/>
          <w:szCs w:val="24"/>
        </w:rPr>
        <w:t>Принят</w:t>
      </w:r>
      <w:proofErr w:type="gramEnd"/>
      <w:r w:rsidRPr="00983B63">
        <w:rPr>
          <w:rFonts w:ascii="Times New Roman" w:hAnsi="Times New Roman"/>
          <w:sz w:val="24"/>
          <w:szCs w:val="24"/>
        </w:rPr>
        <w:t xml:space="preserve"> Палатой представителей 28 октября 1998 года</w:t>
      </w:r>
    </w:p>
    <w:p w:rsidR="006B7155" w:rsidRPr="00983B63" w:rsidRDefault="006B7155">
      <w:pPr>
        <w:autoSpaceDE w:val="0"/>
        <w:autoSpaceDN w:val="0"/>
        <w:adjustRightInd w:val="0"/>
        <w:spacing w:after="0" w:line="240" w:lineRule="auto"/>
        <w:jc w:val="right"/>
        <w:rPr>
          <w:rFonts w:ascii="Times New Roman" w:hAnsi="Times New Roman"/>
          <w:sz w:val="24"/>
          <w:szCs w:val="24"/>
        </w:rPr>
      </w:pPr>
      <w:proofErr w:type="gramStart"/>
      <w:r w:rsidRPr="00983B63">
        <w:rPr>
          <w:rFonts w:ascii="Times New Roman" w:hAnsi="Times New Roman"/>
          <w:sz w:val="24"/>
          <w:szCs w:val="24"/>
        </w:rPr>
        <w:t>Одобрен</w:t>
      </w:r>
      <w:proofErr w:type="gramEnd"/>
      <w:r w:rsidRPr="00983B63">
        <w:rPr>
          <w:rFonts w:ascii="Times New Roman" w:hAnsi="Times New Roman"/>
          <w:sz w:val="24"/>
          <w:szCs w:val="24"/>
        </w:rPr>
        <w:t xml:space="preserve"> Советом Республики 19 ноября 1998 года</w:t>
      </w:r>
    </w:p>
    <w:p w:rsidR="006B7155" w:rsidRPr="00983B63" w:rsidRDefault="006B7155">
      <w:pPr>
        <w:autoSpaceDE w:val="0"/>
        <w:autoSpaceDN w:val="0"/>
        <w:adjustRightInd w:val="0"/>
        <w:spacing w:after="0" w:line="240" w:lineRule="auto"/>
        <w:jc w:val="center"/>
        <w:rPr>
          <w:rFonts w:ascii="Times New Roman" w:hAnsi="Times New Roman"/>
          <w:sz w:val="24"/>
          <w:szCs w:val="24"/>
        </w:rPr>
      </w:pPr>
    </w:p>
    <w:p w:rsidR="006B7155" w:rsidRPr="00983B63" w:rsidRDefault="006B7155">
      <w:pPr>
        <w:autoSpaceDE w:val="0"/>
        <w:autoSpaceDN w:val="0"/>
        <w:adjustRightInd w:val="0"/>
        <w:spacing w:after="0" w:line="240" w:lineRule="auto"/>
        <w:jc w:val="center"/>
        <w:rPr>
          <w:rFonts w:ascii="Times New Roman" w:hAnsi="Times New Roman"/>
          <w:sz w:val="24"/>
          <w:szCs w:val="24"/>
        </w:rPr>
      </w:pPr>
      <w:proofErr w:type="gramStart"/>
      <w:r w:rsidRPr="00983B63">
        <w:rPr>
          <w:rFonts w:ascii="Times New Roman" w:hAnsi="Times New Roman"/>
          <w:sz w:val="24"/>
          <w:szCs w:val="24"/>
        </w:rPr>
        <w:t>(в ред. Законов Республики Беларусь от 16.07.2001 N 48-З,</w:t>
      </w:r>
      <w:proofErr w:type="gramEnd"/>
    </w:p>
    <w:p w:rsidR="006B7155" w:rsidRPr="00983B63" w:rsidRDefault="006B7155">
      <w:pPr>
        <w:autoSpaceDE w:val="0"/>
        <w:autoSpaceDN w:val="0"/>
        <w:adjustRightInd w:val="0"/>
        <w:spacing w:after="0" w:line="240" w:lineRule="auto"/>
        <w:jc w:val="center"/>
        <w:rPr>
          <w:rFonts w:ascii="Times New Roman" w:hAnsi="Times New Roman"/>
          <w:sz w:val="24"/>
          <w:szCs w:val="24"/>
        </w:rPr>
      </w:pPr>
      <w:r w:rsidRPr="00983B63">
        <w:rPr>
          <w:rFonts w:ascii="Times New Roman" w:hAnsi="Times New Roman"/>
          <w:sz w:val="24"/>
          <w:szCs w:val="24"/>
        </w:rPr>
        <w:t>от 18.05.2004 N 286-З, от 07.05.2007 N 211-З)</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1. Основные термины, используемые в настоящем Законе</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Основные термины, используемые в настоящем Законе:</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топология интегральной микросхемы (далее - топология) - зафиксированное на материальном носителе пространственно-геометрическое расположение совокупности элементов интегральной микросхемы и связей между ними;</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интегральная микросхема - микроэлектронное изделие окончательной или промежуточной формы, предназначенное для выполнения функций электронной схемы, элементы и связи которого нераздельно сформированы в объеме и (или) на поверхности материала, на основе которого изготовлено изделие;</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правообладатель - автор топологии, его наследник, а также любое физическое или юридическое лицо, обладающее исключительным правом на использование топологии, полученным в силу закона или договора;</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депонируемые материалы - сборочный топологический чертеж, комплект фотошаблонов или фотографий каждого слоя интегральной микросхемы, иные материалы, обеспечивающие идентификацию регистрируемой топологии.</w:t>
      </w:r>
    </w:p>
    <w:p w:rsidR="006B7155" w:rsidRPr="00983B63" w:rsidRDefault="006B7155">
      <w:pPr>
        <w:autoSpaceDE w:val="0"/>
        <w:autoSpaceDN w:val="0"/>
        <w:adjustRightInd w:val="0"/>
        <w:spacing w:after="0" w:line="240" w:lineRule="auto"/>
        <w:jc w:val="both"/>
        <w:rPr>
          <w:rFonts w:ascii="Times New Roman" w:hAnsi="Times New Roman"/>
          <w:sz w:val="24"/>
          <w:szCs w:val="24"/>
        </w:rPr>
      </w:pPr>
      <w:r w:rsidRPr="00983B63">
        <w:rPr>
          <w:rFonts w:ascii="Times New Roman" w:hAnsi="Times New Roman"/>
          <w:sz w:val="24"/>
          <w:szCs w:val="24"/>
        </w:rPr>
        <w:t>(абзац 5 статьи 1 введен Законом Республики Беларусь от 18.05.2004 N 286-З)</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2. Объект и условия правовой охраны</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Предоставляемая настоящим Законом правовая охрана распространяется только на оригинальную топологию.</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 xml:space="preserve">Оригинальной является топология, созданная в результате творческой деятельности автора. Топология признается </w:t>
      </w:r>
      <w:proofErr w:type="gramStart"/>
      <w:r w:rsidRPr="00983B63">
        <w:rPr>
          <w:rFonts w:ascii="Times New Roman" w:hAnsi="Times New Roman"/>
          <w:sz w:val="24"/>
          <w:szCs w:val="24"/>
        </w:rPr>
        <w:t>оригинальной</w:t>
      </w:r>
      <w:proofErr w:type="gramEnd"/>
      <w:r w:rsidRPr="00983B63">
        <w:rPr>
          <w:rFonts w:ascii="Times New Roman" w:hAnsi="Times New Roman"/>
          <w:sz w:val="24"/>
          <w:szCs w:val="24"/>
        </w:rPr>
        <w:t xml:space="preserve"> до тех пор, пока не доказано обратное.</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Топологии, совокупность элементов которой общеизвестна разработчикам и изготовителям интегральной микросхемы на дату ее создания, правовая охрана не предоставляется.</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Топологии, состоящей из элементов, которые являются общеизвестными разработчикам и изготовителям интегральной микросхемы на дату создания, предоставляется правовая охрана только в том случае, если совокупность таких элементов в целом удовлетворяет требованиям части второй настоящей статьи.</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Правовая охрана, предоставляемая настоящим Законом, не распространяется на идеи, способы, системы, технологию или любую закодированную информацию, которые могут быть воплощены в топологии.</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3. Авторство на топологию</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Автором топологии признается физическое лицо, творческим трудом которого она создана.</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Если топология создана в результате творческой деятельности нескольких физических лиц, то все они считаются ее соавторами.</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Не признаются соавторами лица, не внесшие личного творческого вклада в создание топологии, а оказавшие автору (соавторам) только техническую, организационную или материальную помощь либо способствовавшие оформлению прав на использование топологии.</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Право авторства на топологию является неотчуждаемым личным правом и охраняется бессрочно.</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4. Правовая охрана топологии</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Правовая охрана топологии в Республике Беларусь предоставляется на основании регистрации данной топологии в государственном учреждении "Национальный центр интеллектуальной собственности" (далее - патентный орган) в порядке, установленном настоящим Законом.</w:t>
      </w:r>
    </w:p>
    <w:p w:rsidR="006B7155" w:rsidRPr="00983B63" w:rsidRDefault="006B7155">
      <w:pPr>
        <w:autoSpaceDE w:val="0"/>
        <w:autoSpaceDN w:val="0"/>
        <w:adjustRightInd w:val="0"/>
        <w:spacing w:after="0" w:line="240" w:lineRule="auto"/>
        <w:jc w:val="both"/>
        <w:rPr>
          <w:rFonts w:ascii="Times New Roman" w:hAnsi="Times New Roman"/>
          <w:sz w:val="24"/>
          <w:szCs w:val="24"/>
        </w:rPr>
      </w:pPr>
      <w:r w:rsidRPr="00983B63">
        <w:rPr>
          <w:rFonts w:ascii="Times New Roman" w:hAnsi="Times New Roman"/>
          <w:sz w:val="24"/>
          <w:szCs w:val="24"/>
        </w:rPr>
        <w:t>(часть 1 статьи 4 в ред. Закона Республики Беларусь от 18.05.2004 N 286-З)</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Часть исключена. - Закон Республики Беларусь от 18.05.2004 N 286-З.</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Топология может быть зарегистрирована на имя юридического или физического лица.</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Право на топологию охраняется государством и удостоверяется свидетельством.</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Свидетельство на топологию удостоверяет авторство, приоритет топологии и исключительное право на ее использование.</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Объем правовой охраны, предоставляемой топологии, определяется совокупностью ее элементов и связей, представленных в депонируемых материалах.</w:t>
      </w:r>
    </w:p>
    <w:p w:rsidR="006B7155" w:rsidRPr="00983B63" w:rsidRDefault="006B7155">
      <w:pPr>
        <w:autoSpaceDE w:val="0"/>
        <w:autoSpaceDN w:val="0"/>
        <w:adjustRightInd w:val="0"/>
        <w:spacing w:after="0" w:line="240" w:lineRule="auto"/>
        <w:jc w:val="both"/>
        <w:rPr>
          <w:rFonts w:ascii="Times New Roman" w:hAnsi="Times New Roman"/>
          <w:sz w:val="24"/>
          <w:szCs w:val="24"/>
        </w:rPr>
      </w:pPr>
      <w:r w:rsidRPr="00983B63">
        <w:rPr>
          <w:rFonts w:ascii="Times New Roman" w:hAnsi="Times New Roman"/>
          <w:sz w:val="24"/>
          <w:szCs w:val="24"/>
        </w:rPr>
        <w:t>(часть 5 статьи 4 в ред. Закона Республики Беларусь от 18.05.2004 N 286-З)</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5. Исключительное право на использование топологии</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Исключительное право на использование топологии принадлежит автору этой топологии или иному правообладателю.</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Исключительное право предоставляет автору топологии или иному правообладателю возможность использовать эту топологию по своему усмотрению, в частности, путем изготовления и распространения интегральной микросхемы с такой топологией.</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Использование другими лицами топологий, в отношении которых их автору или иному правообладателю принадлежит исключительное право, допускается только с согласия последних.</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Нарушением исключительного права на использование топологии признается совершение следующих действий без разрешения автора или иного правообладателя:</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копирование топологии в целом или ее части путем включения данной топологии в интегральную микросхему или иным образом, за исключением копирования только той части, которая не является оригинальной;</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применение, ввоз, предложение к продаже, продажа и иное введение в гражданский оборот топологии или интегральной микросхемы с этой топологией.</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6. Действия, не признаваемые нарушением исключительного права на использование топологии</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Не признаются нарушением исключительного права на использование топологии:</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lastRenderedPageBreak/>
        <w:t>действия по использованию топологии, осуществляемые третьим лицом в частных целях без извлечения прибыли или лишь с целью оценки, анализа, исследования или обучения;</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любые действия по использованию идентичной оригинальной топологии, независимо созданной третьим лицом;</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применение интегральной микросхемы, в которой использована топология, защищенная свидетельством, если эта интегральная микросхема введена в гражданский оборот законным путем;</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proofErr w:type="gramStart"/>
      <w:r w:rsidRPr="00983B63">
        <w:rPr>
          <w:rFonts w:ascii="Times New Roman" w:hAnsi="Times New Roman"/>
          <w:sz w:val="24"/>
          <w:szCs w:val="24"/>
        </w:rPr>
        <w:t>использование законно приобретенных интегральных микросхем или изделий, содержащих такие интегральные микросхемы, если использующее их лицо не знало и не должно было знать, что эти интегральные микросхемы или изделия, содержащие такие интегральные микросхемы, изготовлены и распространяются с нарушением исключительного права на использование топологии.</w:t>
      </w:r>
      <w:proofErr w:type="gramEnd"/>
      <w:r w:rsidRPr="00983B63">
        <w:rPr>
          <w:rFonts w:ascii="Times New Roman" w:hAnsi="Times New Roman"/>
          <w:sz w:val="24"/>
          <w:szCs w:val="24"/>
        </w:rPr>
        <w:t xml:space="preserve"> Если после получения соответствующего уведомления от правообладателя топологии это лицо продолжает использование интегральной микросхемы или изделия, оно обязано выплатить соразмерную компенсацию за каждую интегральную микросхему или каждое изделие, содержащее такую интегральную микросхему.</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7. Передача исключительного права на использование топологии</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 xml:space="preserve">Исключительное право на использование топологии может быть передано автором или иным правообладателем полностью или частично другим физическим или юридическим лицам по договору. Договор передачи исключительного права на использование топологии полностью (договор уступки права на топологию) и договор передачи исключительного права на использование топологии частично (лицензионный договор) регистрируются в патентном органе и без регистрации считаются недействительными. Договор должен быть представлен на регистрацию в течение трех месяцев </w:t>
      </w:r>
      <w:proofErr w:type="gramStart"/>
      <w:r w:rsidRPr="00983B63">
        <w:rPr>
          <w:rFonts w:ascii="Times New Roman" w:hAnsi="Times New Roman"/>
          <w:sz w:val="24"/>
          <w:szCs w:val="24"/>
        </w:rPr>
        <w:t>с даты</w:t>
      </w:r>
      <w:proofErr w:type="gramEnd"/>
      <w:r w:rsidRPr="00983B63">
        <w:rPr>
          <w:rFonts w:ascii="Times New Roman" w:hAnsi="Times New Roman"/>
          <w:sz w:val="24"/>
          <w:szCs w:val="24"/>
        </w:rPr>
        <w:t xml:space="preserve"> его подписания.</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Исключительное право на использование топологии переходит по наследству в порядке, установленном законом, а также в порядке правопреемства.</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8. Исключительное право на использование топологии, созданной в порядке выполнения служебных обязанностей или по договору с заказчиком</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Исключительное право на использование топологии, созданной автором в порядке выполнения им своих служебных обязанностей или по заданию нанимателя, принадлежит нанимателю, если договором между ним и автором не предусмотрено иное.</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Порядок выплаты и размер вознаграждения автору за создание и использование топологии устанавливаются договором между автором и нанимателем.</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Исключительное право на использование топологии, созданной автором по договору с заказчиком, не являющимся его нанимателем, принадлежит заказчику, если договором не предусмотрено иное.</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9. Срок действия исключительного права на использование топологии</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Исключительное право на использование топологии действует в течение десяти лет.</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Начало срока действия исключительного права на использование топологии определяется по более ранней из следующих дат:</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по дате первого использования топологии, под которой подразумевается наиболее ранняя документально зафиксированная дата введения в гражданский оборот где-либо в мире этой топологии или интегральной микросхемы с такой топологией;</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по дате регистрации топологии в патентном органе.</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lastRenderedPageBreak/>
        <w:t>В случае появления идентичной оригинальной топологии, независимо созданной другим автором, общий срок действия исключительного права на использование топологии не может превышать десяти лет.</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10. Заявка на регистрацию топологии</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(в ред. Закона Республики Беларусь от 18.05.2004 N 286-З)</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proofErr w:type="gramStart"/>
      <w:r w:rsidRPr="00983B63">
        <w:rPr>
          <w:rFonts w:ascii="Times New Roman" w:hAnsi="Times New Roman"/>
          <w:sz w:val="24"/>
          <w:szCs w:val="24"/>
        </w:rPr>
        <w:t>Заявка на регистрацию топологии (далее - заявка) подается в патентный орган автором, физическим или юридическим лицом, являющимся нанимателем автора при наличии условий, предусмотренных частью первой статьи 8 настоящего Закона, юридическим или физическим лицом, которому автор или наниматель передали на договорной основе свое право на подачу заявки, лицом, которое является представителем автора на иных законных основаниях или к которому оно перешло по</w:t>
      </w:r>
      <w:proofErr w:type="gramEnd"/>
      <w:r w:rsidRPr="00983B63">
        <w:rPr>
          <w:rFonts w:ascii="Times New Roman" w:hAnsi="Times New Roman"/>
          <w:sz w:val="24"/>
          <w:szCs w:val="24"/>
        </w:rPr>
        <w:t xml:space="preserve"> наследству (далее - заявитель).</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Подача заявки в патентный орган, ведение дел с патентным органом могут осуществляться заявителем самостоятельно либо через патентного поверенного, зарегистрированного в патентном органе.</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 xml:space="preserve">Подача заявки может быть осуществлена в срок, не превышающий двух лет </w:t>
      </w:r>
      <w:proofErr w:type="gramStart"/>
      <w:r w:rsidRPr="00983B63">
        <w:rPr>
          <w:rFonts w:ascii="Times New Roman" w:hAnsi="Times New Roman"/>
          <w:sz w:val="24"/>
          <w:szCs w:val="24"/>
        </w:rPr>
        <w:t>с даты</w:t>
      </w:r>
      <w:proofErr w:type="gramEnd"/>
      <w:r w:rsidRPr="00983B63">
        <w:rPr>
          <w:rFonts w:ascii="Times New Roman" w:hAnsi="Times New Roman"/>
          <w:sz w:val="24"/>
          <w:szCs w:val="24"/>
        </w:rPr>
        <w:t xml:space="preserve"> первого использования топологии, если оно имело место.</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Заявка должна относиться к одной топологии и может включать ее варианты.</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Заявка должна содержать:</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заявление о выдаче свидетельства с указанием лица (лиц), на имя которого (которых) испрашивается свидетельство, а также автора, если он не отказался быть указанным в качестве такового, их местонахождения (местожительства), даты первого использования топологии, если оно имело место;</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депонируемые материалы;</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реферат.</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Требования к оформлению заявки устанавливаются патентным органом.</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К заявке должны быть приложены:</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документ, подтверждающий уплату патентной пошлины в установленном размере или освобождение от уплаты патентной пошлины либо наличие оснований для уменьшения ее размера;</w:t>
      </w:r>
    </w:p>
    <w:p w:rsidR="006B7155" w:rsidRPr="00983B63" w:rsidRDefault="006B7155">
      <w:pPr>
        <w:autoSpaceDE w:val="0"/>
        <w:autoSpaceDN w:val="0"/>
        <w:adjustRightInd w:val="0"/>
        <w:spacing w:after="0" w:line="240" w:lineRule="auto"/>
        <w:jc w:val="both"/>
        <w:rPr>
          <w:rFonts w:ascii="Times New Roman" w:hAnsi="Times New Roman"/>
          <w:sz w:val="24"/>
          <w:szCs w:val="24"/>
        </w:rPr>
      </w:pPr>
      <w:r w:rsidRPr="00983B63">
        <w:rPr>
          <w:rFonts w:ascii="Times New Roman" w:hAnsi="Times New Roman"/>
          <w:sz w:val="24"/>
          <w:szCs w:val="24"/>
        </w:rPr>
        <w:t>(в ред. Закона Республики Беларусь от 07.05.2007 N 211-З)</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доверенность (в случае подачи заявки через представителя).</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11. Приоритет топологии</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 xml:space="preserve">Приоритет топологии устанавливается по дате </w:t>
      </w:r>
      <w:proofErr w:type="gramStart"/>
      <w:r w:rsidRPr="00983B63">
        <w:rPr>
          <w:rFonts w:ascii="Times New Roman" w:hAnsi="Times New Roman"/>
          <w:sz w:val="24"/>
          <w:szCs w:val="24"/>
        </w:rPr>
        <w:t>поступления</w:t>
      </w:r>
      <w:proofErr w:type="gramEnd"/>
      <w:r w:rsidRPr="00983B63">
        <w:rPr>
          <w:rFonts w:ascii="Times New Roman" w:hAnsi="Times New Roman"/>
          <w:sz w:val="24"/>
          <w:szCs w:val="24"/>
        </w:rPr>
        <w:t xml:space="preserve"> в патентный орган правильно оформленной заявки.</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Приоритет топологии может устанавливаться по дате первого использования топологии в коммерческих целях где-либо в мире, а также по дате ее первого фиксирования или кодирования.</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12. Экспертиза заявки</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(в ред. Закона Республики Беларусь от 18.05.2004 N 286-З)</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В ходе проведения экспертизы заявки проверяются наличие необходимых документов и соблюдение основных требований к ним.</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 xml:space="preserve">Экспертиза проводится патентным органом в течение двух месяцев </w:t>
      </w:r>
      <w:proofErr w:type="gramStart"/>
      <w:r w:rsidRPr="00983B63">
        <w:rPr>
          <w:rFonts w:ascii="Times New Roman" w:hAnsi="Times New Roman"/>
          <w:sz w:val="24"/>
          <w:szCs w:val="24"/>
        </w:rPr>
        <w:t>с даты поступления</w:t>
      </w:r>
      <w:proofErr w:type="gramEnd"/>
      <w:r w:rsidRPr="00983B63">
        <w:rPr>
          <w:rFonts w:ascii="Times New Roman" w:hAnsi="Times New Roman"/>
          <w:sz w:val="24"/>
          <w:szCs w:val="24"/>
        </w:rPr>
        <w:t xml:space="preserve"> заявки.</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lastRenderedPageBreak/>
        <w:t>Экспертиза заявки на соответствие условиям, предусмотренным частью второй статьи 2 настоящего Закона, не проводится.</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 xml:space="preserve">Если документы, входящие в заявку, оформлены с нарушением предъявляемых к ним требований, заявителю направляется запрос с предложением в двухмесячный срок </w:t>
      </w:r>
      <w:proofErr w:type="gramStart"/>
      <w:r w:rsidRPr="00983B63">
        <w:rPr>
          <w:rFonts w:ascii="Times New Roman" w:hAnsi="Times New Roman"/>
          <w:sz w:val="24"/>
          <w:szCs w:val="24"/>
        </w:rPr>
        <w:t>с даты получения</w:t>
      </w:r>
      <w:proofErr w:type="gramEnd"/>
      <w:r w:rsidRPr="00983B63">
        <w:rPr>
          <w:rFonts w:ascii="Times New Roman" w:hAnsi="Times New Roman"/>
          <w:sz w:val="24"/>
          <w:szCs w:val="24"/>
        </w:rPr>
        <w:t xml:space="preserve"> запроса представить исправленные или недостающие документы. В случае</w:t>
      </w:r>
      <w:proofErr w:type="gramStart"/>
      <w:r w:rsidRPr="00983B63">
        <w:rPr>
          <w:rFonts w:ascii="Times New Roman" w:hAnsi="Times New Roman"/>
          <w:sz w:val="24"/>
          <w:szCs w:val="24"/>
        </w:rPr>
        <w:t>,</w:t>
      </w:r>
      <w:proofErr w:type="gramEnd"/>
      <w:r w:rsidRPr="00983B63">
        <w:rPr>
          <w:rFonts w:ascii="Times New Roman" w:hAnsi="Times New Roman"/>
          <w:sz w:val="24"/>
          <w:szCs w:val="24"/>
        </w:rPr>
        <w:t xml:space="preserve"> если заявитель в указанный срок не представит запрашиваемые материалы или ходатайство о продлении установленного срока, заявка признается отозванной, о чем заявитель уведомляется.</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 xml:space="preserve">При несогласии с решением экспертизы заявитель в течение трех месяцев </w:t>
      </w:r>
      <w:proofErr w:type="gramStart"/>
      <w:r w:rsidRPr="00983B63">
        <w:rPr>
          <w:rFonts w:ascii="Times New Roman" w:hAnsi="Times New Roman"/>
          <w:sz w:val="24"/>
          <w:szCs w:val="24"/>
        </w:rPr>
        <w:t>с даты получения</w:t>
      </w:r>
      <w:proofErr w:type="gramEnd"/>
      <w:r w:rsidRPr="00983B63">
        <w:rPr>
          <w:rFonts w:ascii="Times New Roman" w:hAnsi="Times New Roman"/>
          <w:sz w:val="24"/>
          <w:szCs w:val="24"/>
        </w:rPr>
        <w:t xml:space="preserve"> такого решения имеет право подать мотивированную жалобу в Апелляционный совет при патентном органе и (или) в Верховный Суд Республики Беларусь. Апелляционным советом при патентном органе жалоба должна быть рассмотрена в течение месяца со дня ее поступления.</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Решение Апелляционного совета при патентном органе может быть обжаловано заявителем в Верховный Суд Республики Беларусь в течение шести месяцев со дня его получения.</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Если в результате экспертизы будет установлено, что документы, входящие в заявку, оформлены правильно, принимается решение о выдаче свидетельства на топологию.</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О положительном результате экспертизы заявки и об установлении в соответствии со статьей 11 настоящего Закона приоритета топологии заявитель уведомляется.</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13. Выдача свидетельства на топологию</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pStyle w:val="ConsPlusNonformat"/>
        <w:widowControl/>
        <w:pBdr>
          <w:top w:val="single" w:sz="6" w:space="0" w:color="auto"/>
        </w:pBdr>
        <w:rPr>
          <w:rFonts w:ascii="Times New Roman" w:hAnsi="Times New Roman" w:cs="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proofErr w:type="spellStart"/>
      <w:r w:rsidRPr="00983B63">
        <w:rPr>
          <w:rFonts w:ascii="Times New Roman" w:hAnsi="Times New Roman"/>
          <w:sz w:val="24"/>
          <w:szCs w:val="24"/>
        </w:rPr>
        <w:t>КонсультантПлюс</w:t>
      </w:r>
      <w:proofErr w:type="spellEnd"/>
      <w:r w:rsidRPr="00983B63">
        <w:rPr>
          <w:rFonts w:ascii="Times New Roman" w:hAnsi="Times New Roman"/>
          <w:sz w:val="24"/>
          <w:szCs w:val="24"/>
        </w:rPr>
        <w:t>: примечание.</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По вопросу, касающемуся выдачи свидетельства на топологию интегральной микросхемы, см. постановление Совета Министров Республики Беларусь от 30.11.2007 N 1642.</w:t>
      </w:r>
    </w:p>
    <w:p w:rsidR="006B7155" w:rsidRPr="00983B63" w:rsidRDefault="006B7155">
      <w:pPr>
        <w:pStyle w:val="ConsPlusNonformat"/>
        <w:widowControl/>
        <w:pBdr>
          <w:top w:val="single" w:sz="6" w:space="0" w:color="auto"/>
        </w:pBdr>
        <w:rPr>
          <w:rFonts w:ascii="Times New Roman" w:hAnsi="Times New Roman" w:cs="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Выдача свидетельства на топологию производится патентным органом после внесения сведений о топологии в Государственный реестр топологий интегральных микросхем (далее - Реестр топологий) в месячный срок после получения документа об уплате установленной патентной пошлины.</w:t>
      </w:r>
    </w:p>
    <w:p w:rsidR="006B7155" w:rsidRPr="00983B63" w:rsidRDefault="006B7155">
      <w:pPr>
        <w:autoSpaceDE w:val="0"/>
        <w:autoSpaceDN w:val="0"/>
        <w:adjustRightInd w:val="0"/>
        <w:spacing w:after="0" w:line="240" w:lineRule="auto"/>
        <w:jc w:val="both"/>
        <w:rPr>
          <w:rFonts w:ascii="Times New Roman" w:hAnsi="Times New Roman"/>
          <w:sz w:val="24"/>
          <w:szCs w:val="24"/>
        </w:rPr>
      </w:pPr>
      <w:r w:rsidRPr="00983B63">
        <w:rPr>
          <w:rFonts w:ascii="Times New Roman" w:hAnsi="Times New Roman"/>
          <w:sz w:val="24"/>
          <w:szCs w:val="24"/>
        </w:rPr>
        <w:t>(в ред. Закона Республики Беларусь от 07.05.2007 N 211-З)</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При наличии нескольких лиц, на имя которых испрашивалось свидетельство, им выдается одно свидетельство.</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14. Публикация сведений о регистрации</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 xml:space="preserve">Сведения, относящиеся к регистрации топологии и внесенные в Реестр топологий в соответствии со статьей 13 настоящего Закона, публикуются патентным органом в официальном бюллетене в течение шести месяцев </w:t>
      </w:r>
      <w:proofErr w:type="gramStart"/>
      <w:r w:rsidRPr="00983B63">
        <w:rPr>
          <w:rFonts w:ascii="Times New Roman" w:hAnsi="Times New Roman"/>
          <w:sz w:val="24"/>
          <w:szCs w:val="24"/>
        </w:rPr>
        <w:t>с даты регистрации</w:t>
      </w:r>
      <w:proofErr w:type="gramEnd"/>
      <w:r w:rsidRPr="00983B63">
        <w:rPr>
          <w:rFonts w:ascii="Times New Roman" w:hAnsi="Times New Roman"/>
          <w:sz w:val="24"/>
          <w:szCs w:val="24"/>
        </w:rPr>
        <w:t xml:space="preserve"> топологии в Реестре топологий. Производится также публикация всех последующих изменений в сведениях, относящихся к регистрации топологии. Объем сведений, публикуемых в официальном бюллетене, определяется патентным органом.</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15. Патентные пошлины</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(в ред. Закона Республики Беларусь от 07.05.2007 N 211-З)</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pStyle w:val="ConsPlusNonformat"/>
        <w:widowControl/>
        <w:pBdr>
          <w:top w:val="single" w:sz="6" w:space="0" w:color="auto"/>
        </w:pBdr>
        <w:rPr>
          <w:rFonts w:ascii="Times New Roman" w:hAnsi="Times New Roman" w:cs="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proofErr w:type="spellStart"/>
      <w:r w:rsidRPr="00983B63">
        <w:rPr>
          <w:rFonts w:ascii="Times New Roman" w:hAnsi="Times New Roman"/>
          <w:sz w:val="24"/>
          <w:szCs w:val="24"/>
        </w:rPr>
        <w:t>КонсультантПлюс</w:t>
      </w:r>
      <w:proofErr w:type="spellEnd"/>
      <w:r w:rsidRPr="00983B63">
        <w:rPr>
          <w:rFonts w:ascii="Times New Roman" w:hAnsi="Times New Roman"/>
          <w:sz w:val="24"/>
          <w:szCs w:val="24"/>
        </w:rPr>
        <w:t>: примечание.</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lastRenderedPageBreak/>
        <w:t>По вопросу, касающемуся порядка уплаты и ставок патентных пошлин, взимаемых за совершение юридически значимых действий, связанных с регистрацией топологии интегральной микросхемы, см. Указ Президента Республики Беларусь от 24.08.2006 N 513.</w:t>
      </w:r>
    </w:p>
    <w:p w:rsidR="006B7155" w:rsidRPr="00983B63" w:rsidRDefault="006B7155">
      <w:pPr>
        <w:pStyle w:val="ConsPlusNonformat"/>
        <w:widowControl/>
        <w:pBdr>
          <w:top w:val="single" w:sz="6" w:space="0" w:color="auto"/>
        </w:pBdr>
        <w:rPr>
          <w:rFonts w:ascii="Times New Roman" w:hAnsi="Times New Roman" w:cs="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За подачу заявки, проведение экспертизы, регистрацию и выдачу свидетельства на топологию, а также за совершение иных юридически значимых действий взимаются патентные пошлины. Перечень юридически значимых действий, за совершение которых взимаются патентные пошлины, плательщики, ставки, порядок и сроки уплаты патентных пошлин, льготы отдельным категориям плательщиков по уплате патентных пошлин или основания возврата патентных пошлин устанавливаются Президентом Республики Беларусь и (или) законами, если иное не установлено Президентом Республики Беларусь.</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16. Использование топологии</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Использованием топологии признается воспроизведение, применение, ввоз, предложение к продаже, продажа и иное введение в гражданский оборот этой топологии или интегральной микросхемы с такой топологией.</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Условия использования топологии, права на которую принадлежат нескольким лицам, определяются договором между ними.</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Для оповещения о своих правах автор топологии или его правопреемник имеет право указывать на охраняемой топологии, а также на изделиях, включающих такую топологию, прописную букву "Т", дату начала срока действия исключительного права на использование топологии и информацию, позволяющую идентифицировать правообладателя.</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17. Принудительная лицензия</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proofErr w:type="gramStart"/>
      <w:r w:rsidRPr="00983B63">
        <w:rPr>
          <w:rFonts w:ascii="Times New Roman" w:hAnsi="Times New Roman"/>
          <w:sz w:val="24"/>
          <w:szCs w:val="24"/>
        </w:rPr>
        <w:t>При неиспользовании или недостаточном использовании топологии правообладателем в течение трех лет с даты регистрации ее в патентном органе любое физическое или юридическое лицо, желающее и готовое использовать охраняемую топологию, в случае отказа правообладателя от заключения лицензионного договора может обратиться в Верховный Суд Республики Беларусь с иском о предоставлении ему принудительной неисключительной лицензии.</w:t>
      </w:r>
      <w:proofErr w:type="gramEnd"/>
    </w:p>
    <w:p w:rsidR="006B7155" w:rsidRPr="00983B63" w:rsidRDefault="006B7155">
      <w:pPr>
        <w:autoSpaceDE w:val="0"/>
        <w:autoSpaceDN w:val="0"/>
        <w:adjustRightInd w:val="0"/>
        <w:spacing w:after="0" w:line="240" w:lineRule="auto"/>
        <w:jc w:val="both"/>
        <w:rPr>
          <w:rFonts w:ascii="Times New Roman" w:hAnsi="Times New Roman"/>
          <w:sz w:val="24"/>
          <w:szCs w:val="24"/>
        </w:rPr>
      </w:pPr>
      <w:r w:rsidRPr="00983B63">
        <w:rPr>
          <w:rFonts w:ascii="Times New Roman" w:hAnsi="Times New Roman"/>
          <w:sz w:val="24"/>
          <w:szCs w:val="24"/>
        </w:rPr>
        <w:t>(часть 1 статьи 17 в ред. Закона Республики Беларусь от 16.07.2001 N 48-З)</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В случае принятия Верховным Судом Республики Беларусь решения об удовлетворении иска о предоставлении принудительной неисключительной лицензии правообладатель обязан заключить лицензионный договор с лицом, желающим и готовым использовать охраняемую топологию, с определением пределов использования топологии, размера, сроков и порядка платежей.</w:t>
      </w:r>
    </w:p>
    <w:p w:rsidR="006B7155" w:rsidRPr="00983B63" w:rsidRDefault="006B7155">
      <w:pPr>
        <w:autoSpaceDE w:val="0"/>
        <w:autoSpaceDN w:val="0"/>
        <w:adjustRightInd w:val="0"/>
        <w:spacing w:after="0" w:line="240" w:lineRule="auto"/>
        <w:jc w:val="both"/>
        <w:rPr>
          <w:rFonts w:ascii="Times New Roman" w:hAnsi="Times New Roman"/>
          <w:sz w:val="24"/>
          <w:szCs w:val="24"/>
        </w:rPr>
      </w:pPr>
      <w:r w:rsidRPr="00983B63">
        <w:rPr>
          <w:rFonts w:ascii="Times New Roman" w:hAnsi="Times New Roman"/>
          <w:sz w:val="24"/>
          <w:szCs w:val="24"/>
        </w:rPr>
        <w:t>(часть 2 статьи 17 в ред. Закона Республики Беларусь от 16.07.2001 N 48-З)</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18. Полномочия патентного органа</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 xml:space="preserve">Патентный орган в соответствии с настоящим Законом принимает к рассмотрению заявки, проводит по ним экспертизу, выдает свидетельства на топологии, действующие на всей территории Республики Беларусь, в пределах своей компетенции осуществляет </w:t>
      </w:r>
      <w:proofErr w:type="gramStart"/>
      <w:r w:rsidRPr="00983B63">
        <w:rPr>
          <w:rFonts w:ascii="Times New Roman" w:hAnsi="Times New Roman"/>
          <w:sz w:val="24"/>
          <w:szCs w:val="24"/>
        </w:rPr>
        <w:t>контроль за</w:t>
      </w:r>
      <w:proofErr w:type="gramEnd"/>
      <w:r w:rsidRPr="00983B63">
        <w:rPr>
          <w:rFonts w:ascii="Times New Roman" w:hAnsi="Times New Roman"/>
          <w:sz w:val="24"/>
          <w:szCs w:val="24"/>
        </w:rPr>
        <w:t xml:space="preserve"> соблюдением законодательства по правовой охране топологий, обобщает практику его применения.</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19. Защита прав на топологию</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lastRenderedPageBreak/>
        <w:t>Автор (правообладатель) топологии вправе требовать:</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признания своих прав;</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восстановления положения, существовавшего до нарушения права, и прекращения действий, нарушающих право или создающих угрозу его нарушения;</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возмещения причиненного ущерба с учетом суммы доходов, неправомерно полученных нарушителем;</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принятия иных предусмотренных актами законодательства мер, связанных с защитой его прав.</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20. Ответственность за нарушение прав на топологию</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Использование топологии с нарушением положений настоящего Закона, а также иные действия в отношении топологии, наносящие ущерб ее владельцам или потребителям, влекут за собой ответственность в соответствии с законодательством Республики Беларусь.</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Лицо, незаконно использующее чужую топологию, по требованию владельцев обязано прекратить ее использование и возместить причиненный ущерб.</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Присвоение авторства, принуждение к соавторству, разглашение сущности топологии до подачи заявки на нее без согласия автора влекут за собой ответственность в соответствии с законодательством Республики Беларусь.</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21. Охрана прав на топологию в зарубежных странах</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Автор топологии или иной правообладатель может испрашивать правовую охрану топологии в зарубежных странах.</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Расходы, связанные с получением правовой охраны топологии в зарубежных странах, несет лицо, испрашивающее такую охрану, или по соглашению с ним иное физическое или юридическое лицо.</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22. Права иностранных граждан, лиц без гражданства и иностранных юридических лиц</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Иностранные граждане, лица без гражданства и иностранные юридические лица пользуются правами, предусмотренными настоящим Законом, и несут ответственность наравне с гражданами и юридическими лицами Республики Беларусь, если иное не определено Конституцией Республики Беларусь, законами и международными договорами.</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23. Международные договоры</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Если в международном договоре, заключенном Республикой Беларусь, установлены иные правила, чем те, которые содержатся в настоящем Законе, то применяются правила международного договора.</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outlineLvl w:val="0"/>
        <w:rPr>
          <w:rFonts w:ascii="Times New Roman" w:hAnsi="Times New Roman"/>
          <w:sz w:val="24"/>
          <w:szCs w:val="24"/>
        </w:rPr>
      </w:pPr>
      <w:r w:rsidRPr="00983B63">
        <w:rPr>
          <w:rFonts w:ascii="Times New Roman" w:hAnsi="Times New Roman"/>
          <w:sz w:val="24"/>
          <w:szCs w:val="24"/>
        </w:rPr>
        <w:t>Статья 24. Заключительные положения</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Настоящий Закон вступает в силу со дня его опубликования.</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До приведения законодательства Республики Беларусь в соответствие с настоящим Законом оно применяется в той части, в которой не противоречит настоящему Закону, если иное не предусмотрено Конституцией Республики Беларусь.</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lastRenderedPageBreak/>
        <w:t>Закон Республики Беларусь "О правовой охране топологий интегральных микросхем" применяется к правоотношениям, возникшим после вступления в силу настоящего Закона.</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Совету Министров Республики Беларусь в течение шести месяцев со дня вступления настоящего Закона в силу:</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 xml:space="preserve">подготовить и внести </w:t>
      </w:r>
      <w:proofErr w:type="gramStart"/>
      <w:r w:rsidRPr="00983B63">
        <w:rPr>
          <w:rFonts w:ascii="Times New Roman" w:hAnsi="Times New Roman"/>
          <w:sz w:val="24"/>
          <w:szCs w:val="24"/>
        </w:rPr>
        <w:t>в установленном порядке в Палату представителей Национального собрания Республики Беларусь предложения по приведению законодательных актов Республики Беларусь в соответствие с настоящим Законом</w:t>
      </w:r>
      <w:proofErr w:type="gramEnd"/>
      <w:r w:rsidRPr="00983B63">
        <w:rPr>
          <w:rFonts w:ascii="Times New Roman" w:hAnsi="Times New Roman"/>
          <w:sz w:val="24"/>
          <w:szCs w:val="24"/>
        </w:rPr>
        <w:t>;</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привести решения Правительства Республики Беларусь в соответствие с настоящим Законом;</w:t>
      </w:r>
    </w:p>
    <w:p w:rsidR="006B7155" w:rsidRPr="00983B63" w:rsidRDefault="006B7155">
      <w:pPr>
        <w:autoSpaceDE w:val="0"/>
        <w:autoSpaceDN w:val="0"/>
        <w:adjustRightInd w:val="0"/>
        <w:spacing w:after="0" w:line="240" w:lineRule="auto"/>
        <w:ind w:firstLine="540"/>
        <w:jc w:val="both"/>
        <w:rPr>
          <w:rFonts w:ascii="Times New Roman" w:hAnsi="Times New Roman"/>
          <w:sz w:val="24"/>
          <w:szCs w:val="24"/>
        </w:rPr>
      </w:pPr>
      <w:r w:rsidRPr="00983B63">
        <w:rPr>
          <w:rFonts w:ascii="Times New Roman" w:hAnsi="Times New Roman"/>
          <w:sz w:val="24"/>
          <w:szCs w:val="24"/>
        </w:rPr>
        <w:t>обеспечить пересмотр и отмену республиканскими органами государственного управления, подчиненными Совету Министров Республики Беларусь, их нормативных актов, противоречащих настоящему Закону.</w:t>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jc w:val="both"/>
        <w:rPr>
          <w:rFonts w:ascii="Times New Roman" w:hAnsi="Times New Roman"/>
          <w:sz w:val="24"/>
          <w:szCs w:val="24"/>
        </w:rPr>
      </w:pPr>
      <w:r w:rsidRPr="00983B63">
        <w:rPr>
          <w:rFonts w:ascii="Times New Roman" w:hAnsi="Times New Roman"/>
          <w:sz w:val="24"/>
          <w:szCs w:val="24"/>
        </w:rPr>
        <w:t>Президент Республики Беларусь А.ЛУКАШЕНКО</w:t>
      </w:r>
      <w:r w:rsidRPr="00983B63">
        <w:rPr>
          <w:rFonts w:ascii="Times New Roman" w:hAnsi="Times New Roman"/>
          <w:sz w:val="24"/>
          <w:szCs w:val="24"/>
        </w:rPr>
        <w:br/>
      </w:r>
      <w:r w:rsidRPr="00983B63">
        <w:rPr>
          <w:rFonts w:ascii="Times New Roman" w:hAnsi="Times New Roman"/>
          <w:sz w:val="24"/>
          <w:szCs w:val="24"/>
        </w:rPr>
        <w:br/>
      </w: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autoSpaceDE w:val="0"/>
        <w:autoSpaceDN w:val="0"/>
        <w:adjustRightInd w:val="0"/>
        <w:spacing w:after="0" w:line="240" w:lineRule="auto"/>
        <w:rPr>
          <w:rFonts w:ascii="Times New Roman" w:hAnsi="Times New Roman"/>
          <w:sz w:val="24"/>
          <w:szCs w:val="24"/>
        </w:rPr>
      </w:pPr>
    </w:p>
    <w:p w:rsidR="006B7155" w:rsidRPr="00983B63" w:rsidRDefault="006B7155">
      <w:pPr>
        <w:pStyle w:val="ConsPlusNonformat"/>
        <w:widowControl/>
        <w:pBdr>
          <w:top w:val="single" w:sz="6" w:space="0" w:color="auto"/>
        </w:pBdr>
        <w:rPr>
          <w:rFonts w:ascii="Times New Roman" w:hAnsi="Times New Roman" w:cs="Times New Roman"/>
          <w:sz w:val="24"/>
          <w:szCs w:val="24"/>
        </w:rPr>
      </w:pPr>
    </w:p>
    <w:bookmarkEnd w:id="0"/>
    <w:p w:rsidR="00941F0E" w:rsidRPr="00983B63" w:rsidRDefault="00941F0E">
      <w:pPr>
        <w:rPr>
          <w:rFonts w:ascii="Times New Roman" w:hAnsi="Times New Roman"/>
          <w:sz w:val="24"/>
          <w:szCs w:val="24"/>
        </w:rPr>
      </w:pPr>
    </w:p>
    <w:sectPr w:rsidR="00941F0E" w:rsidRPr="00983B63" w:rsidSect="006B71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155"/>
    <w:rsid w:val="006B7155"/>
    <w:rsid w:val="00941F0E"/>
    <w:rsid w:val="00983B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F0E"/>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6B7155"/>
    <w:pPr>
      <w:widowControl w:val="0"/>
      <w:autoSpaceDE w:val="0"/>
      <w:autoSpaceDN w:val="0"/>
      <w:adjustRightInd w:val="0"/>
    </w:pPr>
    <w:rPr>
      <w:rFonts w:ascii="Courier New" w:eastAsia="Times New Roman" w:hAnsi="Courier New" w:cs="Courier New"/>
    </w:rPr>
  </w:style>
  <w:style w:type="paragraph" w:customStyle="1" w:styleId="ConsPlusTitle">
    <w:name w:val="ConsPlusTitle"/>
    <w:uiPriority w:val="99"/>
    <w:rsid w:val="006B7155"/>
    <w:pPr>
      <w:widowControl w:val="0"/>
      <w:autoSpaceDE w:val="0"/>
      <w:autoSpaceDN w:val="0"/>
      <w:adjustRightInd w:val="0"/>
    </w:pPr>
    <w:rPr>
      <w:rFonts w:eastAsia="Times New Roman" w:cs="Calibri"/>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F0E"/>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6B7155"/>
    <w:pPr>
      <w:widowControl w:val="0"/>
      <w:autoSpaceDE w:val="0"/>
      <w:autoSpaceDN w:val="0"/>
      <w:adjustRightInd w:val="0"/>
    </w:pPr>
    <w:rPr>
      <w:rFonts w:ascii="Courier New" w:eastAsia="Times New Roman" w:hAnsi="Courier New" w:cs="Courier New"/>
    </w:rPr>
  </w:style>
  <w:style w:type="paragraph" w:customStyle="1" w:styleId="ConsPlusTitle">
    <w:name w:val="ConsPlusTitle"/>
    <w:uiPriority w:val="99"/>
    <w:rsid w:val="006B7155"/>
    <w:pPr>
      <w:widowControl w:val="0"/>
      <w:autoSpaceDE w:val="0"/>
      <w:autoSpaceDN w:val="0"/>
      <w:adjustRightInd w:val="0"/>
    </w:pPr>
    <w:rPr>
      <w:rFonts w:eastAsia="Times New Roman" w:cs="Calibr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2907</Words>
  <Characters>16573</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EPHISERVICE</Company>
  <LinksUpToDate>false</LinksUpToDate>
  <CharactersWithSpaces>19442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CERBER</dc:creator>
  <cp:lastModifiedBy>Admin</cp:lastModifiedBy>
  <cp:revision>2</cp:revision>
  <dcterms:created xsi:type="dcterms:W3CDTF">2017-02-27T16:32:00Z</dcterms:created>
  <dcterms:modified xsi:type="dcterms:W3CDTF">2017-02-27T16:32:00Z</dcterms:modified>
</cp:coreProperties>
</file>