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68" w:rsidRPr="001B35ED" w:rsidRDefault="001B35ED" w:rsidP="001B35ED">
      <w:pPr>
        <w:ind w:firstLine="567"/>
        <w:jc w:val="both"/>
        <w:rPr>
          <w:b/>
          <w:color w:val="7030A0"/>
        </w:rPr>
      </w:pPr>
      <w:r w:rsidRPr="001B35ED">
        <w:rPr>
          <w:b/>
          <w:color w:val="7030A0"/>
        </w:rPr>
        <w:t>Тема 11. Перспективы развития систем и сетей инфокоммуникаций</w:t>
      </w:r>
    </w:p>
    <w:p w:rsidR="0033183C" w:rsidRPr="001B35ED" w:rsidRDefault="0033183C" w:rsidP="001B35ED">
      <w:pPr>
        <w:ind w:firstLine="567"/>
        <w:jc w:val="both"/>
      </w:pPr>
    </w:p>
    <w:p w:rsidR="001B35ED" w:rsidRDefault="00C3019A" w:rsidP="001B35ED">
      <w:pPr>
        <w:ind w:firstLine="567"/>
        <w:jc w:val="both"/>
      </w:pPr>
      <w:hyperlink w:anchor="_11.1_Перспективы_в" w:history="1">
        <w:r w:rsidR="001B35ED" w:rsidRPr="00682885">
          <w:rPr>
            <w:rStyle w:val="a8"/>
          </w:rPr>
          <w:t>11.1 Перспективы в развитии систем инфокоммуникаций, переход к полностью оптическим сетям инфокоммуникаций.</w:t>
        </w:r>
      </w:hyperlink>
    </w:p>
    <w:p w:rsidR="001B35ED" w:rsidRDefault="00C3019A" w:rsidP="001B35ED">
      <w:pPr>
        <w:ind w:firstLine="567"/>
        <w:jc w:val="both"/>
      </w:pPr>
      <w:hyperlink w:anchor="_11.2_Тенденции_в" w:history="1">
        <w:r w:rsidR="001B35ED" w:rsidRPr="00682885">
          <w:rPr>
            <w:rStyle w:val="a8"/>
          </w:rPr>
          <w:t>11.2 Тенденции в развитии инфокоммуникаций – создание глобальной информационной структуры, переход к информационному обществу.</w:t>
        </w:r>
      </w:hyperlink>
    </w:p>
    <w:p w:rsidR="001B35ED" w:rsidRDefault="001B35ED">
      <w:pPr>
        <w:jc w:val="center"/>
      </w:pPr>
      <w:r>
        <w:br w:type="page"/>
      </w:r>
    </w:p>
    <w:p w:rsidR="001B35ED" w:rsidRPr="005B1FDB" w:rsidRDefault="001B35ED" w:rsidP="005B1FDB">
      <w:pPr>
        <w:pStyle w:val="2"/>
        <w:ind w:firstLine="567"/>
        <w:jc w:val="both"/>
        <w:rPr>
          <w:rFonts w:ascii="Arial" w:hAnsi="Arial" w:cs="Arial"/>
          <w:b w:val="0"/>
          <w:i/>
          <w:color w:val="FF0000"/>
        </w:rPr>
      </w:pPr>
      <w:bookmarkStart w:id="0" w:name="_11.1_Перспективы_в"/>
      <w:bookmarkEnd w:id="0"/>
      <w:r w:rsidRPr="005B1FDB">
        <w:rPr>
          <w:rFonts w:ascii="Arial" w:hAnsi="Arial" w:cs="Arial"/>
          <w:i/>
          <w:color w:val="FF0000"/>
        </w:rPr>
        <w:lastRenderedPageBreak/>
        <w:t>11.1 Перспективы в развитии систем инфокоммуникаций, переход к полностью оптическим сетям инфокоммуникаций.</w:t>
      </w:r>
    </w:p>
    <w:p w:rsidR="001B35ED" w:rsidRDefault="001B35ED" w:rsidP="001B35ED">
      <w:pPr>
        <w:ind w:firstLine="567"/>
        <w:jc w:val="both"/>
      </w:pPr>
      <w:r>
        <w:t xml:space="preserve">Основные перспективы современных систем инфокоммуникаций связаны с дальнейшими процессами конвергенции всех существующих сетей и систем инфокоммуникаций с тем, чтобы конечный </w:t>
      </w:r>
      <w:r w:rsidR="006F7AC0">
        <w:t>пользователь</w:t>
      </w:r>
      <w:r>
        <w:t xml:space="preserve"> </w:t>
      </w:r>
      <w:r w:rsidR="006F7AC0">
        <w:t>мог по</w:t>
      </w:r>
      <w:r w:rsidR="00FD72B5">
        <w:t>л</w:t>
      </w:r>
      <w:r w:rsidR="006F7AC0">
        <w:t>учить практически любую инфокоммуникационную услугу с гарантированным качеством в любой точке планеты.</w:t>
      </w:r>
    </w:p>
    <w:p w:rsidR="00806A05" w:rsidRPr="00775F87" w:rsidRDefault="00806A05" w:rsidP="00775F87">
      <w:pPr>
        <w:pStyle w:val="21"/>
        <w:ind w:firstLine="567"/>
        <w:jc w:val="both"/>
        <w:rPr>
          <w:rFonts w:cs="Arial"/>
          <w:sz w:val="36"/>
          <w:szCs w:val="36"/>
        </w:rPr>
      </w:pPr>
      <w:r w:rsidRPr="00775F87">
        <w:rPr>
          <w:rFonts w:cs="Arial"/>
          <w:sz w:val="36"/>
          <w:szCs w:val="36"/>
        </w:rPr>
        <w:t>В последние годы четко прослеживается тенденция быстрого роста объемов</w:t>
      </w:r>
      <w:bookmarkStart w:id="1" w:name="_GoBack"/>
      <w:bookmarkEnd w:id="1"/>
      <w:r w:rsidRPr="00775F87">
        <w:rPr>
          <w:rFonts w:cs="Arial"/>
          <w:sz w:val="36"/>
          <w:szCs w:val="36"/>
        </w:rPr>
        <w:t xml:space="preserve"> трафика данных на телекоммуникационных сетях. Постепенно трафик </w:t>
      </w:r>
      <w:r w:rsidR="00775F87" w:rsidRPr="00775F87">
        <w:rPr>
          <w:rFonts w:cs="Arial"/>
          <w:sz w:val="36"/>
          <w:szCs w:val="36"/>
        </w:rPr>
        <w:t>данных</w:t>
      </w:r>
      <w:r w:rsidRPr="00775F87">
        <w:rPr>
          <w:rFonts w:cs="Arial"/>
          <w:sz w:val="36"/>
          <w:szCs w:val="36"/>
        </w:rPr>
        <w:t xml:space="preserve"> становится доминирующим на сетях, что требует создания сетей связи с высокой пропускной способностью на базе коммутации пакетов. Одним из подходов к созданию таких сетей являются </w:t>
      </w:r>
      <w:r w:rsidR="001A0371">
        <w:rPr>
          <w:rFonts w:cs="Arial"/>
          <w:i/>
          <w:color w:val="7030A0"/>
          <w:sz w:val="36"/>
          <w:szCs w:val="36"/>
        </w:rPr>
        <w:t xml:space="preserve">полностью оптические сети – </w:t>
      </w:r>
      <w:r w:rsidRPr="00775F87">
        <w:rPr>
          <w:rFonts w:cs="Arial"/>
          <w:i/>
          <w:color w:val="7030A0"/>
          <w:sz w:val="36"/>
          <w:szCs w:val="36"/>
          <w:lang w:val="en-US"/>
        </w:rPr>
        <w:t>AON</w:t>
      </w:r>
      <w:r w:rsidRPr="00775F87">
        <w:rPr>
          <w:rFonts w:cs="Arial"/>
          <w:color w:val="7030A0"/>
          <w:sz w:val="36"/>
          <w:szCs w:val="36"/>
        </w:rPr>
        <w:t xml:space="preserve"> </w:t>
      </w:r>
      <w:r w:rsidRPr="00775F87">
        <w:rPr>
          <w:rFonts w:cs="Arial"/>
          <w:sz w:val="36"/>
          <w:szCs w:val="36"/>
        </w:rPr>
        <w:t>(</w:t>
      </w:r>
      <w:r w:rsidRPr="00775F87">
        <w:rPr>
          <w:rFonts w:cs="Arial"/>
          <w:sz w:val="36"/>
          <w:szCs w:val="36"/>
          <w:lang w:val="en-US"/>
        </w:rPr>
        <w:t>All</w:t>
      </w:r>
      <w:r w:rsidRPr="00775F87">
        <w:rPr>
          <w:rFonts w:cs="Arial"/>
          <w:sz w:val="36"/>
          <w:szCs w:val="36"/>
        </w:rPr>
        <w:t>-</w:t>
      </w:r>
      <w:r w:rsidRPr="00775F87">
        <w:rPr>
          <w:rFonts w:cs="Arial"/>
          <w:sz w:val="36"/>
          <w:szCs w:val="36"/>
          <w:lang w:val="en-US"/>
        </w:rPr>
        <w:t>optical</w:t>
      </w:r>
      <w:r w:rsidRPr="00775F87">
        <w:rPr>
          <w:rFonts w:cs="Arial"/>
          <w:sz w:val="36"/>
          <w:szCs w:val="36"/>
        </w:rPr>
        <w:t xml:space="preserve"> </w:t>
      </w:r>
      <w:r w:rsidRPr="00775F87">
        <w:rPr>
          <w:rFonts w:cs="Arial"/>
          <w:sz w:val="36"/>
          <w:szCs w:val="36"/>
          <w:lang w:val="en-US"/>
        </w:rPr>
        <w:t>Networks</w:t>
      </w:r>
      <w:r w:rsidRPr="00775F87">
        <w:rPr>
          <w:rFonts w:cs="Arial"/>
          <w:sz w:val="36"/>
          <w:szCs w:val="36"/>
        </w:rPr>
        <w:t>).</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t>Полностью оптические сети AON (All-optical Networks) представляют класс сетей, в функционировании которых главную роль при коммутации, мультиплексировании, ретрансляции играют не электронные (оптоэлектронные), а чисто оптические технологии.</w:t>
      </w:r>
      <w:r w:rsidRPr="006C2904">
        <w:rPr>
          <w:rFonts w:cs="Arial"/>
          <w:sz w:val="36"/>
          <w:szCs w:val="36"/>
        </w:rPr>
        <w:br/>
        <w:t xml:space="preserve">Полностью оптические сети претендуют на роль главенствующей сетевой технологии, способной обеспечивать гигантскую полосу пропускания как для сегодняшних, так и завтрашних сетевых информационных приложений. На протяжении последних нескольких </w:t>
      </w:r>
      <w:r w:rsidRPr="006C2904">
        <w:rPr>
          <w:rFonts w:cs="Arial"/>
          <w:sz w:val="36"/>
          <w:szCs w:val="36"/>
        </w:rPr>
        <w:lastRenderedPageBreak/>
        <w:t>лет в этой области ведутся интенсивные исследования, создается более совершенное оборудование (лазеры с перестраиваемой длиной волны, оптические волновые мультиплексоры WDM, широкополосные оптические усилители EDFA, оптические коммутаторы), строятся прототипы архитектур, вырабатываются стандарты. Среди фирм, которые наиболее активно ведут такие исследования, следует выделить: Lucent Technologies, Alcatel, Ericsson, Fujitsu, Hewlett Packard, NEC, NTT, Nortel, Siemens.</w:t>
      </w:r>
    </w:p>
    <w:p w:rsidR="006C2904" w:rsidRP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p>
    <w:p w:rsidR="006C2904" w:rsidRPr="00FD72B5" w:rsidRDefault="006C2904" w:rsidP="006C2904">
      <w:pPr>
        <w:pStyle w:val="1"/>
        <w:shd w:val="clear" w:color="auto" w:fill="FFFFFF"/>
        <w:spacing w:before="0" w:after="0"/>
        <w:ind w:left="0" w:firstLine="567"/>
        <w:jc w:val="both"/>
        <w:rPr>
          <w:rFonts w:ascii="Arial" w:hAnsi="Arial" w:cs="Arial"/>
          <w:bCs w:val="0"/>
          <w:i/>
          <w:color w:val="7030A0"/>
          <w:sz w:val="36"/>
          <w:szCs w:val="36"/>
          <w:lang w:val="ru-RU"/>
        </w:rPr>
      </w:pPr>
      <w:r w:rsidRPr="00FD72B5">
        <w:rPr>
          <w:rFonts w:ascii="Arial" w:hAnsi="Arial" w:cs="Arial"/>
          <w:bCs w:val="0"/>
          <w:i/>
          <w:color w:val="7030A0"/>
          <w:sz w:val="36"/>
          <w:szCs w:val="36"/>
          <w:lang w:val="ru-RU"/>
        </w:rPr>
        <w:t>Основные определения и элементы</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t>Большинство оптических коммуникационных устройств и элементов, применяемых в AON, используют цифровую передачу сигнала с модуляцией интенсивности, при которой бинарной 1 соответствует передача света большой интенсивности, а бинарному 0 — передача света низкой интенсивности. Последнее связано с тем, что оптические усилители EDFA вносят дополнительный шум в усиление оптического сигнала. Ниже приведены основные устройства</w:t>
      </w:r>
      <w:r>
        <w:rPr>
          <w:rFonts w:cs="Arial"/>
          <w:sz w:val="36"/>
          <w:szCs w:val="36"/>
        </w:rPr>
        <w:t xml:space="preserve"> и элементы, применяемые в AON.</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Лазеры и светодиоды.</w:t>
      </w:r>
      <w:r w:rsidRPr="006C2904">
        <w:rPr>
          <w:rStyle w:val="apple-converted-space"/>
          <w:rFonts w:cs="Arial"/>
          <w:sz w:val="36"/>
          <w:szCs w:val="36"/>
        </w:rPr>
        <w:t> </w:t>
      </w:r>
      <w:r w:rsidRPr="006C2904">
        <w:rPr>
          <w:rFonts w:cs="Arial"/>
          <w:sz w:val="36"/>
          <w:szCs w:val="36"/>
        </w:rPr>
        <w:t xml:space="preserve">В качестве источников излучения могут использоваться светодиоды и лазеры. Светодиоды рассчитаны на больший диаметр сердцевины волокна (многомодовые волокна), а </w:t>
      </w:r>
      <w:r w:rsidRPr="006C2904">
        <w:rPr>
          <w:rFonts w:cs="Arial"/>
          <w:sz w:val="36"/>
          <w:szCs w:val="36"/>
        </w:rPr>
        <w:lastRenderedPageBreak/>
        <w:t xml:space="preserve">лазеры лучше подходят для передачи сигнала по одномодовому волокну. Типичные значения спектральной полосы излучения составляют для светодиодов от 20 до 100 нм, для многомодовых лазерных диодов от 1 до 5 нм и для одномодовых лазерных диодов менее 0,1 нм. Потребляемая мощность для светодиодов — около 10 мВт, и порядка 1 мВт для лазерных диодов. Выпускаются как недорогие коммерческие pin-фотодиоды на основе InGaAsP, работающие на длине волны 1300 нм и обеспечивающие скорость передачи до 100 Мбит/с, так и специализированные лазеры с распределенной обратной связью (DFB), предназначенные для работы в окне 1550 нм и обеспечивающие </w:t>
      </w:r>
      <w:r>
        <w:rPr>
          <w:rFonts w:cs="Arial"/>
          <w:sz w:val="36"/>
          <w:szCs w:val="36"/>
        </w:rPr>
        <w:t>скорость передачи до 10 Гбит/с.</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Волокно.</w:t>
      </w:r>
      <w:r w:rsidRPr="006C2904">
        <w:rPr>
          <w:rStyle w:val="apple-converted-space"/>
          <w:rFonts w:cs="Arial"/>
          <w:sz w:val="36"/>
          <w:szCs w:val="36"/>
        </w:rPr>
        <w:t> </w:t>
      </w:r>
      <w:r w:rsidRPr="006C2904">
        <w:rPr>
          <w:rFonts w:cs="Arial"/>
          <w:sz w:val="36"/>
          <w:szCs w:val="36"/>
        </w:rPr>
        <w:t>Наибольшее распространение получили три типа одномодового волокна: одномодовое волокно со ступенчатым профилем (стандартное волокно, standard fiber, SF), волокно со смещенной дисперсией (dispersion shifted fiber, DSF), волокно с ненулевой смещенной дисперсией (non-zero dispersion shifted fiber, NZDSF), а также два типа градиентного многомодового волокна стандартов 50/125 и 62,5/125. В протяженных магистралях применяются исключительно одномодовые волокна из-за лучших дисперсионных характеристик. Для многоканальной мультиплексной передачи лучше всего подходит волокно типа NZDSF, а наимене</w:t>
      </w:r>
      <w:r>
        <w:rPr>
          <w:rFonts w:cs="Arial"/>
          <w:sz w:val="36"/>
          <w:szCs w:val="36"/>
        </w:rPr>
        <w:t xml:space="preserve">е удачным оказалось </w:t>
      </w:r>
      <w:r>
        <w:rPr>
          <w:rFonts w:cs="Arial"/>
          <w:sz w:val="36"/>
          <w:szCs w:val="36"/>
        </w:rPr>
        <w:lastRenderedPageBreak/>
        <w:t xml:space="preserve">одномодовое волокно DSF. </w:t>
      </w:r>
      <w:r w:rsidRPr="006C2904">
        <w:rPr>
          <w:rFonts w:cs="Arial"/>
          <w:sz w:val="36"/>
          <w:szCs w:val="36"/>
        </w:rPr>
        <w:t>Использование многомодового волокна ограничено локальными сетями с характерными длинами сегментов до 2 км. В то же время в локальных сетях все чаще начинает использоваться, наряду с многомодовым, и одномодовое волокно, обеспечивающее более высокую полосу пропускания. Это связано с падением стоимости лазерных оптических передатчиков и возрастающим числом сетевых приложений, требующих большой полосы пропускания, которую может обеспеч</w:t>
      </w:r>
      <w:r>
        <w:rPr>
          <w:rFonts w:cs="Arial"/>
          <w:sz w:val="36"/>
          <w:szCs w:val="36"/>
        </w:rPr>
        <w:t>ить только одномодовое волокно.</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Приемопередатчики.</w:t>
      </w:r>
      <w:r w:rsidRPr="000E5E05">
        <w:rPr>
          <w:rStyle w:val="apple-converted-space"/>
          <w:rFonts w:cs="Arial"/>
          <w:color w:val="7030A0"/>
          <w:sz w:val="36"/>
          <w:szCs w:val="36"/>
        </w:rPr>
        <w:t> </w:t>
      </w:r>
      <w:r w:rsidRPr="006C2904">
        <w:rPr>
          <w:rFonts w:cs="Arial"/>
          <w:sz w:val="36"/>
          <w:szCs w:val="36"/>
        </w:rPr>
        <w:t xml:space="preserve">Выпускаются разнообразные приемо-передающие оптоэлектронные модули, предназначенные для сетей FDDI, Fast Ethernet (скорость передачи 100 Мбит/с, частота модуляции 125 МГц), АТМ (STM-1 155Мбит/с, частота модуляции 194 МГц), более быстрые для сетей STM-4 622 Мбит/с (частота модуляции 778 МГц) и Gigabit Ethernet (1000 Мбит/с, частота модуляции 1250 МГц), и еще более быстрые, предназначенные для передачи каналов STM-16 (2,5 Гбит/с), </w:t>
      </w:r>
      <w:r>
        <w:rPr>
          <w:rFonts w:cs="Arial"/>
          <w:sz w:val="36"/>
          <w:szCs w:val="36"/>
        </w:rPr>
        <w:t>и, наконец, STM-64 (10 Гбит/с).</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Пассивные оптические мультиплексоры/демультиплексоры</w:t>
      </w:r>
      <w:r w:rsidRPr="000E5E05">
        <w:rPr>
          <w:rFonts w:cs="Arial"/>
          <w:b/>
          <w:i/>
          <w:color w:val="7030A0"/>
          <w:sz w:val="36"/>
          <w:szCs w:val="36"/>
        </w:rPr>
        <w:t>.</w:t>
      </w:r>
      <w:r w:rsidRPr="000E5E05">
        <w:rPr>
          <w:rFonts w:cs="Arial"/>
          <w:color w:val="7030A0"/>
          <w:sz w:val="36"/>
          <w:szCs w:val="36"/>
        </w:rPr>
        <w:t xml:space="preserve"> </w:t>
      </w:r>
      <w:r w:rsidRPr="006C2904">
        <w:rPr>
          <w:rFonts w:cs="Arial"/>
          <w:sz w:val="36"/>
          <w:szCs w:val="36"/>
        </w:rPr>
        <w:t xml:space="preserve">В настоящее время выпускается огромное число устройств, от простых мультиплексоров и направленных ответвителей WDM, до сложных устройств, обеспечивающих плотное волновое </w:t>
      </w:r>
      <w:r w:rsidRPr="006C2904">
        <w:rPr>
          <w:rFonts w:cs="Arial"/>
          <w:sz w:val="36"/>
          <w:szCs w:val="36"/>
        </w:rPr>
        <w:lastRenderedPageBreak/>
        <w:t xml:space="preserve">мультиплексирование/демультиплексирование (DWDM) </w:t>
      </w:r>
      <w:r>
        <w:rPr>
          <w:rFonts w:cs="Arial"/>
          <w:sz w:val="36"/>
          <w:szCs w:val="36"/>
        </w:rPr>
        <w:t xml:space="preserve">с числом каналов до 40 и более. </w:t>
      </w:r>
      <w:r w:rsidRPr="006C2904">
        <w:rPr>
          <w:rFonts w:cs="Arial"/>
          <w:sz w:val="36"/>
          <w:szCs w:val="36"/>
        </w:rPr>
        <w:t>Оптический мультиплексор собирает несколько простых сигналов разных длин волн из нескольких волокон в мультиплексный сигнал, распространяющийся по одному волокну. Демультиплексор выполняет обратную функцию и обеспечивает выделение каналов в отдельные волокна из сложного мультиплексного сигнала, представленного множеством канал</w:t>
      </w:r>
      <w:r>
        <w:rPr>
          <w:rFonts w:cs="Arial"/>
          <w:sz w:val="36"/>
          <w:szCs w:val="36"/>
        </w:rPr>
        <w:t>ов и идущего по одному волокну.</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Оптические усилители</w:t>
      </w:r>
      <w:r w:rsidRPr="000E5E05">
        <w:rPr>
          <w:rStyle w:val="apple-converted-space"/>
          <w:rFonts w:cs="Arial"/>
          <w:color w:val="7030A0"/>
          <w:sz w:val="36"/>
          <w:szCs w:val="36"/>
        </w:rPr>
        <w:t> </w:t>
      </w:r>
      <w:r w:rsidRPr="006C2904">
        <w:rPr>
          <w:rFonts w:cs="Arial"/>
          <w:sz w:val="36"/>
          <w:szCs w:val="36"/>
        </w:rPr>
        <w:t>требуются в сетях при больших расстояниях между регенераторами. В полностью оптических сетях широкое распространение получили эрбиевые усилители EDFA, использующие лазер накачки с длиной волны 980 нм или 1480 нм. Работая в диапазоне от 1535 до 1560 нм, они могут обеспечивать усиление входного сигнала на 30-38 дБ в зависимости от его длины волны. Усилители EDFA не только заменили дорогостоящие оптоэлектронные системы регенерации оптического сигнала, но обеспечили возможность усиления многоканального WDM сигнала, сокращая число электронных регенераторов на протяженной о</w:t>
      </w:r>
      <w:r>
        <w:rPr>
          <w:rFonts w:cs="Arial"/>
          <w:sz w:val="36"/>
          <w:szCs w:val="36"/>
        </w:rPr>
        <w:t>птической мультиплексной линии.</w:t>
      </w:r>
    </w:p>
    <w:p w:rsidR="000E5E05" w:rsidRDefault="006C2904" w:rsidP="000E5E05">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Оптические коммутаторы</w:t>
      </w:r>
      <w:r w:rsidRPr="000E5E05">
        <w:rPr>
          <w:rStyle w:val="apple-converted-space"/>
          <w:rFonts w:cs="Arial"/>
          <w:color w:val="7030A0"/>
          <w:sz w:val="36"/>
          <w:szCs w:val="36"/>
        </w:rPr>
        <w:t> </w:t>
      </w:r>
      <w:r w:rsidRPr="006C2904">
        <w:rPr>
          <w:rFonts w:cs="Arial"/>
          <w:sz w:val="36"/>
          <w:szCs w:val="36"/>
        </w:rPr>
        <w:t xml:space="preserve">выполняют в полностью оптических сетях ту же функцию, что и обычные электронные коммутаторы в традиционных сетях, а именно обеспечивают коммутацию каналов или </w:t>
      </w:r>
      <w:r w:rsidRPr="006C2904">
        <w:rPr>
          <w:rFonts w:cs="Arial"/>
          <w:sz w:val="36"/>
          <w:szCs w:val="36"/>
        </w:rPr>
        <w:lastRenderedPageBreak/>
        <w:t xml:space="preserve">коммутацию пакетов. Наряду с простейшим коммутатором 2х2 в настоящее время начали поставляться коммутаторы с </w:t>
      </w:r>
      <w:r>
        <w:rPr>
          <w:rFonts w:cs="Arial"/>
          <w:sz w:val="36"/>
          <w:szCs w:val="36"/>
        </w:rPr>
        <w:t>числом портов 4х4, 8х8 и 16х</w:t>
      </w:r>
      <w:r w:rsidR="000E5E05">
        <w:rPr>
          <w:rFonts w:cs="Arial"/>
          <w:sz w:val="36"/>
          <w:szCs w:val="36"/>
        </w:rPr>
        <w:t>16.</w:t>
      </w:r>
    </w:p>
    <w:p w:rsidR="006C2904" w:rsidRDefault="006C2904" w:rsidP="000E5E05">
      <w:pPr>
        <w:pStyle w:val="a7"/>
        <w:shd w:val="clear" w:color="auto" w:fill="FFFFFF"/>
        <w:spacing w:before="0" w:beforeAutospacing="0" w:after="0" w:afterAutospacing="0" w:line="360" w:lineRule="atLeast"/>
        <w:ind w:firstLine="567"/>
        <w:jc w:val="both"/>
        <w:rPr>
          <w:rFonts w:cs="Arial"/>
          <w:sz w:val="36"/>
          <w:szCs w:val="36"/>
        </w:rPr>
      </w:pPr>
      <w:r w:rsidRPr="000E5E05">
        <w:rPr>
          <w:i/>
          <w:color w:val="7030A0"/>
          <w:sz w:val="36"/>
          <w:szCs w:val="36"/>
        </w:rPr>
        <w:t>Фильтры</w:t>
      </w:r>
      <w:r w:rsidRPr="000E5E05">
        <w:rPr>
          <w:sz w:val="36"/>
          <w:szCs w:val="36"/>
        </w:rPr>
        <w:t> предназначены для выделения одного нужного канала из множества мультиплексных каналов, распространяемых в волокне.</w:t>
      </w:r>
      <w:r w:rsidRPr="006C2904">
        <w:rPr>
          <w:rFonts w:cs="Arial"/>
          <w:sz w:val="36"/>
          <w:szCs w:val="36"/>
        </w:rPr>
        <w:t xml:space="preserve"> Поскольку фотоприемники имеют обычно широкую спектральную область чувствительности, то фильтр необходим для того, чтобы подавить (ослабить) соседние каналы. Наряду с фильтрами, предназначенными для работы на определенной длине волны, выпускаются также фильтры с перестраиваемой длиной волны. Функции фильтра может выполн</w:t>
      </w:r>
      <w:r>
        <w:rPr>
          <w:rFonts w:cs="Arial"/>
          <w:sz w:val="36"/>
          <w:szCs w:val="36"/>
        </w:rPr>
        <w:t>ять оптический демультиплексор.</w:t>
      </w:r>
    </w:p>
    <w:p w:rsidR="006C2904" w:rsidRP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Style w:val="a6"/>
          <w:rFonts w:cs="Arial"/>
          <w:b w:val="0"/>
          <w:i/>
          <w:color w:val="7030A0"/>
          <w:sz w:val="36"/>
          <w:szCs w:val="36"/>
        </w:rPr>
        <w:t>Волновые конвертеры</w:t>
      </w:r>
      <w:r w:rsidRPr="000E5E05">
        <w:rPr>
          <w:rStyle w:val="apple-converted-space"/>
          <w:rFonts w:cs="Arial"/>
          <w:color w:val="7030A0"/>
          <w:sz w:val="36"/>
          <w:szCs w:val="36"/>
        </w:rPr>
        <w:t> </w:t>
      </w:r>
      <w:r w:rsidRPr="006C2904">
        <w:rPr>
          <w:rFonts w:cs="Arial"/>
          <w:sz w:val="36"/>
          <w:szCs w:val="36"/>
        </w:rPr>
        <w:t>предназначены для преобразования одной длины волны в другую. Так, если информационный сигнал в подсети 1 был представлен каналом на длине волны, которая уже задействована в другой подсети — подсети 2, то волновой конвертер может преобразовать этот сигнал при переходе из подсети 1 в подсеть 2 на другую свободную в подсети 2 длину волны, обеспечив прозрачную связь между устройствами в разных подсетях.</w:t>
      </w:r>
      <w:r>
        <w:rPr>
          <w:rFonts w:cs="Arial"/>
          <w:sz w:val="36"/>
          <w:szCs w:val="36"/>
        </w:rPr>
        <w:t xml:space="preserve"> </w:t>
      </w:r>
      <w:r w:rsidRPr="006C2904">
        <w:rPr>
          <w:rFonts w:cs="Arial"/>
          <w:sz w:val="36"/>
          <w:szCs w:val="36"/>
        </w:rPr>
        <w:t>Общепринятые обозначения элементов полностью оптической сети приведены в таблице ниже</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0E5E05">
        <w:rPr>
          <w:rFonts w:cs="Arial"/>
          <w:i/>
          <w:color w:val="7030A0"/>
          <w:sz w:val="36"/>
          <w:szCs w:val="36"/>
        </w:rPr>
        <w:lastRenderedPageBreak/>
        <w:t>Мультиплексорам DWDM</w:t>
      </w:r>
      <w:r w:rsidRPr="000E5E05">
        <w:rPr>
          <w:rFonts w:cs="Arial"/>
          <w:color w:val="7030A0"/>
          <w:sz w:val="36"/>
          <w:szCs w:val="36"/>
        </w:rPr>
        <w:t xml:space="preserve"> </w:t>
      </w:r>
      <w:r w:rsidRPr="006C2904">
        <w:rPr>
          <w:rFonts w:cs="Arial"/>
          <w:sz w:val="36"/>
          <w:szCs w:val="36"/>
        </w:rPr>
        <w:t>(в отл</w:t>
      </w:r>
      <w:r>
        <w:rPr>
          <w:rFonts w:cs="Arial"/>
          <w:sz w:val="36"/>
          <w:szCs w:val="36"/>
        </w:rPr>
        <w:t xml:space="preserve">ичии от более традиционных WDM) </w:t>
      </w:r>
      <w:r w:rsidRPr="006C2904">
        <w:rPr>
          <w:rFonts w:cs="Arial"/>
          <w:sz w:val="36"/>
          <w:szCs w:val="36"/>
        </w:rPr>
        <w:t>п</w:t>
      </w:r>
      <w:r>
        <w:rPr>
          <w:rFonts w:cs="Arial"/>
          <w:sz w:val="36"/>
          <w:szCs w:val="36"/>
        </w:rPr>
        <w:t>рисущи две отличительные черты:</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t>• использование только одного окна прозрачности 1550 нм, в пределах област</w:t>
      </w:r>
      <w:r>
        <w:rPr>
          <w:rFonts w:cs="Arial"/>
          <w:sz w:val="36"/>
          <w:szCs w:val="36"/>
        </w:rPr>
        <w:t>и усиления EDFA (1530-1560 нм);</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t xml:space="preserve">• малые расстояние Ал, между мультиплексными каналами (3,2 / 1,6 / 0,8 или 0,4 нм). Кроме этого, поскольку мультиплексоры DWDM рассчитаны на работу с большим числом каналов (до 32-х и более), то наряду с устройствами DWDM, в которых мультиплексируются (демультиплексируются) одновременно все каналы, допускаются также новые устройства, не имеющие аналогов в системах WDM и работающие в режиме добавления или вывода одного и более каналов в/из основного мультиплексного потока, представленного большим числом других каналов. Так как выходные порты/полюса демультиплексора закреплены за oп ределенными длинами волн, говорят, что такое устройство осуществляет пассивную маршрутизацию по длинам волн. Из-за малых расстояний между каналами и необходимости работы с большим числом каналов одновременно, изготовление мультиплексоров DWDM требует значительно большей прецизионности по сравнению с WDM мультиплексорами (использующими обычно окна прозрачности 1310 нм, 1550 нм или дополнительно область длин волн в окрестности 1650 нм). Также важно </w:t>
      </w:r>
      <w:r w:rsidRPr="006C2904">
        <w:rPr>
          <w:rFonts w:cs="Arial"/>
          <w:sz w:val="36"/>
          <w:szCs w:val="36"/>
        </w:rPr>
        <w:lastRenderedPageBreak/>
        <w:t>обеспечить высокие характеристики по ближним (коэффициент направленности) и дальним (изоляция) переходным помехам на полюсах DWDM устройства. Все это приводит к более высокой стоимости DWDM устройств по сравнению WDM.</w:t>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p>
    <w:p w:rsidR="006C2904" w:rsidRPr="006C2904" w:rsidRDefault="006C2904" w:rsidP="006C2904">
      <w:pPr>
        <w:pStyle w:val="a7"/>
        <w:shd w:val="clear" w:color="auto" w:fill="FFFFFF"/>
        <w:spacing w:before="0" w:beforeAutospacing="0" w:after="0" w:afterAutospacing="0" w:line="360" w:lineRule="atLeast"/>
        <w:ind w:firstLine="567"/>
        <w:jc w:val="both"/>
        <w:rPr>
          <w:rFonts w:cs="Arial"/>
          <w:sz w:val="36"/>
          <w:szCs w:val="36"/>
          <w:lang w:val="en-US"/>
        </w:rPr>
      </w:pPr>
      <w:r>
        <w:rPr>
          <w:rFonts w:cs="Arial"/>
          <w:sz w:val="36"/>
          <w:szCs w:val="36"/>
        </w:rPr>
        <w:t xml:space="preserve">Таблица 11.1 – Обозначения элементов </w:t>
      </w:r>
      <w:r>
        <w:rPr>
          <w:rFonts w:cs="Arial"/>
          <w:sz w:val="36"/>
          <w:szCs w:val="36"/>
          <w:lang w:val="en-US"/>
        </w:rPr>
        <w:t>AON</w:t>
      </w:r>
    </w:p>
    <w:p w:rsidR="006C2904" w:rsidRPr="006C2904" w:rsidRDefault="006C2904" w:rsidP="006C2904">
      <w:pPr>
        <w:pStyle w:val="a7"/>
        <w:shd w:val="clear" w:color="auto" w:fill="FFFFFF"/>
        <w:spacing w:before="0" w:beforeAutospacing="0" w:after="0" w:afterAutospacing="0" w:line="360" w:lineRule="atLeast"/>
        <w:ind w:firstLine="567"/>
        <w:jc w:val="center"/>
        <w:rPr>
          <w:rFonts w:cs="Arial"/>
          <w:sz w:val="36"/>
          <w:szCs w:val="36"/>
        </w:rPr>
      </w:pPr>
      <w:r w:rsidRPr="006C2904">
        <w:rPr>
          <w:rFonts w:cs="Arial"/>
          <w:noProof/>
          <w:sz w:val="36"/>
          <w:szCs w:val="36"/>
        </w:rPr>
        <w:drawing>
          <wp:inline distT="0" distB="0" distL="0" distR="0" wp14:anchorId="1D4FF5B3" wp14:editId="1F91979D">
            <wp:extent cx="6018799" cy="4094481"/>
            <wp:effectExtent l="0" t="0" r="1270" b="1270"/>
            <wp:docPr id="2" name="Рисунок 2" descr="https://myblogtcs.files.wordpress.com/2012/03/image0011.jpg?w=460&amp;h=3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logtcs.files.wordpress.com/2012/03/image0011.jpg?w=460&amp;h=324">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2709" t="7394" r="1106"/>
                    <a:stretch/>
                  </pic:blipFill>
                  <pic:spPr bwMode="auto">
                    <a:xfrm>
                      <a:off x="0" y="0"/>
                      <a:ext cx="6042995" cy="4110941"/>
                    </a:xfrm>
                    <a:prstGeom prst="rect">
                      <a:avLst/>
                    </a:prstGeom>
                    <a:noFill/>
                    <a:ln>
                      <a:noFill/>
                    </a:ln>
                    <a:extLst>
                      <a:ext uri="{53640926-AAD7-44D8-BBD7-CCE9431645EC}">
                        <a14:shadowObscured xmlns:a14="http://schemas.microsoft.com/office/drawing/2010/main"/>
                      </a:ext>
                    </a:extLst>
                  </pic:spPr>
                </pic:pic>
              </a:graphicData>
            </a:graphic>
          </wp:inline>
        </w:drawing>
      </w:r>
    </w:p>
    <w:p w:rsid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lastRenderedPageBreak/>
        <w:t>Типовая схема DWDM мультиплексора с зеркальным отражающим элементом показана на рис. 11.1 а. Рассмотрим его работу в режиме демультиплексирования. Приходящий мультиплексный сигнал попадает на входной порт. Затем этот сигнал проходит через волновод- пластину и распределяется по множеству волноводов, представляющих дифракционную структуру AWG (arrayed waveguide grating). По-прежнему сигнал в каждом из волноводов остается мультиплексным, а каждый канал (p„p„… ) остается представленным во всех волноводах. Далее происходит отражение сигналов от зеркальной поверхности, и, в итоге, световые потоки вновь собираются в волноводе-пластине, где происходит их фокусировка и интерференция — образуются пространственно разнесенные интерференционные максимумы интенсивности, соответствующие разным каналам. Геометрия волновода-пластины, в частности, расположение выходных полюсов, и длины волноводов структуры AWG рассчитываются таким образом, чтобы интерференционные максимумы совпадали с выходными полюсами. Мультиплексирование происходит обратным путем.</w:t>
      </w:r>
      <w:r w:rsidRPr="006C2904">
        <w:rPr>
          <w:rFonts w:cs="Arial"/>
          <w:sz w:val="36"/>
          <w:szCs w:val="36"/>
        </w:rPr>
        <w:br/>
        <w:t xml:space="preserve">Другой способ построения мультиплексора базируется не на одной, а на паре волноводов пластин (рис. 11.1 б). Принцип действия такого устройства аналогичен предыдущему случаю за исключением того, что </w:t>
      </w:r>
      <w:r w:rsidRPr="006C2904">
        <w:rPr>
          <w:rFonts w:cs="Arial"/>
          <w:sz w:val="36"/>
          <w:szCs w:val="36"/>
        </w:rPr>
        <w:lastRenderedPageBreak/>
        <w:t xml:space="preserve">здесь для фокусировки и интерференции используется дополнительная </w:t>
      </w:r>
      <w:r>
        <w:rPr>
          <w:rFonts w:cs="Arial"/>
          <w:sz w:val="36"/>
          <w:szCs w:val="36"/>
        </w:rPr>
        <w:t>пластина.</w:t>
      </w:r>
    </w:p>
    <w:p w:rsidR="006C2904" w:rsidRDefault="006C2904" w:rsidP="003A3B11">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t xml:space="preserve">DWDM мультиплексоры, являясь чисто пассивными устройствами, вносят большое затухание в сигнал. Например, потери для устройства (рис. </w:t>
      </w:r>
      <w:r>
        <w:rPr>
          <w:rFonts w:cs="Arial"/>
          <w:sz w:val="36"/>
          <w:szCs w:val="36"/>
        </w:rPr>
        <w:t>11</w:t>
      </w:r>
      <w:r w:rsidRPr="006C2904">
        <w:rPr>
          <w:rFonts w:cs="Arial"/>
          <w:sz w:val="36"/>
          <w:szCs w:val="36"/>
        </w:rPr>
        <w:t>.1 а), работающего в режиме демультиплексирования составляют 10-12 дБ, при дальних переходных помехах ( — 20 дБ, и полуширине спектра сигнал 1 нм, (по мате</w:t>
      </w:r>
      <w:r w:rsidR="003A3B11">
        <w:rPr>
          <w:rFonts w:cs="Arial"/>
          <w:sz w:val="36"/>
          <w:szCs w:val="36"/>
        </w:rPr>
        <w:t>риалам Oki Electric Industry</w:t>
      </w:r>
      <w:r w:rsidRPr="006C2904">
        <w:rPr>
          <w:rFonts w:cs="Arial"/>
          <w:sz w:val="36"/>
          <w:szCs w:val="36"/>
        </w:rPr>
        <w:t xml:space="preserve">). </w:t>
      </w:r>
    </w:p>
    <w:p w:rsidR="003A3B11" w:rsidRPr="006C2904" w:rsidRDefault="003A3B11" w:rsidP="003A3B11">
      <w:pPr>
        <w:pStyle w:val="a7"/>
        <w:shd w:val="clear" w:color="auto" w:fill="FFFFFF"/>
        <w:spacing w:before="0" w:beforeAutospacing="0" w:after="0" w:afterAutospacing="0" w:line="360" w:lineRule="atLeast"/>
        <w:ind w:firstLine="567"/>
        <w:jc w:val="both"/>
        <w:rPr>
          <w:rFonts w:cs="Arial"/>
          <w:sz w:val="36"/>
          <w:szCs w:val="36"/>
        </w:rPr>
      </w:pPr>
    </w:p>
    <w:p w:rsidR="006C2904" w:rsidRDefault="006C2904" w:rsidP="006C2904">
      <w:pPr>
        <w:pStyle w:val="a7"/>
        <w:shd w:val="clear" w:color="auto" w:fill="FFFFFF"/>
        <w:spacing w:before="0" w:beforeAutospacing="0" w:after="0" w:afterAutospacing="0" w:line="360" w:lineRule="atLeast"/>
        <w:ind w:firstLine="567"/>
        <w:jc w:val="center"/>
        <w:rPr>
          <w:rFonts w:cs="Arial"/>
          <w:sz w:val="36"/>
          <w:szCs w:val="36"/>
        </w:rPr>
      </w:pPr>
      <w:r w:rsidRPr="006C2904">
        <w:rPr>
          <w:rFonts w:cs="Arial"/>
          <w:noProof/>
          <w:sz w:val="36"/>
          <w:szCs w:val="36"/>
        </w:rPr>
        <w:drawing>
          <wp:inline distT="0" distB="0" distL="0" distR="0" wp14:anchorId="2F7235BB" wp14:editId="4B841CA7">
            <wp:extent cx="5705526" cy="3124200"/>
            <wp:effectExtent l="0" t="0" r="9525" b="0"/>
            <wp:docPr id="1" name="Рисунок 1" descr="https://myblogtcs.files.wordpress.com/2012/03/image002.jpg?w=460&amp;h=30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blogtcs.files.wordpress.com/2012/03/image002.jpg?w=460&amp;h=306">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3192" b="14671"/>
                    <a:stretch/>
                  </pic:blipFill>
                  <pic:spPr bwMode="auto">
                    <a:xfrm>
                      <a:off x="0" y="0"/>
                      <a:ext cx="5758623" cy="3153275"/>
                    </a:xfrm>
                    <a:prstGeom prst="rect">
                      <a:avLst/>
                    </a:prstGeom>
                    <a:noFill/>
                    <a:ln>
                      <a:noFill/>
                    </a:ln>
                    <a:extLst>
                      <a:ext uri="{53640926-AAD7-44D8-BBD7-CCE9431645EC}">
                        <a14:shadowObscured xmlns:a14="http://schemas.microsoft.com/office/drawing/2010/main"/>
                      </a:ext>
                    </a:extLst>
                  </pic:spPr>
                </pic:pic>
              </a:graphicData>
            </a:graphic>
          </wp:inline>
        </w:drawing>
      </w:r>
    </w:p>
    <w:p w:rsidR="006C2904" w:rsidRPr="006C2904" w:rsidRDefault="006C2904" w:rsidP="006C2904">
      <w:pPr>
        <w:pStyle w:val="a7"/>
        <w:shd w:val="clear" w:color="auto" w:fill="FFFFFF"/>
        <w:spacing w:before="0" w:beforeAutospacing="0" w:after="0" w:afterAutospacing="0" w:line="360" w:lineRule="atLeast"/>
        <w:ind w:firstLine="567"/>
        <w:jc w:val="center"/>
        <w:rPr>
          <w:rFonts w:cs="Arial"/>
          <w:b/>
          <w:color w:val="7030A0"/>
          <w:sz w:val="28"/>
          <w:szCs w:val="36"/>
        </w:rPr>
      </w:pPr>
      <w:r w:rsidRPr="006C2904">
        <w:rPr>
          <w:rFonts w:cs="Arial"/>
          <w:b/>
          <w:color w:val="7030A0"/>
          <w:sz w:val="28"/>
          <w:szCs w:val="36"/>
        </w:rPr>
        <w:t xml:space="preserve">Рисунок 11.1 – Схемы </w:t>
      </w:r>
      <w:r w:rsidRPr="006C2904">
        <w:rPr>
          <w:rFonts w:cs="Arial"/>
          <w:b/>
          <w:color w:val="7030A0"/>
          <w:sz w:val="28"/>
          <w:szCs w:val="36"/>
          <w:lang w:val="en-US"/>
        </w:rPr>
        <w:t>DWDM</w:t>
      </w:r>
      <w:r w:rsidRPr="006C2904">
        <w:rPr>
          <w:rFonts w:cs="Arial"/>
          <w:b/>
          <w:color w:val="7030A0"/>
          <w:sz w:val="28"/>
          <w:szCs w:val="36"/>
        </w:rPr>
        <w:t xml:space="preserve"> мультиплексоров:</w:t>
      </w:r>
    </w:p>
    <w:p w:rsidR="006C2904" w:rsidRPr="006C2904" w:rsidRDefault="006C2904" w:rsidP="006C2904">
      <w:pPr>
        <w:pStyle w:val="a7"/>
        <w:shd w:val="clear" w:color="auto" w:fill="FFFFFF"/>
        <w:spacing w:before="0" w:beforeAutospacing="0" w:after="0" w:afterAutospacing="0" w:line="360" w:lineRule="atLeast"/>
        <w:ind w:firstLine="567"/>
        <w:jc w:val="center"/>
        <w:rPr>
          <w:rFonts w:cs="Arial"/>
          <w:b/>
          <w:color w:val="7030A0"/>
          <w:sz w:val="28"/>
          <w:szCs w:val="36"/>
        </w:rPr>
      </w:pPr>
      <w:r w:rsidRPr="006C2904">
        <w:rPr>
          <w:rFonts w:cs="Arial"/>
          <w:b/>
          <w:color w:val="7030A0"/>
          <w:sz w:val="28"/>
          <w:szCs w:val="36"/>
        </w:rPr>
        <w:t>а) с отражающим элементом; б) с двумя волноводами-пластинами</w:t>
      </w:r>
    </w:p>
    <w:p w:rsidR="000E5E05" w:rsidRDefault="000E5E05" w:rsidP="006C2904">
      <w:pPr>
        <w:pStyle w:val="a7"/>
        <w:shd w:val="clear" w:color="auto" w:fill="FFFFFF"/>
        <w:spacing w:before="0" w:beforeAutospacing="0" w:after="0" w:afterAutospacing="0" w:line="360" w:lineRule="atLeast"/>
        <w:ind w:firstLine="567"/>
        <w:jc w:val="both"/>
        <w:rPr>
          <w:rFonts w:cs="Arial"/>
          <w:sz w:val="36"/>
          <w:szCs w:val="36"/>
        </w:rPr>
      </w:pPr>
    </w:p>
    <w:p w:rsidR="000E5E05" w:rsidRDefault="000E5E05" w:rsidP="006C2904">
      <w:pPr>
        <w:pStyle w:val="a7"/>
        <w:shd w:val="clear" w:color="auto" w:fill="FFFFFF"/>
        <w:spacing w:before="0" w:beforeAutospacing="0" w:after="0" w:afterAutospacing="0" w:line="360" w:lineRule="atLeast"/>
        <w:ind w:firstLine="567"/>
        <w:jc w:val="both"/>
        <w:rPr>
          <w:rFonts w:cs="Arial"/>
          <w:sz w:val="36"/>
          <w:szCs w:val="36"/>
        </w:rPr>
      </w:pPr>
    </w:p>
    <w:p w:rsidR="000E5E05" w:rsidRDefault="000E5E05" w:rsidP="006C2904">
      <w:pPr>
        <w:pStyle w:val="a7"/>
        <w:shd w:val="clear" w:color="auto" w:fill="FFFFFF"/>
        <w:spacing w:before="0" w:beforeAutospacing="0" w:after="0" w:afterAutospacing="0" w:line="360" w:lineRule="atLeast"/>
        <w:ind w:firstLine="567"/>
        <w:jc w:val="both"/>
        <w:rPr>
          <w:rFonts w:cs="Arial"/>
          <w:sz w:val="36"/>
          <w:szCs w:val="36"/>
        </w:rPr>
      </w:pPr>
    </w:p>
    <w:p w:rsidR="000E5E05" w:rsidRDefault="000E5E05" w:rsidP="006C2904">
      <w:pPr>
        <w:pStyle w:val="a7"/>
        <w:shd w:val="clear" w:color="auto" w:fill="FFFFFF"/>
        <w:spacing w:before="0" w:beforeAutospacing="0" w:after="0" w:afterAutospacing="0" w:line="360" w:lineRule="atLeast"/>
        <w:ind w:firstLine="567"/>
        <w:jc w:val="both"/>
        <w:rPr>
          <w:rFonts w:cs="Arial"/>
          <w:sz w:val="36"/>
          <w:szCs w:val="36"/>
        </w:rPr>
      </w:pPr>
    </w:p>
    <w:p w:rsidR="006C2904" w:rsidRPr="000E5E05" w:rsidRDefault="006C2904" w:rsidP="000E5E05">
      <w:pPr>
        <w:ind w:firstLine="567"/>
        <w:rPr>
          <w:color w:val="7030A0"/>
        </w:rPr>
      </w:pPr>
      <w:r w:rsidRPr="000E5E05">
        <w:rPr>
          <w:color w:val="7030A0"/>
        </w:rPr>
        <w:t> Пространственное разделение каналов и стандартизация DWDM</w:t>
      </w:r>
    </w:p>
    <w:p w:rsidR="006C2904" w:rsidRPr="006C2904" w:rsidRDefault="006C2904" w:rsidP="006C2904">
      <w:pPr>
        <w:pStyle w:val="a7"/>
        <w:shd w:val="clear" w:color="auto" w:fill="FFFFFF"/>
        <w:spacing w:before="0" w:beforeAutospacing="0" w:after="0" w:afterAutospacing="0" w:line="360" w:lineRule="atLeast"/>
        <w:ind w:firstLine="567"/>
        <w:jc w:val="both"/>
        <w:rPr>
          <w:rFonts w:cs="Arial"/>
          <w:sz w:val="36"/>
          <w:szCs w:val="36"/>
        </w:rPr>
      </w:pPr>
      <w:r w:rsidRPr="006C2904">
        <w:rPr>
          <w:rFonts w:cs="Arial"/>
          <w:sz w:val="36"/>
          <w:szCs w:val="36"/>
        </w:rPr>
        <w:t>Самым важным параметром в технологии плотного волнового мультиплексирования бесспорно является расстояние между соседними каналами. Стандартизация пространственного расположения каналов нужна, уже хотя бы потому, что на ее основе можно будет начинать проведение тестов на взаимную совместимость оборудования разных производителей. Сектор по стандартизации телекоммуникаций ITU-Т утвердил частотный план DWDM с расстоянием между соседними каналами 100 ГГц (</w:t>
      </w:r>
      <w:r w:rsidR="003A3B11">
        <w:rPr>
          <w:rFonts w:cs="Arial"/>
          <w:sz w:val="36"/>
          <w:szCs w:val="36"/>
        </w:rPr>
        <w:t>∆λ</w:t>
      </w:r>
      <w:r w:rsidRPr="006C2904">
        <w:rPr>
          <w:rFonts w:cs="Arial"/>
          <w:sz w:val="36"/>
          <w:szCs w:val="36"/>
        </w:rPr>
        <w:t xml:space="preserve">= 0,8 нм), (табл. </w:t>
      </w:r>
      <w:r w:rsidR="003A3B11">
        <w:rPr>
          <w:rFonts w:cs="Arial"/>
          <w:sz w:val="36"/>
          <w:szCs w:val="36"/>
        </w:rPr>
        <w:t>11</w:t>
      </w:r>
      <w:r w:rsidRPr="006C2904">
        <w:rPr>
          <w:rFonts w:cs="Arial"/>
          <w:sz w:val="36"/>
          <w:szCs w:val="36"/>
        </w:rPr>
        <w:t>.2). В то же время дебаты продолжают идти вокруг принятия частотного плана с еще меньшим расстоянием между каналами 50 ГГц (</w:t>
      </w:r>
      <w:r w:rsidR="003A3B11">
        <w:rPr>
          <w:rFonts w:cs="Arial"/>
          <w:sz w:val="36"/>
          <w:szCs w:val="36"/>
        </w:rPr>
        <w:t>∆λ</w:t>
      </w:r>
      <w:r w:rsidR="003A3B11" w:rsidRPr="006C2904">
        <w:rPr>
          <w:rFonts w:cs="Arial"/>
          <w:sz w:val="36"/>
          <w:szCs w:val="36"/>
        </w:rPr>
        <w:t xml:space="preserve"> </w:t>
      </w:r>
      <w:r w:rsidRPr="006C2904">
        <w:rPr>
          <w:rFonts w:cs="Arial"/>
          <w:sz w:val="36"/>
          <w:szCs w:val="36"/>
        </w:rPr>
        <w:t>= 0,4 нм). Без понимания того, какие ограничения и преимущества имеет каждый частотный план, операторы связи и организации, планирующие наращивание пропускной способности сети, могут столкнуться со значительными трудно</w:t>
      </w:r>
      <w:r w:rsidR="003A3B11">
        <w:rPr>
          <w:rFonts w:cs="Arial"/>
          <w:sz w:val="36"/>
          <w:szCs w:val="36"/>
        </w:rPr>
        <w:t>стями и излишними инвестициями.</w:t>
      </w:r>
    </w:p>
    <w:p w:rsidR="009A7501" w:rsidRDefault="009A7501">
      <w:pPr>
        <w:jc w:val="center"/>
      </w:pPr>
      <w:r>
        <w:br w:type="page"/>
      </w:r>
    </w:p>
    <w:p w:rsidR="006F7AC0" w:rsidRPr="005B1FDB" w:rsidRDefault="009A7501" w:rsidP="005B1FDB">
      <w:pPr>
        <w:pStyle w:val="2"/>
        <w:ind w:firstLine="567"/>
        <w:jc w:val="both"/>
        <w:rPr>
          <w:rFonts w:ascii="Arial" w:hAnsi="Arial" w:cs="Arial"/>
          <w:b w:val="0"/>
          <w:i/>
          <w:color w:val="FF0000"/>
        </w:rPr>
      </w:pPr>
      <w:bookmarkStart w:id="2" w:name="_11.2_Тенденции_в"/>
      <w:bookmarkEnd w:id="2"/>
      <w:r w:rsidRPr="005B1FDB">
        <w:rPr>
          <w:rFonts w:ascii="Arial" w:hAnsi="Arial" w:cs="Arial"/>
          <w:i/>
          <w:color w:val="FF0000"/>
        </w:rPr>
        <w:lastRenderedPageBreak/>
        <w:t>11.2 Тенденции в развитии инфокоммуникаций – создание глобальной информационной структуры, переход к информационному обществу.</w:t>
      </w:r>
    </w:p>
    <w:p w:rsidR="006F7AC0" w:rsidRPr="006F7AC0" w:rsidRDefault="006F7AC0" w:rsidP="006F7AC0">
      <w:pPr>
        <w:autoSpaceDE w:val="0"/>
        <w:autoSpaceDN w:val="0"/>
        <w:adjustRightInd w:val="0"/>
        <w:ind w:firstLine="567"/>
        <w:jc w:val="both"/>
      </w:pPr>
      <w:r w:rsidRPr="006F7AC0">
        <w:t xml:space="preserve">Современный этап развития мировой цивилизации характеризуется переходом от </w:t>
      </w:r>
      <w:r w:rsidRPr="00033C36">
        <w:rPr>
          <w:i/>
          <w:color w:val="7030A0"/>
        </w:rPr>
        <w:t>индустриального к информационному обществу</w:t>
      </w:r>
      <w:r w:rsidRPr="006F7AC0">
        <w:t xml:space="preserve">, предполагающим наличие новых форм социальной и экономической деятельности, которые базируются на массовом использовании информационных и телекоммуникационных технологий. </w:t>
      </w:r>
    </w:p>
    <w:p w:rsidR="006F7AC0" w:rsidRPr="006F7AC0" w:rsidRDefault="006F7AC0" w:rsidP="006F7AC0">
      <w:pPr>
        <w:autoSpaceDE w:val="0"/>
        <w:autoSpaceDN w:val="0"/>
        <w:adjustRightInd w:val="0"/>
        <w:ind w:firstLine="567"/>
        <w:jc w:val="both"/>
      </w:pPr>
      <w:r w:rsidRPr="006F7AC0">
        <w:t xml:space="preserve">Технологической основой информационного общества является </w:t>
      </w:r>
      <w:r w:rsidRPr="00033C36">
        <w:rPr>
          <w:i/>
          <w:color w:val="7030A0"/>
        </w:rPr>
        <w:t>Глобальная Информационная Инфраструктура</w:t>
      </w:r>
      <w:r w:rsidRPr="00033C36">
        <w:rPr>
          <w:b/>
          <w:i/>
          <w:color w:val="7030A0"/>
        </w:rPr>
        <w:t xml:space="preserve"> </w:t>
      </w:r>
      <w:r w:rsidRPr="006F7AC0">
        <w:t>[</w:t>
      </w:r>
      <w:r w:rsidRPr="006F7AC0">
        <w:rPr>
          <w:lang w:val="en-US"/>
        </w:rPr>
        <w:t>Global</w:t>
      </w:r>
      <w:r w:rsidRPr="006F7AC0">
        <w:t xml:space="preserve"> </w:t>
      </w:r>
      <w:r w:rsidRPr="006F7AC0">
        <w:rPr>
          <w:lang w:val="en-US"/>
        </w:rPr>
        <w:t>Information</w:t>
      </w:r>
      <w:r w:rsidRPr="006F7AC0">
        <w:t xml:space="preserve"> </w:t>
      </w:r>
      <w:r w:rsidRPr="006F7AC0">
        <w:rPr>
          <w:lang w:val="en-US"/>
        </w:rPr>
        <w:t>Infrastructure</w:t>
      </w:r>
      <w:r w:rsidRPr="006F7AC0">
        <w:t xml:space="preserve">, </w:t>
      </w:r>
      <w:r w:rsidRPr="006F7AC0">
        <w:rPr>
          <w:lang w:val="en-US"/>
        </w:rPr>
        <w:t>GII</w:t>
      </w:r>
      <w:r w:rsidRPr="006F7AC0">
        <w:t xml:space="preserve">], которая должна обеспечить возможность доступа к информационным ресурсам каждого жителя планеты без дискриминации. Информационную инфраструктуру составляет совокупность </w:t>
      </w:r>
      <w:r w:rsidRPr="006F7AC0">
        <w:rPr>
          <w:u w:val="single"/>
        </w:rPr>
        <w:t>баз данных</w:t>
      </w:r>
      <w:r w:rsidRPr="006F7AC0">
        <w:t xml:space="preserve">, </w:t>
      </w:r>
      <w:r w:rsidRPr="006F7AC0">
        <w:rPr>
          <w:u w:val="single"/>
        </w:rPr>
        <w:t>средств обработки информации</w:t>
      </w:r>
      <w:r w:rsidRPr="006F7AC0">
        <w:t xml:space="preserve">, </w:t>
      </w:r>
      <w:r w:rsidRPr="006F7AC0">
        <w:rPr>
          <w:u w:val="single"/>
        </w:rPr>
        <w:t>взаимодействующих сетей связи</w:t>
      </w:r>
      <w:r w:rsidRPr="006F7AC0">
        <w:t xml:space="preserve"> и </w:t>
      </w:r>
      <w:r w:rsidRPr="006F7AC0">
        <w:rPr>
          <w:u w:val="single"/>
        </w:rPr>
        <w:t>терминалов пользователей</w:t>
      </w:r>
      <w:r w:rsidRPr="006F7AC0">
        <w:t xml:space="preserve">. Доступ к информационным ресурсам в </w:t>
      </w:r>
      <w:r w:rsidRPr="006F7AC0">
        <w:rPr>
          <w:lang w:val="en-US"/>
        </w:rPr>
        <w:t>GII</w:t>
      </w:r>
      <w:r w:rsidRPr="006F7AC0">
        <w:t xml:space="preserve"> реализуется посредством услуг связи нового типа, получивших название услуг Информационного общества или </w:t>
      </w:r>
      <w:r w:rsidRPr="00BB2D27">
        <w:rPr>
          <w:i/>
          <w:color w:val="7030A0"/>
        </w:rPr>
        <w:t>инфокоммуникационных услуг</w:t>
      </w:r>
      <w:r w:rsidRPr="006F7AC0">
        <w:t xml:space="preserve">. </w:t>
      </w:r>
    </w:p>
    <w:p w:rsidR="009A7501" w:rsidRPr="006F7AC0" w:rsidRDefault="006F7AC0" w:rsidP="006F7AC0">
      <w:pPr>
        <w:ind w:firstLine="567"/>
        <w:jc w:val="both"/>
      </w:pPr>
      <w:r w:rsidRPr="006F7AC0">
        <w:t xml:space="preserve">Наблюдаемые в настоящее время высокие темпы роста объемов предоставления инфокоммуникационных услуг позволяют прогнозировать их преобладание на сетях связи в ближайшем будущем. </w:t>
      </w:r>
      <w:r w:rsidRPr="006F7AC0">
        <w:lastRenderedPageBreak/>
        <w:t xml:space="preserve">На сегодняшний день развитие инфокоммуникационных услуг осуществляется, в основном, в рамках компьютерной сети </w:t>
      </w:r>
      <w:r w:rsidRPr="006F7AC0">
        <w:rPr>
          <w:lang w:val="en-US"/>
        </w:rPr>
        <w:t>Internet</w:t>
      </w:r>
      <w:r w:rsidRPr="006F7AC0">
        <w:t xml:space="preserve">, доступ к услугам которой осуществляется через традиционные сети связи. В то же время в ряде случаев услуги </w:t>
      </w:r>
      <w:r w:rsidRPr="006F7AC0">
        <w:rPr>
          <w:lang w:val="en-US"/>
        </w:rPr>
        <w:t>Internet</w:t>
      </w:r>
      <w:r w:rsidRPr="006F7AC0">
        <w:t xml:space="preserve">, ввиду ограниченных возможностей её транспортной инфраструктуры, не отвечают современным требованиям, предъявляемым к услугам информационного общества. В связи с этим развитие инфокоммуникационных услуг требует решения задач эффективного управлении информационными ресурсами с одновременным расширением функциональности сетей связи. В свою очередь, это стимулирует процесс интеграции </w:t>
      </w:r>
      <w:r w:rsidRPr="006F7AC0">
        <w:rPr>
          <w:lang w:val="en-US"/>
        </w:rPr>
        <w:t>Internet</w:t>
      </w:r>
      <w:r w:rsidRPr="006F7AC0">
        <w:t xml:space="preserve"> и сетей связи.</w:t>
      </w:r>
    </w:p>
    <w:sectPr w:rsidR="009A7501" w:rsidRPr="006F7AC0" w:rsidSect="004A0CD5">
      <w:pgSz w:w="14402" w:h="10801" w:orient="landscape" w:code="12"/>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19A" w:rsidRDefault="00C3019A" w:rsidP="00771548">
      <w:r>
        <w:separator/>
      </w:r>
    </w:p>
  </w:endnote>
  <w:endnote w:type="continuationSeparator" w:id="0">
    <w:p w:rsidR="00C3019A" w:rsidRDefault="00C3019A" w:rsidP="0077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19A" w:rsidRDefault="00C3019A" w:rsidP="00771548">
      <w:r>
        <w:separator/>
      </w:r>
    </w:p>
  </w:footnote>
  <w:footnote w:type="continuationSeparator" w:id="0">
    <w:p w:rsidR="00C3019A" w:rsidRDefault="00C3019A" w:rsidP="007715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DE7"/>
    <w:multiLevelType w:val="multilevel"/>
    <w:tmpl w:val="112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08DB"/>
    <w:multiLevelType w:val="multilevel"/>
    <w:tmpl w:val="E986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9547B"/>
    <w:multiLevelType w:val="hybridMultilevel"/>
    <w:tmpl w:val="85408560"/>
    <w:lvl w:ilvl="0" w:tplc="3BF6A47A">
      <w:start w:val="1"/>
      <w:numFmt w:val="bullet"/>
      <w:lvlText w:val=""/>
      <w:lvlJc w:val="left"/>
      <w:pPr>
        <w:tabs>
          <w:tab w:val="num" w:pos="720"/>
        </w:tabs>
        <w:ind w:left="720" w:hanging="360"/>
      </w:pPr>
      <w:rPr>
        <w:rFonts w:ascii="Wingdings" w:hAnsi="Wingdings" w:hint="default"/>
      </w:rPr>
    </w:lvl>
    <w:lvl w:ilvl="1" w:tplc="4C2E1168" w:tentative="1">
      <w:start w:val="1"/>
      <w:numFmt w:val="bullet"/>
      <w:lvlText w:val=""/>
      <w:lvlJc w:val="left"/>
      <w:pPr>
        <w:tabs>
          <w:tab w:val="num" w:pos="1440"/>
        </w:tabs>
        <w:ind w:left="1440" w:hanging="360"/>
      </w:pPr>
      <w:rPr>
        <w:rFonts w:ascii="Wingdings" w:hAnsi="Wingdings" w:hint="default"/>
      </w:rPr>
    </w:lvl>
    <w:lvl w:ilvl="2" w:tplc="226C0546" w:tentative="1">
      <w:start w:val="1"/>
      <w:numFmt w:val="bullet"/>
      <w:lvlText w:val=""/>
      <w:lvlJc w:val="left"/>
      <w:pPr>
        <w:tabs>
          <w:tab w:val="num" w:pos="2160"/>
        </w:tabs>
        <w:ind w:left="2160" w:hanging="360"/>
      </w:pPr>
      <w:rPr>
        <w:rFonts w:ascii="Wingdings" w:hAnsi="Wingdings" w:hint="default"/>
      </w:rPr>
    </w:lvl>
    <w:lvl w:ilvl="3" w:tplc="CB4A81D0" w:tentative="1">
      <w:start w:val="1"/>
      <w:numFmt w:val="bullet"/>
      <w:lvlText w:val=""/>
      <w:lvlJc w:val="left"/>
      <w:pPr>
        <w:tabs>
          <w:tab w:val="num" w:pos="2880"/>
        </w:tabs>
        <w:ind w:left="2880" w:hanging="360"/>
      </w:pPr>
      <w:rPr>
        <w:rFonts w:ascii="Wingdings" w:hAnsi="Wingdings" w:hint="default"/>
      </w:rPr>
    </w:lvl>
    <w:lvl w:ilvl="4" w:tplc="A7F61E2E" w:tentative="1">
      <w:start w:val="1"/>
      <w:numFmt w:val="bullet"/>
      <w:lvlText w:val=""/>
      <w:lvlJc w:val="left"/>
      <w:pPr>
        <w:tabs>
          <w:tab w:val="num" w:pos="3600"/>
        </w:tabs>
        <w:ind w:left="3600" w:hanging="360"/>
      </w:pPr>
      <w:rPr>
        <w:rFonts w:ascii="Wingdings" w:hAnsi="Wingdings" w:hint="default"/>
      </w:rPr>
    </w:lvl>
    <w:lvl w:ilvl="5" w:tplc="305EEC26" w:tentative="1">
      <w:start w:val="1"/>
      <w:numFmt w:val="bullet"/>
      <w:lvlText w:val=""/>
      <w:lvlJc w:val="left"/>
      <w:pPr>
        <w:tabs>
          <w:tab w:val="num" w:pos="4320"/>
        </w:tabs>
        <w:ind w:left="4320" w:hanging="360"/>
      </w:pPr>
      <w:rPr>
        <w:rFonts w:ascii="Wingdings" w:hAnsi="Wingdings" w:hint="default"/>
      </w:rPr>
    </w:lvl>
    <w:lvl w:ilvl="6" w:tplc="05DC1880" w:tentative="1">
      <w:start w:val="1"/>
      <w:numFmt w:val="bullet"/>
      <w:lvlText w:val=""/>
      <w:lvlJc w:val="left"/>
      <w:pPr>
        <w:tabs>
          <w:tab w:val="num" w:pos="5040"/>
        </w:tabs>
        <w:ind w:left="5040" w:hanging="360"/>
      </w:pPr>
      <w:rPr>
        <w:rFonts w:ascii="Wingdings" w:hAnsi="Wingdings" w:hint="default"/>
      </w:rPr>
    </w:lvl>
    <w:lvl w:ilvl="7" w:tplc="270AFFFA" w:tentative="1">
      <w:start w:val="1"/>
      <w:numFmt w:val="bullet"/>
      <w:lvlText w:val=""/>
      <w:lvlJc w:val="left"/>
      <w:pPr>
        <w:tabs>
          <w:tab w:val="num" w:pos="5760"/>
        </w:tabs>
        <w:ind w:left="5760" w:hanging="360"/>
      </w:pPr>
      <w:rPr>
        <w:rFonts w:ascii="Wingdings" w:hAnsi="Wingdings" w:hint="default"/>
      </w:rPr>
    </w:lvl>
    <w:lvl w:ilvl="8" w:tplc="AB9AA7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5274B"/>
    <w:multiLevelType w:val="hybridMultilevel"/>
    <w:tmpl w:val="20E427C6"/>
    <w:lvl w:ilvl="0" w:tplc="8AD23B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A87B7B"/>
    <w:multiLevelType w:val="hybridMultilevel"/>
    <w:tmpl w:val="C5361BFE"/>
    <w:lvl w:ilvl="0" w:tplc="2216F69A">
      <w:start w:val="1"/>
      <w:numFmt w:val="bullet"/>
      <w:lvlText w:val=""/>
      <w:lvlJc w:val="left"/>
      <w:pPr>
        <w:tabs>
          <w:tab w:val="num" w:pos="720"/>
        </w:tabs>
        <w:ind w:left="720" w:hanging="360"/>
      </w:pPr>
      <w:rPr>
        <w:rFonts w:ascii="Wingdings 2" w:hAnsi="Wingdings 2" w:hint="default"/>
      </w:rPr>
    </w:lvl>
    <w:lvl w:ilvl="1" w:tplc="17102222" w:tentative="1">
      <w:start w:val="1"/>
      <w:numFmt w:val="bullet"/>
      <w:lvlText w:val=""/>
      <w:lvlJc w:val="left"/>
      <w:pPr>
        <w:tabs>
          <w:tab w:val="num" w:pos="1440"/>
        </w:tabs>
        <w:ind w:left="1440" w:hanging="360"/>
      </w:pPr>
      <w:rPr>
        <w:rFonts w:ascii="Wingdings 2" w:hAnsi="Wingdings 2" w:hint="default"/>
      </w:rPr>
    </w:lvl>
    <w:lvl w:ilvl="2" w:tplc="D82CD2B8" w:tentative="1">
      <w:start w:val="1"/>
      <w:numFmt w:val="bullet"/>
      <w:lvlText w:val=""/>
      <w:lvlJc w:val="left"/>
      <w:pPr>
        <w:tabs>
          <w:tab w:val="num" w:pos="2160"/>
        </w:tabs>
        <w:ind w:left="2160" w:hanging="360"/>
      </w:pPr>
      <w:rPr>
        <w:rFonts w:ascii="Wingdings 2" w:hAnsi="Wingdings 2" w:hint="default"/>
      </w:rPr>
    </w:lvl>
    <w:lvl w:ilvl="3" w:tplc="6E9A9900" w:tentative="1">
      <w:start w:val="1"/>
      <w:numFmt w:val="bullet"/>
      <w:lvlText w:val=""/>
      <w:lvlJc w:val="left"/>
      <w:pPr>
        <w:tabs>
          <w:tab w:val="num" w:pos="2880"/>
        </w:tabs>
        <w:ind w:left="2880" w:hanging="360"/>
      </w:pPr>
      <w:rPr>
        <w:rFonts w:ascii="Wingdings 2" w:hAnsi="Wingdings 2" w:hint="default"/>
      </w:rPr>
    </w:lvl>
    <w:lvl w:ilvl="4" w:tplc="16A61C84" w:tentative="1">
      <w:start w:val="1"/>
      <w:numFmt w:val="bullet"/>
      <w:lvlText w:val=""/>
      <w:lvlJc w:val="left"/>
      <w:pPr>
        <w:tabs>
          <w:tab w:val="num" w:pos="3600"/>
        </w:tabs>
        <w:ind w:left="3600" w:hanging="360"/>
      </w:pPr>
      <w:rPr>
        <w:rFonts w:ascii="Wingdings 2" w:hAnsi="Wingdings 2" w:hint="default"/>
      </w:rPr>
    </w:lvl>
    <w:lvl w:ilvl="5" w:tplc="54AE290C" w:tentative="1">
      <w:start w:val="1"/>
      <w:numFmt w:val="bullet"/>
      <w:lvlText w:val=""/>
      <w:lvlJc w:val="left"/>
      <w:pPr>
        <w:tabs>
          <w:tab w:val="num" w:pos="4320"/>
        </w:tabs>
        <w:ind w:left="4320" w:hanging="360"/>
      </w:pPr>
      <w:rPr>
        <w:rFonts w:ascii="Wingdings 2" w:hAnsi="Wingdings 2" w:hint="default"/>
      </w:rPr>
    </w:lvl>
    <w:lvl w:ilvl="6" w:tplc="227080FE" w:tentative="1">
      <w:start w:val="1"/>
      <w:numFmt w:val="bullet"/>
      <w:lvlText w:val=""/>
      <w:lvlJc w:val="left"/>
      <w:pPr>
        <w:tabs>
          <w:tab w:val="num" w:pos="5040"/>
        </w:tabs>
        <w:ind w:left="5040" w:hanging="360"/>
      </w:pPr>
      <w:rPr>
        <w:rFonts w:ascii="Wingdings 2" w:hAnsi="Wingdings 2" w:hint="default"/>
      </w:rPr>
    </w:lvl>
    <w:lvl w:ilvl="7" w:tplc="201E67F6" w:tentative="1">
      <w:start w:val="1"/>
      <w:numFmt w:val="bullet"/>
      <w:lvlText w:val=""/>
      <w:lvlJc w:val="left"/>
      <w:pPr>
        <w:tabs>
          <w:tab w:val="num" w:pos="5760"/>
        </w:tabs>
        <w:ind w:left="5760" w:hanging="360"/>
      </w:pPr>
      <w:rPr>
        <w:rFonts w:ascii="Wingdings 2" w:hAnsi="Wingdings 2" w:hint="default"/>
      </w:rPr>
    </w:lvl>
    <w:lvl w:ilvl="8" w:tplc="9F4E09F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45F3814"/>
    <w:multiLevelType w:val="hybridMultilevel"/>
    <w:tmpl w:val="0840CC0A"/>
    <w:lvl w:ilvl="0" w:tplc="FFFFFFFF">
      <w:start w:val="1"/>
      <w:numFmt w:val="bullet"/>
      <w:lvlText w:val=""/>
      <w:lvlJc w:val="left"/>
      <w:pPr>
        <w:tabs>
          <w:tab w:val="num" w:pos="644"/>
        </w:tabs>
        <w:ind w:left="644"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DB0F22"/>
    <w:multiLevelType w:val="multilevel"/>
    <w:tmpl w:val="7C8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86439"/>
    <w:multiLevelType w:val="hybridMultilevel"/>
    <w:tmpl w:val="2F343E6C"/>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9435036"/>
    <w:multiLevelType w:val="hybridMultilevel"/>
    <w:tmpl w:val="C5B680A8"/>
    <w:lvl w:ilvl="0" w:tplc="3E64F234">
      <w:start w:val="1"/>
      <w:numFmt w:val="bullet"/>
      <w:lvlText w:val=""/>
      <w:lvlJc w:val="left"/>
      <w:pPr>
        <w:tabs>
          <w:tab w:val="num" w:pos="720"/>
        </w:tabs>
        <w:ind w:left="720" w:hanging="360"/>
      </w:pPr>
      <w:rPr>
        <w:rFonts w:ascii="Wingdings 2" w:hAnsi="Wingdings 2" w:hint="default"/>
      </w:rPr>
    </w:lvl>
    <w:lvl w:ilvl="1" w:tplc="3E60324A" w:tentative="1">
      <w:start w:val="1"/>
      <w:numFmt w:val="bullet"/>
      <w:lvlText w:val=""/>
      <w:lvlJc w:val="left"/>
      <w:pPr>
        <w:tabs>
          <w:tab w:val="num" w:pos="1440"/>
        </w:tabs>
        <w:ind w:left="1440" w:hanging="360"/>
      </w:pPr>
      <w:rPr>
        <w:rFonts w:ascii="Wingdings 2" w:hAnsi="Wingdings 2" w:hint="default"/>
      </w:rPr>
    </w:lvl>
    <w:lvl w:ilvl="2" w:tplc="9DC057BA" w:tentative="1">
      <w:start w:val="1"/>
      <w:numFmt w:val="bullet"/>
      <w:lvlText w:val=""/>
      <w:lvlJc w:val="left"/>
      <w:pPr>
        <w:tabs>
          <w:tab w:val="num" w:pos="2160"/>
        </w:tabs>
        <w:ind w:left="2160" w:hanging="360"/>
      </w:pPr>
      <w:rPr>
        <w:rFonts w:ascii="Wingdings 2" w:hAnsi="Wingdings 2" w:hint="default"/>
      </w:rPr>
    </w:lvl>
    <w:lvl w:ilvl="3" w:tplc="FC363DD8" w:tentative="1">
      <w:start w:val="1"/>
      <w:numFmt w:val="bullet"/>
      <w:lvlText w:val=""/>
      <w:lvlJc w:val="left"/>
      <w:pPr>
        <w:tabs>
          <w:tab w:val="num" w:pos="2880"/>
        </w:tabs>
        <w:ind w:left="2880" w:hanging="360"/>
      </w:pPr>
      <w:rPr>
        <w:rFonts w:ascii="Wingdings 2" w:hAnsi="Wingdings 2" w:hint="default"/>
      </w:rPr>
    </w:lvl>
    <w:lvl w:ilvl="4" w:tplc="10F040EE" w:tentative="1">
      <w:start w:val="1"/>
      <w:numFmt w:val="bullet"/>
      <w:lvlText w:val=""/>
      <w:lvlJc w:val="left"/>
      <w:pPr>
        <w:tabs>
          <w:tab w:val="num" w:pos="3600"/>
        </w:tabs>
        <w:ind w:left="3600" w:hanging="360"/>
      </w:pPr>
      <w:rPr>
        <w:rFonts w:ascii="Wingdings 2" w:hAnsi="Wingdings 2" w:hint="default"/>
      </w:rPr>
    </w:lvl>
    <w:lvl w:ilvl="5" w:tplc="6CE877D0" w:tentative="1">
      <w:start w:val="1"/>
      <w:numFmt w:val="bullet"/>
      <w:lvlText w:val=""/>
      <w:lvlJc w:val="left"/>
      <w:pPr>
        <w:tabs>
          <w:tab w:val="num" w:pos="4320"/>
        </w:tabs>
        <w:ind w:left="4320" w:hanging="360"/>
      </w:pPr>
      <w:rPr>
        <w:rFonts w:ascii="Wingdings 2" w:hAnsi="Wingdings 2" w:hint="default"/>
      </w:rPr>
    </w:lvl>
    <w:lvl w:ilvl="6" w:tplc="0D083522" w:tentative="1">
      <w:start w:val="1"/>
      <w:numFmt w:val="bullet"/>
      <w:lvlText w:val=""/>
      <w:lvlJc w:val="left"/>
      <w:pPr>
        <w:tabs>
          <w:tab w:val="num" w:pos="5040"/>
        </w:tabs>
        <w:ind w:left="5040" w:hanging="360"/>
      </w:pPr>
      <w:rPr>
        <w:rFonts w:ascii="Wingdings 2" w:hAnsi="Wingdings 2" w:hint="default"/>
      </w:rPr>
    </w:lvl>
    <w:lvl w:ilvl="7" w:tplc="C4882FCC" w:tentative="1">
      <w:start w:val="1"/>
      <w:numFmt w:val="bullet"/>
      <w:lvlText w:val=""/>
      <w:lvlJc w:val="left"/>
      <w:pPr>
        <w:tabs>
          <w:tab w:val="num" w:pos="5760"/>
        </w:tabs>
        <w:ind w:left="5760" w:hanging="360"/>
      </w:pPr>
      <w:rPr>
        <w:rFonts w:ascii="Wingdings 2" w:hAnsi="Wingdings 2" w:hint="default"/>
      </w:rPr>
    </w:lvl>
    <w:lvl w:ilvl="8" w:tplc="EA22C76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94C3A82"/>
    <w:multiLevelType w:val="multilevel"/>
    <w:tmpl w:val="7AD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2795B"/>
    <w:multiLevelType w:val="hybridMultilevel"/>
    <w:tmpl w:val="BDAAB714"/>
    <w:lvl w:ilvl="0" w:tplc="144E6C80">
      <w:start w:val="1"/>
      <w:numFmt w:val="bullet"/>
      <w:lvlText w:val=""/>
      <w:lvlJc w:val="left"/>
      <w:pPr>
        <w:tabs>
          <w:tab w:val="num" w:pos="720"/>
        </w:tabs>
        <w:ind w:left="720" w:hanging="360"/>
      </w:pPr>
      <w:rPr>
        <w:rFonts w:ascii="Wingdings 2" w:hAnsi="Wingdings 2" w:hint="default"/>
      </w:rPr>
    </w:lvl>
    <w:lvl w:ilvl="1" w:tplc="DF7AC8EA" w:tentative="1">
      <w:start w:val="1"/>
      <w:numFmt w:val="bullet"/>
      <w:lvlText w:val=""/>
      <w:lvlJc w:val="left"/>
      <w:pPr>
        <w:tabs>
          <w:tab w:val="num" w:pos="1440"/>
        </w:tabs>
        <w:ind w:left="1440" w:hanging="360"/>
      </w:pPr>
      <w:rPr>
        <w:rFonts w:ascii="Wingdings 2" w:hAnsi="Wingdings 2" w:hint="default"/>
      </w:rPr>
    </w:lvl>
    <w:lvl w:ilvl="2" w:tplc="677EC1EC" w:tentative="1">
      <w:start w:val="1"/>
      <w:numFmt w:val="bullet"/>
      <w:lvlText w:val=""/>
      <w:lvlJc w:val="left"/>
      <w:pPr>
        <w:tabs>
          <w:tab w:val="num" w:pos="2160"/>
        </w:tabs>
        <w:ind w:left="2160" w:hanging="360"/>
      </w:pPr>
      <w:rPr>
        <w:rFonts w:ascii="Wingdings 2" w:hAnsi="Wingdings 2" w:hint="default"/>
      </w:rPr>
    </w:lvl>
    <w:lvl w:ilvl="3" w:tplc="17149C4E" w:tentative="1">
      <w:start w:val="1"/>
      <w:numFmt w:val="bullet"/>
      <w:lvlText w:val=""/>
      <w:lvlJc w:val="left"/>
      <w:pPr>
        <w:tabs>
          <w:tab w:val="num" w:pos="2880"/>
        </w:tabs>
        <w:ind w:left="2880" w:hanging="360"/>
      </w:pPr>
      <w:rPr>
        <w:rFonts w:ascii="Wingdings 2" w:hAnsi="Wingdings 2" w:hint="default"/>
      </w:rPr>
    </w:lvl>
    <w:lvl w:ilvl="4" w:tplc="DEA85232" w:tentative="1">
      <w:start w:val="1"/>
      <w:numFmt w:val="bullet"/>
      <w:lvlText w:val=""/>
      <w:lvlJc w:val="left"/>
      <w:pPr>
        <w:tabs>
          <w:tab w:val="num" w:pos="3600"/>
        </w:tabs>
        <w:ind w:left="3600" w:hanging="360"/>
      </w:pPr>
      <w:rPr>
        <w:rFonts w:ascii="Wingdings 2" w:hAnsi="Wingdings 2" w:hint="default"/>
      </w:rPr>
    </w:lvl>
    <w:lvl w:ilvl="5" w:tplc="B0D0A584" w:tentative="1">
      <w:start w:val="1"/>
      <w:numFmt w:val="bullet"/>
      <w:lvlText w:val=""/>
      <w:lvlJc w:val="left"/>
      <w:pPr>
        <w:tabs>
          <w:tab w:val="num" w:pos="4320"/>
        </w:tabs>
        <w:ind w:left="4320" w:hanging="360"/>
      </w:pPr>
      <w:rPr>
        <w:rFonts w:ascii="Wingdings 2" w:hAnsi="Wingdings 2" w:hint="default"/>
      </w:rPr>
    </w:lvl>
    <w:lvl w:ilvl="6" w:tplc="64F43F68" w:tentative="1">
      <w:start w:val="1"/>
      <w:numFmt w:val="bullet"/>
      <w:lvlText w:val=""/>
      <w:lvlJc w:val="left"/>
      <w:pPr>
        <w:tabs>
          <w:tab w:val="num" w:pos="5040"/>
        </w:tabs>
        <w:ind w:left="5040" w:hanging="360"/>
      </w:pPr>
      <w:rPr>
        <w:rFonts w:ascii="Wingdings 2" w:hAnsi="Wingdings 2" w:hint="default"/>
      </w:rPr>
    </w:lvl>
    <w:lvl w:ilvl="7" w:tplc="D884BF54" w:tentative="1">
      <w:start w:val="1"/>
      <w:numFmt w:val="bullet"/>
      <w:lvlText w:val=""/>
      <w:lvlJc w:val="left"/>
      <w:pPr>
        <w:tabs>
          <w:tab w:val="num" w:pos="5760"/>
        </w:tabs>
        <w:ind w:left="5760" w:hanging="360"/>
      </w:pPr>
      <w:rPr>
        <w:rFonts w:ascii="Wingdings 2" w:hAnsi="Wingdings 2" w:hint="default"/>
      </w:rPr>
    </w:lvl>
    <w:lvl w:ilvl="8" w:tplc="AD144C3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FCF7C34"/>
    <w:multiLevelType w:val="hybridMultilevel"/>
    <w:tmpl w:val="3A60D206"/>
    <w:lvl w:ilvl="0" w:tplc="CF0E0700">
      <w:start w:val="1"/>
      <w:numFmt w:val="bullet"/>
      <w:lvlText w:val=""/>
      <w:lvlJc w:val="left"/>
      <w:pPr>
        <w:tabs>
          <w:tab w:val="num" w:pos="720"/>
        </w:tabs>
        <w:ind w:left="720" w:hanging="360"/>
      </w:pPr>
      <w:rPr>
        <w:rFonts w:ascii="Wingdings 2" w:hAnsi="Wingdings 2" w:hint="default"/>
      </w:rPr>
    </w:lvl>
    <w:lvl w:ilvl="1" w:tplc="08367660" w:tentative="1">
      <w:start w:val="1"/>
      <w:numFmt w:val="bullet"/>
      <w:lvlText w:val=""/>
      <w:lvlJc w:val="left"/>
      <w:pPr>
        <w:tabs>
          <w:tab w:val="num" w:pos="1440"/>
        </w:tabs>
        <w:ind w:left="1440" w:hanging="360"/>
      </w:pPr>
      <w:rPr>
        <w:rFonts w:ascii="Wingdings 2" w:hAnsi="Wingdings 2" w:hint="default"/>
      </w:rPr>
    </w:lvl>
    <w:lvl w:ilvl="2" w:tplc="9F2CD3EE" w:tentative="1">
      <w:start w:val="1"/>
      <w:numFmt w:val="bullet"/>
      <w:lvlText w:val=""/>
      <w:lvlJc w:val="left"/>
      <w:pPr>
        <w:tabs>
          <w:tab w:val="num" w:pos="2160"/>
        </w:tabs>
        <w:ind w:left="2160" w:hanging="360"/>
      </w:pPr>
      <w:rPr>
        <w:rFonts w:ascii="Wingdings 2" w:hAnsi="Wingdings 2" w:hint="default"/>
      </w:rPr>
    </w:lvl>
    <w:lvl w:ilvl="3" w:tplc="D35E6984" w:tentative="1">
      <w:start w:val="1"/>
      <w:numFmt w:val="bullet"/>
      <w:lvlText w:val=""/>
      <w:lvlJc w:val="left"/>
      <w:pPr>
        <w:tabs>
          <w:tab w:val="num" w:pos="2880"/>
        </w:tabs>
        <w:ind w:left="2880" w:hanging="360"/>
      </w:pPr>
      <w:rPr>
        <w:rFonts w:ascii="Wingdings 2" w:hAnsi="Wingdings 2" w:hint="default"/>
      </w:rPr>
    </w:lvl>
    <w:lvl w:ilvl="4" w:tplc="490485C8" w:tentative="1">
      <w:start w:val="1"/>
      <w:numFmt w:val="bullet"/>
      <w:lvlText w:val=""/>
      <w:lvlJc w:val="left"/>
      <w:pPr>
        <w:tabs>
          <w:tab w:val="num" w:pos="3600"/>
        </w:tabs>
        <w:ind w:left="3600" w:hanging="360"/>
      </w:pPr>
      <w:rPr>
        <w:rFonts w:ascii="Wingdings 2" w:hAnsi="Wingdings 2" w:hint="default"/>
      </w:rPr>
    </w:lvl>
    <w:lvl w:ilvl="5" w:tplc="F44C9D32" w:tentative="1">
      <w:start w:val="1"/>
      <w:numFmt w:val="bullet"/>
      <w:lvlText w:val=""/>
      <w:lvlJc w:val="left"/>
      <w:pPr>
        <w:tabs>
          <w:tab w:val="num" w:pos="4320"/>
        </w:tabs>
        <w:ind w:left="4320" w:hanging="360"/>
      </w:pPr>
      <w:rPr>
        <w:rFonts w:ascii="Wingdings 2" w:hAnsi="Wingdings 2" w:hint="default"/>
      </w:rPr>
    </w:lvl>
    <w:lvl w:ilvl="6" w:tplc="16D8DDFE" w:tentative="1">
      <w:start w:val="1"/>
      <w:numFmt w:val="bullet"/>
      <w:lvlText w:val=""/>
      <w:lvlJc w:val="left"/>
      <w:pPr>
        <w:tabs>
          <w:tab w:val="num" w:pos="5040"/>
        </w:tabs>
        <w:ind w:left="5040" w:hanging="360"/>
      </w:pPr>
      <w:rPr>
        <w:rFonts w:ascii="Wingdings 2" w:hAnsi="Wingdings 2" w:hint="default"/>
      </w:rPr>
    </w:lvl>
    <w:lvl w:ilvl="7" w:tplc="0E40134C" w:tentative="1">
      <w:start w:val="1"/>
      <w:numFmt w:val="bullet"/>
      <w:lvlText w:val=""/>
      <w:lvlJc w:val="left"/>
      <w:pPr>
        <w:tabs>
          <w:tab w:val="num" w:pos="5760"/>
        </w:tabs>
        <w:ind w:left="5760" w:hanging="360"/>
      </w:pPr>
      <w:rPr>
        <w:rFonts w:ascii="Wingdings 2" w:hAnsi="Wingdings 2" w:hint="default"/>
      </w:rPr>
    </w:lvl>
    <w:lvl w:ilvl="8" w:tplc="89F6362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11D5E65"/>
    <w:multiLevelType w:val="hybridMultilevel"/>
    <w:tmpl w:val="1810957E"/>
    <w:lvl w:ilvl="0" w:tplc="A9CA28D6">
      <w:start w:val="1"/>
      <w:numFmt w:val="bullet"/>
      <w:lvlText w:val=""/>
      <w:lvlJc w:val="left"/>
      <w:pPr>
        <w:tabs>
          <w:tab w:val="num" w:pos="720"/>
        </w:tabs>
        <w:ind w:left="720" w:hanging="360"/>
      </w:pPr>
      <w:rPr>
        <w:rFonts w:ascii="Wingdings 2" w:hAnsi="Wingdings 2" w:hint="default"/>
      </w:rPr>
    </w:lvl>
    <w:lvl w:ilvl="1" w:tplc="DD42D5A4" w:tentative="1">
      <w:start w:val="1"/>
      <w:numFmt w:val="bullet"/>
      <w:lvlText w:val=""/>
      <w:lvlJc w:val="left"/>
      <w:pPr>
        <w:tabs>
          <w:tab w:val="num" w:pos="1440"/>
        </w:tabs>
        <w:ind w:left="1440" w:hanging="360"/>
      </w:pPr>
      <w:rPr>
        <w:rFonts w:ascii="Wingdings 2" w:hAnsi="Wingdings 2" w:hint="default"/>
      </w:rPr>
    </w:lvl>
    <w:lvl w:ilvl="2" w:tplc="8AB49158" w:tentative="1">
      <w:start w:val="1"/>
      <w:numFmt w:val="bullet"/>
      <w:lvlText w:val=""/>
      <w:lvlJc w:val="left"/>
      <w:pPr>
        <w:tabs>
          <w:tab w:val="num" w:pos="2160"/>
        </w:tabs>
        <w:ind w:left="2160" w:hanging="360"/>
      </w:pPr>
      <w:rPr>
        <w:rFonts w:ascii="Wingdings 2" w:hAnsi="Wingdings 2" w:hint="default"/>
      </w:rPr>
    </w:lvl>
    <w:lvl w:ilvl="3" w:tplc="83B63B0C" w:tentative="1">
      <w:start w:val="1"/>
      <w:numFmt w:val="bullet"/>
      <w:lvlText w:val=""/>
      <w:lvlJc w:val="left"/>
      <w:pPr>
        <w:tabs>
          <w:tab w:val="num" w:pos="2880"/>
        </w:tabs>
        <w:ind w:left="2880" w:hanging="360"/>
      </w:pPr>
      <w:rPr>
        <w:rFonts w:ascii="Wingdings 2" w:hAnsi="Wingdings 2" w:hint="default"/>
      </w:rPr>
    </w:lvl>
    <w:lvl w:ilvl="4" w:tplc="B9ACAD6C" w:tentative="1">
      <w:start w:val="1"/>
      <w:numFmt w:val="bullet"/>
      <w:lvlText w:val=""/>
      <w:lvlJc w:val="left"/>
      <w:pPr>
        <w:tabs>
          <w:tab w:val="num" w:pos="3600"/>
        </w:tabs>
        <w:ind w:left="3600" w:hanging="360"/>
      </w:pPr>
      <w:rPr>
        <w:rFonts w:ascii="Wingdings 2" w:hAnsi="Wingdings 2" w:hint="default"/>
      </w:rPr>
    </w:lvl>
    <w:lvl w:ilvl="5" w:tplc="7DCEC588" w:tentative="1">
      <w:start w:val="1"/>
      <w:numFmt w:val="bullet"/>
      <w:lvlText w:val=""/>
      <w:lvlJc w:val="left"/>
      <w:pPr>
        <w:tabs>
          <w:tab w:val="num" w:pos="4320"/>
        </w:tabs>
        <w:ind w:left="4320" w:hanging="360"/>
      </w:pPr>
      <w:rPr>
        <w:rFonts w:ascii="Wingdings 2" w:hAnsi="Wingdings 2" w:hint="default"/>
      </w:rPr>
    </w:lvl>
    <w:lvl w:ilvl="6" w:tplc="80105ED2" w:tentative="1">
      <w:start w:val="1"/>
      <w:numFmt w:val="bullet"/>
      <w:lvlText w:val=""/>
      <w:lvlJc w:val="left"/>
      <w:pPr>
        <w:tabs>
          <w:tab w:val="num" w:pos="5040"/>
        </w:tabs>
        <w:ind w:left="5040" w:hanging="360"/>
      </w:pPr>
      <w:rPr>
        <w:rFonts w:ascii="Wingdings 2" w:hAnsi="Wingdings 2" w:hint="default"/>
      </w:rPr>
    </w:lvl>
    <w:lvl w:ilvl="7" w:tplc="0E2C284C" w:tentative="1">
      <w:start w:val="1"/>
      <w:numFmt w:val="bullet"/>
      <w:lvlText w:val=""/>
      <w:lvlJc w:val="left"/>
      <w:pPr>
        <w:tabs>
          <w:tab w:val="num" w:pos="5760"/>
        </w:tabs>
        <w:ind w:left="5760" w:hanging="360"/>
      </w:pPr>
      <w:rPr>
        <w:rFonts w:ascii="Wingdings 2" w:hAnsi="Wingdings 2" w:hint="default"/>
      </w:rPr>
    </w:lvl>
    <w:lvl w:ilvl="8" w:tplc="3448F9B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2546BF4"/>
    <w:multiLevelType w:val="hybridMultilevel"/>
    <w:tmpl w:val="7DD4A464"/>
    <w:lvl w:ilvl="0" w:tplc="40160446">
      <w:start w:val="1"/>
      <w:numFmt w:val="bullet"/>
      <w:lvlText w:val=""/>
      <w:lvlJc w:val="left"/>
      <w:pPr>
        <w:tabs>
          <w:tab w:val="num" w:pos="720"/>
        </w:tabs>
        <w:ind w:left="720" w:hanging="360"/>
      </w:pPr>
      <w:rPr>
        <w:rFonts w:ascii="Wingdings 2" w:hAnsi="Wingdings 2" w:hint="default"/>
      </w:rPr>
    </w:lvl>
    <w:lvl w:ilvl="1" w:tplc="3E8CEBCA" w:tentative="1">
      <w:start w:val="1"/>
      <w:numFmt w:val="bullet"/>
      <w:lvlText w:val=""/>
      <w:lvlJc w:val="left"/>
      <w:pPr>
        <w:tabs>
          <w:tab w:val="num" w:pos="1440"/>
        </w:tabs>
        <w:ind w:left="1440" w:hanging="360"/>
      </w:pPr>
      <w:rPr>
        <w:rFonts w:ascii="Wingdings 2" w:hAnsi="Wingdings 2" w:hint="default"/>
      </w:rPr>
    </w:lvl>
    <w:lvl w:ilvl="2" w:tplc="620E20A0" w:tentative="1">
      <w:start w:val="1"/>
      <w:numFmt w:val="bullet"/>
      <w:lvlText w:val=""/>
      <w:lvlJc w:val="left"/>
      <w:pPr>
        <w:tabs>
          <w:tab w:val="num" w:pos="2160"/>
        </w:tabs>
        <w:ind w:left="2160" w:hanging="360"/>
      </w:pPr>
      <w:rPr>
        <w:rFonts w:ascii="Wingdings 2" w:hAnsi="Wingdings 2" w:hint="default"/>
      </w:rPr>
    </w:lvl>
    <w:lvl w:ilvl="3" w:tplc="03926B22" w:tentative="1">
      <w:start w:val="1"/>
      <w:numFmt w:val="bullet"/>
      <w:lvlText w:val=""/>
      <w:lvlJc w:val="left"/>
      <w:pPr>
        <w:tabs>
          <w:tab w:val="num" w:pos="2880"/>
        </w:tabs>
        <w:ind w:left="2880" w:hanging="360"/>
      </w:pPr>
      <w:rPr>
        <w:rFonts w:ascii="Wingdings 2" w:hAnsi="Wingdings 2" w:hint="default"/>
      </w:rPr>
    </w:lvl>
    <w:lvl w:ilvl="4" w:tplc="5D5E36F8" w:tentative="1">
      <w:start w:val="1"/>
      <w:numFmt w:val="bullet"/>
      <w:lvlText w:val=""/>
      <w:lvlJc w:val="left"/>
      <w:pPr>
        <w:tabs>
          <w:tab w:val="num" w:pos="3600"/>
        </w:tabs>
        <w:ind w:left="3600" w:hanging="360"/>
      </w:pPr>
      <w:rPr>
        <w:rFonts w:ascii="Wingdings 2" w:hAnsi="Wingdings 2" w:hint="default"/>
      </w:rPr>
    </w:lvl>
    <w:lvl w:ilvl="5" w:tplc="3ACAD894" w:tentative="1">
      <w:start w:val="1"/>
      <w:numFmt w:val="bullet"/>
      <w:lvlText w:val=""/>
      <w:lvlJc w:val="left"/>
      <w:pPr>
        <w:tabs>
          <w:tab w:val="num" w:pos="4320"/>
        </w:tabs>
        <w:ind w:left="4320" w:hanging="360"/>
      </w:pPr>
      <w:rPr>
        <w:rFonts w:ascii="Wingdings 2" w:hAnsi="Wingdings 2" w:hint="default"/>
      </w:rPr>
    </w:lvl>
    <w:lvl w:ilvl="6" w:tplc="43BAB086" w:tentative="1">
      <w:start w:val="1"/>
      <w:numFmt w:val="bullet"/>
      <w:lvlText w:val=""/>
      <w:lvlJc w:val="left"/>
      <w:pPr>
        <w:tabs>
          <w:tab w:val="num" w:pos="5040"/>
        </w:tabs>
        <w:ind w:left="5040" w:hanging="360"/>
      </w:pPr>
      <w:rPr>
        <w:rFonts w:ascii="Wingdings 2" w:hAnsi="Wingdings 2" w:hint="default"/>
      </w:rPr>
    </w:lvl>
    <w:lvl w:ilvl="7" w:tplc="70DE5AD6" w:tentative="1">
      <w:start w:val="1"/>
      <w:numFmt w:val="bullet"/>
      <w:lvlText w:val=""/>
      <w:lvlJc w:val="left"/>
      <w:pPr>
        <w:tabs>
          <w:tab w:val="num" w:pos="5760"/>
        </w:tabs>
        <w:ind w:left="5760" w:hanging="360"/>
      </w:pPr>
      <w:rPr>
        <w:rFonts w:ascii="Wingdings 2" w:hAnsi="Wingdings 2" w:hint="default"/>
      </w:rPr>
    </w:lvl>
    <w:lvl w:ilvl="8" w:tplc="27262D2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52E7115"/>
    <w:multiLevelType w:val="hybridMultilevel"/>
    <w:tmpl w:val="E1727002"/>
    <w:lvl w:ilvl="0" w:tplc="9CC4B212">
      <w:start w:val="1"/>
      <w:numFmt w:val="bullet"/>
      <w:lvlText w:val=""/>
      <w:lvlJc w:val="left"/>
      <w:pPr>
        <w:tabs>
          <w:tab w:val="num" w:pos="720"/>
        </w:tabs>
        <w:ind w:left="720" w:hanging="360"/>
      </w:pPr>
      <w:rPr>
        <w:rFonts w:ascii="Wingdings 2" w:hAnsi="Wingdings 2" w:hint="default"/>
      </w:rPr>
    </w:lvl>
    <w:lvl w:ilvl="1" w:tplc="0BD2D364">
      <w:start w:val="1"/>
      <w:numFmt w:val="bullet"/>
      <w:lvlText w:val=""/>
      <w:lvlJc w:val="left"/>
      <w:pPr>
        <w:tabs>
          <w:tab w:val="num" w:pos="1440"/>
        </w:tabs>
        <w:ind w:left="1440" w:hanging="360"/>
      </w:pPr>
      <w:rPr>
        <w:rFonts w:ascii="Wingdings 2" w:hAnsi="Wingdings 2" w:hint="default"/>
      </w:rPr>
    </w:lvl>
    <w:lvl w:ilvl="2" w:tplc="53C2BBE4" w:tentative="1">
      <w:start w:val="1"/>
      <w:numFmt w:val="bullet"/>
      <w:lvlText w:val=""/>
      <w:lvlJc w:val="left"/>
      <w:pPr>
        <w:tabs>
          <w:tab w:val="num" w:pos="2160"/>
        </w:tabs>
        <w:ind w:left="2160" w:hanging="360"/>
      </w:pPr>
      <w:rPr>
        <w:rFonts w:ascii="Wingdings 2" w:hAnsi="Wingdings 2" w:hint="default"/>
      </w:rPr>
    </w:lvl>
    <w:lvl w:ilvl="3" w:tplc="8A58CD3A" w:tentative="1">
      <w:start w:val="1"/>
      <w:numFmt w:val="bullet"/>
      <w:lvlText w:val=""/>
      <w:lvlJc w:val="left"/>
      <w:pPr>
        <w:tabs>
          <w:tab w:val="num" w:pos="2880"/>
        </w:tabs>
        <w:ind w:left="2880" w:hanging="360"/>
      </w:pPr>
      <w:rPr>
        <w:rFonts w:ascii="Wingdings 2" w:hAnsi="Wingdings 2" w:hint="default"/>
      </w:rPr>
    </w:lvl>
    <w:lvl w:ilvl="4" w:tplc="AFF6012C" w:tentative="1">
      <w:start w:val="1"/>
      <w:numFmt w:val="bullet"/>
      <w:lvlText w:val=""/>
      <w:lvlJc w:val="left"/>
      <w:pPr>
        <w:tabs>
          <w:tab w:val="num" w:pos="3600"/>
        </w:tabs>
        <w:ind w:left="3600" w:hanging="360"/>
      </w:pPr>
      <w:rPr>
        <w:rFonts w:ascii="Wingdings 2" w:hAnsi="Wingdings 2" w:hint="default"/>
      </w:rPr>
    </w:lvl>
    <w:lvl w:ilvl="5" w:tplc="76701556" w:tentative="1">
      <w:start w:val="1"/>
      <w:numFmt w:val="bullet"/>
      <w:lvlText w:val=""/>
      <w:lvlJc w:val="left"/>
      <w:pPr>
        <w:tabs>
          <w:tab w:val="num" w:pos="4320"/>
        </w:tabs>
        <w:ind w:left="4320" w:hanging="360"/>
      </w:pPr>
      <w:rPr>
        <w:rFonts w:ascii="Wingdings 2" w:hAnsi="Wingdings 2" w:hint="default"/>
      </w:rPr>
    </w:lvl>
    <w:lvl w:ilvl="6" w:tplc="FCC4AA2E" w:tentative="1">
      <w:start w:val="1"/>
      <w:numFmt w:val="bullet"/>
      <w:lvlText w:val=""/>
      <w:lvlJc w:val="left"/>
      <w:pPr>
        <w:tabs>
          <w:tab w:val="num" w:pos="5040"/>
        </w:tabs>
        <w:ind w:left="5040" w:hanging="360"/>
      </w:pPr>
      <w:rPr>
        <w:rFonts w:ascii="Wingdings 2" w:hAnsi="Wingdings 2" w:hint="default"/>
      </w:rPr>
    </w:lvl>
    <w:lvl w:ilvl="7" w:tplc="4F9EEA50" w:tentative="1">
      <w:start w:val="1"/>
      <w:numFmt w:val="bullet"/>
      <w:lvlText w:val=""/>
      <w:lvlJc w:val="left"/>
      <w:pPr>
        <w:tabs>
          <w:tab w:val="num" w:pos="5760"/>
        </w:tabs>
        <w:ind w:left="5760" w:hanging="360"/>
      </w:pPr>
      <w:rPr>
        <w:rFonts w:ascii="Wingdings 2" w:hAnsi="Wingdings 2" w:hint="default"/>
      </w:rPr>
    </w:lvl>
    <w:lvl w:ilvl="8" w:tplc="933CCC4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8240586"/>
    <w:multiLevelType w:val="multilevel"/>
    <w:tmpl w:val="473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F2037"/>
    <w:multiLevelType w:val="multilevel"/>
    <w:tmpl w:val="1DF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B31B9"/>
    <w:multiLevelType w:val="hybridMultilevel"/>
    <w:tmpl w:val="63E85B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F43C04"/>
    <w:multiLevelType w:val="singleLevel"/>
    <w:tmpl w:val="42E6EF5C"/>
    <w:lvl w:ilvl="0">
      <w:start w:val="1"/>
      <w:numFmt w:val="bullet"/>
      <w:lvlText w:val="-"/>
      <w:lvlJc w:val="left"/>
      <w:pPr>
        <w:tabs>
          <w:tab w:val="num" w:pos="840"/>
        </w:tabs>
        <w:ind w:left="840" w:hanging="360"/>
      </w:pPr>
      <w:rPr>
        <w:rFonts w:ascii="Times New Roman" w:hAnsi="Times New Roman" w:hint="default"/>
      </w:rPr>
    </w:lvl>
  </w:abstractNum>
  <w:abstractNum w:abstractNumId="19" w15:restartNumberingAfterBreak="0">
    <w:nsid w:val="47EA2888"/>
    <w:multiLevelType w:val="hybridMultilevel"/>
    <w:tmpl w:val="4EFA5D86"/>
    <w:lvl w:ilvl="0" w:tplc="54E4040A">
      <w:start w:val="1"/>
      <w:numFmt w:val="bullet"/>
      <w:lvlText w:val=""/>
      <w:lvlJc w:val="left"/>
      <w:pPr>
        <w:tabs>
          <w:tab w:val="num" w:pos="720"/>
        </w:tabs>
        <w:ind w:left="720" w:hanging="360"/>
      </w:pPr>
      <w:rPr>
        <w:rFonts w:ascii="Wingdings 2" w:hAnsi="Wingdings 2" w:hint="default"/>
      </w:rPr>
    </w:lvl>
    <w:lvl w:ilvl="1" w:tplc="3A762C88" w:tentative="1">
      <w:start w:val="1"/>
      <w:numFmt w:val="bullet"/>
      <w:lvlText w:val=""/>
      <w:lvlJc w:val="left"/>
      <w:pPr>
        <w:tabs>
          <w:tab w:val="num" w:pos="1440"/>
        </w:tabs>
        <w:ind w:left="1440" w:hanging="360"/>
      </w:pPr>
      <w:rPr>
        <w:rFonts w:ascii="Wingdings 2" w:hAnsi="Wingdings 2" w:hint="default"/>
      </w:rPr>
    </w:lvl>
    <w:lvl w:ilvl="2" w:tplc="BDD8ACEA" w:tentative="1">
      <w:start w:val="1"/>
      <w:numFmt w:val="bullet"/>
      <w:lvlText w:val=""/>
      <w:lvlJc w:val="left"/>
      <w:pPr>
        <w:tabs>
          <w:tab w:val="num" w:pos="2160"/>
        </w:tabs>
        <w:ind w:left="2160" w:hanging="360"/>
      </w:pPr>
      <w:rPr>
        <w:rFonts w:ascii="Wingdings 2" w:hAnsi="Wingdings 2" w:hint="default"/>
      </w:rPr>
    </w:lvl>
    <w:lvl w:ilvl="3" w:tplc="01987304" w:tentative="1">
      <w:start w:val="1"/>
      <w:numFmt w:val="bullet"/>
      <w:lvlText w:val=""/>
      <w:lvlJc w:val="left"/>
      <w:pPr>
        <w:tabs>
          <w:tab w:val="num" w:pos="2880"/>
        </w:tabs>
        <w:ind w:left="2880" w:hanging="360"/>
      </w:pPr>
      <w:rPr>
        <w:rFonts w:ascii="Wingdings 2" w:hAnsi="Wingdings 2" w:hint="default"/>
      </w:rPr>
    </w:lvl>
    <w:lvl w:ilvl="4" w:tplc="F0709F88" w:tentative="1">
      <w:start w:val="1"/>
      <w:numFmt w:val="bullet"/>
      <w:lvlText w:val=""/>
      <w:lvlJc w:val="left"/>
      <w:pPr>
        <w:tabs>
          <w:tab w:val="num" w:pos="3600"/>
        </w:tabs>
        <w:ind w:left="3600" w:hanging="360"/>
      </w:pPr>
      <w:rPr>
        <w:rFonts w:ascii="Wingdings 2" w:hAnsi="Wingdings 2" w:hint="default"/>
      </w:rPr>
    </w:lvl>
    <w:lvl w:ilvl="5" w:tplc="A11A1054" w:tentative="1">
      <w:start w:val="1"/>
      <w:numFmt w:val="bullet"/>
      <w:lvlText w:val=""/>
      <w:lvlJc w:val="left"/>
      <w:pPr>
        <w:tabs>
          <w:tab w:val="num" w:pos="4320"/>
        </w:tabs>
        <w:ind w:left="4320" w:hanging="360"/>
      </w:pPr>
      <w:rPr>
        <w:rFonts w:ascii="Wingdings 2" w:hAnsi="Wingdings 2" w:hint="default"/>
      </w:rPr>
    </w:lvl>
    <w:lvl w:ilvl="6" w:tplc="B5841C74" w:tentative="1">
      <w:start w:val="1"/>
      <w:numFmt w:val="bullet"/>
      <w:lvlText w:val=""/>
      <w:lvlJc w:val="left"/>
      <w:pPr>
        <w:tabs>
          <w:tab w:val="num" w:pos="5040"/>
        </w:tabs>
        <w:ind w:left="5040" w:hanging="360"/>
      </w:pPr>
      <w:rPr>
        <w:rFonts w:ascii="Wingdings 2" w:hAnsi="Wingdings 2" w:hint="default"/>
      </w:rPr>
    </w:lvl>
    <w:lvl w:ilvl="7" w:tplc="12162F96" w:tentative="1">
      <w:start w:val="1"/>
      <w:numFmt w:val="bullet"/>
      <w:lvlText w:val=""/>
      <w:lvlJc w:val="left"/>
      <w:pPr>
        <w:tabs>
          <w:tab w:val="num" w:pos="5760"/>
        </w:tabs>
        <w:ind w:left="5760" w:hanging="360"/>
      </w:pPr>
      <w:rPr>
        <w:rFonts w:ascii="Wingdings 2" w:hAnsi="Wingdings 2" w:hint="default"/>
      </w:rPr>
    </w:lvl>
    <w:lvl w:ilvl="8" w:tplc="10166AA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3227C36"/>
    <w:multiLevelType w:val="hybridMultilevel"/>
    <w:tmpl w:val="1EB42E08"/>
    <w:lvl w:ilvl="0" w:tplc="4DD2F61C">
      <w:start w:val="1"/>
      <w:numFmt w:val="decimal"/>
      <w:lvlText w:val="%1)"/>
      <w:lvlJc w:val="left"/>
      <w:pPr>
        <w:ind w:left="9849" w:hanging="492"/>
      </w:pPr>
      <w:rPr>
        <w:rFonts w:hint="default"/>
        <w:b/>
        <w:color w:val="7030A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57885292"/>
    <w:multiLevelType w:val="hybridMultilevel"/>
    <w:tmpl w:val="F43AEDC0"/>
    <w:lvl w:ilvl="0" w:tplc="FFFFFFFF">
      <w:start w:val="1"/>
      <w:numFmt w:val="bullet"/>
      <w:lvlText w:val=""/>
      <w:lvlJc w:val="left"/>
      <w:pPr>
        <w:tabs>
          <w:tab w:val="num" w:pos="644"/>
        </w:tabs>
        <w:ind w:left="644" w:hanging="360"/>
      </w:pPr>
      <w:rPr>
        <w:rFonts w:ascii="Symbol" w:hAnsi="Symbol" w:hint="default"/>
        <w:sz w:val="16"/>
        <w:szCs w:val="16"/>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BDB3429"/>
    <w:multiLevelType w:val="multilevel"/>
    <w:tmpl w:val="BE1E0CC0"/>
    <w:lvl w:ilvl="0">
      <w:start w:val="1"/>
      <w:numFmt w:val="decimal"/>
      <w:pStyle w:val="HeaderLevel1"/>
      <w:lvlText w:val="%1."/>
      <w:lvlJc w:val="left"/>
      <w:pPr>
        <w:tabs>
          <w:tab w:val="num" w:pos="360"/>
        </w:tabs>
        <w:ind w:left="360" w:hanging="360"/>
      </w:pPr>
      <w:rPr>
        <w:rFonts w:ascii="Times New Roman" w:hAnsi="Times New Roman" w:cs="Times New Roman" w:hint="default"/>
        <w:b w:val="0"/>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862"/>
        </w:tabs>
        <w:ind w:left="646"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E0A7C41"/>
    <w:multiLevelType w:val="multilevel"/>
    <w:tmpl w:val="1FF8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76D99"/>
    <w:multiLevelType w:val="multilevel"/>
    <w:tmpl w:val="B4D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B20A4"/>
    <w:multiLevelType w:val="multilevel"/>
    <w:tmpl w:val="DBFA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F538D"/>
    <w:multiLevelType w:val="multilevel"/>
    <w:tmpl w:val="0CCC5074"/>
    <w:lvl w:ilvl="0">
      <w:start w:val="1"/>
      <w:numFmt w:val="decimal"/>
      <w:lvlText w:val="%1."/>
      <w:lvlJc w:val="left"/>
      <w:rPr>
        <w:rFonts w:ascii="Segoe UI" w:eastAsia="Segoe UI" w:hAnsi="Segoe UI" w:cs="Segoe UI"/>
        <w:b w:val="0"/>
        <w:bCs w:val="0"/>
        <w:i w:val="0"/>
        <w:iCs w:val="0"/>
        <w:smallCaps w:val="0"/>
        <w:strike w:val="0"/>
        <w:color w:val="000000"/>
        <w:spacing w:val="-20"/>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69F1CA4"/>
    <w:multiLevelType w:val="hybridMultilevel"/>
    <w:tmpl w:val="9B66FFBA"/>
    <w:lvl w:ilvl="0" w:tplc="8AD23B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3"/>
  </w:num>
  <w:num w:numId="3">
    <w:abstractNumId w:val="23"/>
  </w:num>
  <w:num w:numId="4">
    <w:abstractNumId w:val="25"/>
  </w:num>
  <w:num w:numId="5">
    <w:abstractNumId w:val="2"/>
  </w:num>
  <w:num w:numId="6">
    <w:abstractNumId w:val="1"/>
  </w:num>
  <w:num w:numId="7">
    <w:abstractNumId w:val="5"/>
  </w:num>
  <w:num w:numId="8">
    <w:abstractNumId w:val="21"/>
  </w:num>
  <w:num w:numId="9">
    <w:abstractNumId w:val="6"/>
  </w:num>
  <w:num w:numId="10">
    <w:abstractNumId w:val="16"/>
  </w:num>
  <w:num w:numId="11">
    <w:abstractNumId w:val="20"/>
  </w:num>
  <w:num w:numId="12">
    <w:abstractNumId w:val="17"/>
  </w:num>
  <w:num w:numId="13">
    <w:abstractNumId w:val="15"/>
  </w:num>
  <w:num w:numId="14">
    <w:abstractNumId w:val="24"/>
  </w:num>
  <w:num w:numId="15">
    <w:abstractNumId w:val="9"/>
  </w:num>
  <w:num w:numId="16">
    <w:abstractNumId w:val="0"/>
  </w:num>
  <w:num w:numId="17">
    <w:abstractNumId w:val="4"/>
  </w:num>
  <w:num w:numId="18">
    <w:abstractNumId w:val="12"/>
  </w:num>
  <w:num w:numId="19">
    <w:abstractNumId w:val="10"/>
  </w:num>
  <w:num w:numId="20">
    <w:abstractNumId w:val="13"/>
  </w:num>
  <w:num w:numId="21">
    <w:abstractNumId w:val="14"/>
  </w:num>
  <w:num w:numId="22">
    <w:abstractNumId w:val="8"/>
  </w:num>
  <w:num w:numId="23">
    <w:abstractNumId w:val="19"/>
  </w:num>
  <w:num w:numId="24">
    <w:abstractNumId w:val="11"/>
  </w:num>
  <w:num w:numId="25">
    <w:abstractNumId w:val="18"/>
  </w:num>
  <w:num w:numId="26">
    <w:abstractNumId w:val="7"/>
  </w:num>
  <w:num w:numId="27">
    <w:abstractNumId w:val="22"/>
  </w:num>
  <w:num w:numId="2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54"/>
    <w:rsid w:val="0000503B"/>
    <w:rsid w:val="000057EF"/>
    <w:rsid w:val="00011775"/>
    <w:rsid w:val="00011A96"/>
    <w:rsid w:val="00020090"/>
    <w:rsid w:val="000221BE"/>
    <w:rsid w:val="000273E9"/>
    <w:rsid w:val="00030E49"/>
    <w:rsid w:val="00033C36"/>
    <w:rsid w:val="00033D0A"/>
    <w:rsid w:val="0004579A"/>
    <w:rsid w:val="00045CD6"/>
    <w:rsid w:val="00046754"/>
    <w:rsid w:val="00053062"/>
    <w:rsid w:val="00053A45"/>
    <w:rsid w:val="00054348"/>
    <w:rsid w:val="0005536A"/>
    <w:rsid w:val="00064246"/>
    <w:rsid w:val="000664D1"/>
    <w:rsid w:val="00066B74"/>
    <w:rsid w:val="000744ED"/>
    <w:rsid w:val="000767B5"/>
    <w:rsid w:val="00080112"/>
    <w:rsid w:val="0008130E"/>
    <w:rsid w:val="00083C15"/>
    <w:rsid w:val="0008777C"/>
    <w:rsid w:val="000944CF"/>
    <w:rsid w:val="000948C6"/>
    <w:rsid w:val="0009693B"/>
    <w:rsid w:val="000A368B"/>
    <w:rsid w:val="000A3D20"/>
    <w:rsid w:val="000A556E"/>
    <w:rsid w:val="000A5A95"/>
    <w:rsid w:val="000A7583"/>
    <w:rsid w:val="000B1068"/>
    <w:rsid w:val="000B77F0"/>
    <w:rsid w:val="000B7D71"/>
    <w:rsid w:val="000D712B"/>
    <w:rsid w:val="000E1CA4"/>
    <w:rsid w:val="000E386E"/>
    <w:rsid w:val="000E5E05"/>
    <w:rsid w:val="000E6243"/>
    <w:rsid w:val="000F3602"/>
    <w:rsid w:val="000F4062"/>
    <w:rsid w:val="000F5145"/>
    <w:rsid w:val="000F5386"/>
    <w:rsid w:val="00101169"/>
    <w:rsid w:val="00101982"/>
    <w:rsid w:val="00101C80"/>
    <w:rsid w:val="0010242C"/>
    <w:rsid w:val="00103805"/>
    <w:rsid w:val="001044CB"/>
    <w:rsid w:val="00112496"/>
    <w:rsid w:val="00113032"/>
    <w:rsid w:val="001139B7"/>
    <w:rsid w:val="00113AB8"/>
    <w:rsid w:val="00114DDF"/>
    <w:rsid w:val="00115C41"/>
    <w:rsid w:val="00117CC6"/>
    <w:rsid w:val="0012012B"/>
    <w:rsid w:val="00120965"/>
    <w:rsid w:val="00121DD5"/>
    <w:rsid w:val="001237C6"/>
    <w:rsid w:val="001254B4"/>
    <w:rsid w:val="00126B52"/>
    <w:rsid w:val="00126ED1"/>
    <w:rsid w:val="00130F32"/>
    <w:rsid w:val="0013215A"/>
    <w:rsid w:val="001338C8"/>
    <w:rsid w:val="001360A1"/>
    <w:rsid w:val="00136291"/>
    <w:rsid w:val="001429AD"/>
    <w:rsid w:val="00145C69"/>
    <w:rsid w:val="0014615D"/>
    <w:rsid w:val="001510D0"/>
    <w:rsid w:val="0015117E"/>
    <w:rsid w:val="00164437"/>
    <w:rsid w:val="001653B8"/>
    <w:rsid w:val="001664A4"/>
    <w:rsid w:val="00167D3F"/>
    <w:rsid w:val="001746A5"/>
    <w:rsid w:val="0017751D"/>
    <w:rsid w:val="001841A9"/>
    <w:rsid w:val="001917D8"/>
    <w:rsid w:val="00192E67"/>
    <w:rsid w:val="00195EBC"/>
    <w:rsid w:val="0019654F"/>
    <w:rsid w:val="001965F8"/>
    <w:rsid w:val="001A0371"/>
    <w:rsid w:val="001A7999"/>
    <w:rsid w:val="001B086E"/>
    <w:rsid w:val="001B2355"/>
    <w:rsid w:val="001B35ED"/>
    <w:rsid w:val="001B454A"/>
    <w:rsid w:val="001B52B7"/>
    <w:rsid w:val="001C03D2"/>
    <w:rsid w:val="001C1A52"/>
    <w:rsid w:val="001C1E35"/>
    <w:rsid w:val="001D039D"/>
    <w:rsid w:val="001E00CC"/>
    <w:rsid w:val="001E45C1"/>
    <w:rsid w:val="001F18FC"/>
    <w:rsid w:val="001F3311"/>
    <w:rsid w:val="001F6B0C"/>
    <w:rsid w:val="00200189"/>
    <w:rsid w:val="00200844"/>
    <w:rsid w:val="002023CD"/>
    <w:rsid w:val="002039D9"/>
    <w:rsid w:val="002078DF"/>
    <w:rsid w:val="002138F1"/>
    <w:rsid w:val="00217E1A"/>
    <w:rsid w:val="00221130"/>
    <w:rsid w:val="00224492"/>
    <w:rsid w:val="002302A9"/>
    <w:rsid w:val="00240CC6"/>
    <w:rsid w:val="002423BD"/>
    <w:rsid w:val="00244613"/>
    <w:rsid w:val="00253213"/>
    <w:rsid w:val="00253988"/>
    <w:rsid w:val="00256F75"/>
    <w:rsid w:val="0026048C"/>
    <w:rsid w:val="002706E0"/>
    <w:rsid w:val="00271CC3"/>
    <w:rsid w:val="002723A9"/>
    <w:rsid w:val="00272D85"/>
    <w:rsid w:val="00276BAC"/>
    <w:rsid w:val="0029055E"/>
    <w:rsid w:val="00290F94"/>
    <w:rsid w:val="0029146D"/>
    <w:rsid w:val="002A45E7"/>
    <w:rsid w:val="002B2BCE"/>
    <w:rsid w:val="002C2995"/>
    <w:rsid w:val="002C3B74"/>
    <w:rsid w:val="002C4B3E"/>
    <w:rsid w:val="002C4C88"/>
    <w:rsid w:val="002C6425"/>
    <w:rsid w:val="002C78E3"/>
    <w:rsid w:val="002D0C2C"/>
    <w:rsid w:val="002D0DBF"/>
    <w:rsid w:val="002D0ED5"/>
    <w:rsid w:val="002D3A9B"/>
    <w:rsid w:val="002D58CB"/>
    <w:rsid w:val="002E1186"/>
    <w:rsid w:val="002E21F6"/>
    <w:rsid w:val="002E54A4"/>
    <w:rsid w:val="002F07A6"/>
    <w:rsid w:val="002F1A4A"/>
    <w:rsid w:val="002F3833"/>
    <w:rsid w:val="002F3C23"/>
    <w:rsid w:val="002F449F"/>
    <w:rsid w:val="00302220"/>
    <w:rsid w:val="00302FAA"/>
    <w:rsid w:val="00303634"/>
    <w:rsid w:val="003045F5"/>
    <w:rsid w:val="003049CB"/>
    <w:rsid w:val="0031129F"/>
    <w:rsid w:val="00315C85"/>
    <w:rsid w:val="003214AA"/>
    <w:rsid w:val="00325349"/>
    <w:rsid w:val="00325FD4"/>
    <w:rsid w:val="00326997"/>
    <w:rsid w:val="00327975"/>
    <w:rsid w:val="00330379"/>
    <w:rsid w:val="0033039C"/>
    <w:rsid w:val="0033183C"/>
    <w:rsid w:val="003365AF"/>
    <w:rsid w:val="00342AA7"/>
    <w:rsid w:val="00343DB9"/>
    <w:rsid w:val="00343EF8"/>
    <w:rsid w:val="00344F84"/>
    <w:rsid w:val="00346582"/>
    <w:rsid w:val="0035108C"/>
    <w:rsid w:val="00352C76"/>
    <w:rsid w:val="0035586B"/>
    <w:rsid w:val="00356C5C"/>
    <w:rsid w:val="00362DD9"/>
    <w:rsid w:val="00363FA8"/>
    <w:rsid w:val="0036666A"/>
    <w:rsid w:val="00366D6C"/>
    <w:rsid w:val="003721AC"/>
    <w:rsid w:val="003735C0"/>
    <w:rsid w:val="00374297"/>
    <w:rsid w:val="0037715E"/>
    <w:rsid w:val="00377B0E"/>
    <w:rsid w:val="00381407"/>
    <w:rsid w:val="00383188"/>
    <w:rsid w:val="0038481B"/>
    <w:rsid w:val="003877B3"/>
    <w:rsid w:val="00390A36"/>
    <w:rsid w:val="00392540"/>
    <w:rsid w:val="003929C4"/>
    <w:rsid w:val="003A0757"/>
    <w:rsid w:val="003A21DA"/>
    <w:rsid w:val="003A3B11"/>
    <w:rsid w:val="003B00DA"/>
    <w:rsid w:val="003B1FD9"/>
    <w:rsid w:val="003B275F"/>
    <w:rsid w:val="003B6F45"/>
    <w:rsid w:val="003C1CE2"/>
    <w:rsid w:val="003C2482"/>
    <w:rsid w:val="003D2C43"/>
    <w:rsid w:val="003D4BED"/>
    <w:rsid w:val="003D591A"/>
    <w:rsid w:val="003D5A90"/>
    <w:rsid w:val="003E785B"/>
    <w:rsid w:val="003F44C5"/>
    <w:rsid w:val="003F6D94"/>
    <w:rsid w:val="004002B7"/>
    <w:rsid w:val="0040623B"/>
    <w:rsid w:val="00413B33"/>
    <w:rsid w:val="00415E71"/>
    <w:rsid w:val="004166E5"/>
    <w:rsid w:val="00423487"/>
    <w:rsid w:val="004263D0"/>
    <w:rsid w:val="0043098A"/>
    <w:rsid w:val="00431124"/>
    <w:rsid w:val="004349C5"/>
    <w:rsid w:val="0044661E"/>
    <w:rsid w:val="00450922"/>
    <w:rsid w:val="00456545"/>
    <w:rsid w:val="004617E8"/>
    <w:rsid w:val="00462857"/>
    <w:rsid w:val="004668BC"/>
    <w:rsid w:val="00473208"/>
    <w:rsid w:val="0047460F"/>
    <w:rsid w:val="00480ED6"/>
    <w:rsid w:val="00481C7B"/>
    <w:rsid w:val="004946B0"/>
    <w:rsid w:val="0049563A"/>
    <w:rsid w:val="004974C2"/>
    <w:rsid w:val="004A0CD5"/>
    <w:rsid w:val="004A34F8"/>
    <w:rsid w:val="004B2D51"/>
    <w:rsid w:val="004B5C60"/>
    <w:rsid w:val="004C0BE1"/>
    <w:rsid w:val="004C235A"/>
    <w:rsid w:val="004C3F6E"/>
    <w:rsid w:val="004C7E83"/>
    <w:rsid w:val="004D074E"/>
    <w:rsid w:val="004E121C"/>
    <w:rsid w:val="004E611D"/>
    <w:rsid w:val="004F0F78"/>
    <w:rsid w:val="004F17A5"/>
    <w:rsid w:val="004F47A5"/>
    <w:rsid w:val="004F5ABE"/>
    <w:rsid w:val="004F66ED"/>
    <w:rsid w:val="004F70A4"/>
    <w:rsid w:val="0050086E"/>
    <w:rsid w:val="00505BCF"/>
    <w:rsid w:val="005065DD"/>
    <w:rsid w:val="005065F6"/>
    <w:rsid w:val="00510B30"/>
    <w:rsid w:val="00511D08"/>
    <w:rsid w:val="00512844"/>
    <w:rsid w:val="005165D2"/>
    <w:rsid w:val="005165DE"/>
    <w:rsid w:val="00516F18"/>
    <w:rsid w:val="00517E19"/>
    <w:rsid w:val="00520258"/>
    <w:rsid w:val="005258DC"/>
    <w:rsid w:val="00527DFE"/>
    <w:rsid w:val="00530F18"/>
    <w:rsid w:val="005367EB"/>
    <w:rsid w:val="0053775B"/>
    <w:rsid w:val="00541D6E"/>
    <w:rsid w:val="00553E43"/>
    <w:rsid w:val="00553EBA"/>
    <w:rsid w:val="00554E7E"/>
    <w:rsid w:val="005601B4"/>
    <w:rsid w:val="00560A5F"/>
    <w:rsid w:val="00560D29"/>
    <w:rsid w:val="0056391A"/>
    <w:rsid w:val="005669F7"/>
    <w:rsid w:val="00567810"/>
    <w:rsid w:val="005738D8"/>
    <w:rsid w:val="00575F58"/>
    <w:rsid w:val="00577113"/>
    <w:rsid w:val="00585634"/>
    <w:rsid w:val="00585FD9"/>
    <w:rsid w:val="00587604"/>
    <w:rsid w:val="00593873"/>
    <w:rsid w:val="00595C23"/>
    <w:rsid w:val="005976B5"/>
    <w:rsid w:val="005A0EE3"/>
    <w:rsid w:val="005A0FA2"/>
    <w:rsid w:val="005A1C0D"/>
    <w:rsid w:val="005A3F6B"/>
    <w:rsid w:val="005A50F9"/>
    <w:rsid w:val="005A5C70"/>
    <w:rsid w:val="005A6245"/>
    <w:rsid w:val="005A7E56"/>
    <w:rsid w:val="005B1FDB"/>
    <w:rsid w:val="005B2F0B"/>
    <w:rsid w:val="005B44AC"/>
    <w:rsid w:val="005B72D6"/>
    <w:rsid w:val="005C1255"/>
    <w:rsid w:val="005C2DD6"/>
    <w:rsid w:val="005C4F63"/>
    <w:rsid w:val="005C6F61"/>
    <w:rsid w:val="005D4DCD"/>
    <w:rsid w:val="005D781D"/>
    <w:rsid w:val="005D7890"/>
    <w:rsid w:val="005E3333"/>
    <w:rsid w:val="005E4F30"/>
    <w:rsid w:val="005F29CE"/>
    <w:rsid w:val="00600890"/>
    <w:rsid w:val="006014FE"/>
    <w:rsid w:val="0060213E"/>
    <w:rsid w:val="00611BB9"/>
    <w:rsid w:val="006156AC"/>
    <w:rsid w:val="00621180"/>
    <w:rsid w:val="0062143D"/>
    <w:rsid w:val="00621EDB"/>
    <w:rsid w:val="006221C3"/>
    <w:rsid w:val="00624F46"/>
    <w:rsid w:val="006268FD"/>
    <w:rsid w:val="00627B3A"/>
    <w:rsid w:val="00631826"/>
    <w:rsid w:val="00632F25"/>
    <w:rsid w:val="006350B1"/>
    <w:rsid w:val="006368C5"/>
    <w:rsid w:val="00637B92"/>
    <w:rsid w:val="00641989"/>
    <w:rsid w:val="00644F61"/>
    <w:rsid w:val="00646251"/>
    <w:rsid w:val="00647740"/>
    <w:rsid w:val="00650211"/>
    <w:rsid w:val="006509E9"/>
    <w:rsid w:val="006526EB"/>
    <w:rsid w:val="0066588E"/>
    <w:rsid w:val="00667D03"/>
    <w:rsid w:val="00672FC5"/>
    <w:rsid w:val="00676A83"/>
    <w:rsid w:val="00677139"/>
    <w:rsid w:val="0068011B"/>
    <w:rsid w:val="00682885"/>
    <w:rsid w:val="00682C25"/>
    <w:rsid w:val="006832B1"/>
    <w:rsid w:val="006859EC"/>
    <w:rsid w:val="00686340"/>
    <w:rsid w:val="006933B1"/>
    <w:rsid w:val="0069625E"/>
    <w:rsid w:val="00696797"/>
    <w:rsid w:val="006969B6"/>
    <w:rsid w:val="006B2D6E"/>
    <w:rsid w:val="006C2904"/>
    <w:rsid w:val="006C5C2E"/>
    <w:rsid w:val="006D0936"/>
    <w:rsid w:val="006D13BC"/>
    <w:rsid w:val="006D5283"/>
    <w:rsid w:val="006D577C"/>
    <w:rsid w:val="006D5C43"/>
    <w:rsid w:val="006E40CB"/>
    <w:rsid w:val="006E48FC"/>
    <w:rsid w:val="006E5799"/>
    <w:rsid w:val="006F2ED0"/>
    <w:rsid w:val="006F334E"/>
    <w:rsid w:val="006F7A19"/>
    <w:rsid w:val="006F7AC0"/>
    <w:rsid w:val="00702554"/>
    <w:rsid w:val="00707662"/>
    <w:rsid w:val="0071104F"/>
    <w:rsid w:val="00714A1F"/>
    <w:rsid w:val="007153B1"/>
    <w:rsid w:val="00724DD7"/>
    <w:rsid w:val="00731A9A"/>
    <w:rsid w:val="00735DFF"/>
    <w:rsid w:val="00742C94"/>
    <w:rsid w:val="007434C2"/>
    <w:rsid w:val="0074408B"/>
    <w:rsid w:val="007461FB"/>
    <w:rsid w:val="0074732D"/>
    <w:rsid w:val="007537A7"/>
    <w:rsid w:val="00757CA8"/>
    <w:rsid w:val="00760098"/>
    <w:rsid w:val="0076065C"/>
    <w:rsid w:val="00766824"/>
    <w:rsid w:val="00770F89"/>
    <w:rsid w:val="00771548"/>
    <w:rsid w:val="007721F3"/>
    <w:rsid w:val="00773CDF"/>
    <w:rsid w:val="00774195"/>
    <w:rsid w:val="00774B35"/>
    <w:rsid w:val="00774BBE"/>
    <w:rsid w:val="00775F87"/>
    <w:rsid w:val="007802D8"/>
    <w:rsid w:val="00781FB1"/>
    <w:rsid w:val="007848FE"/>
    <w:rsid w:val="007869D5"/>
    <w:rsid w:val="007947FB"/>
    <w:rsid w:val="007A6A8D"/>
    <w:rsid w:val="007C4178"/>
    <w:rsid w:val="007C4DFD"/>
    <w:rsid w:val="007C75CE"/>
    <w:rsid w:val="007D0925"/>
    <w:rsid w:val="007E41C9"/>
    <w:rsid w:val="007E4443"/>
    <w:rsid w:val="007E70B3"/>
    <w:rsid w:val="007F23CF"/>
    <w:rsid w:val="007F37D4"/>
    <w:rsid w:val="007F6486"/>
    <w:rsid w:val="007F6CC5"/>
    <w:rsid w:val="00801AB5"/>
    <w:rsid w:val="0080389A"/>
    <w:rsid w:val="00806A05"/>
    <w:rsid w:val="00810814"/>
    <w:rsid w:val="00813D9C"/>
    <w:rsid w:val="008152E4"/>
    <w:rsid w:val="00821386"/>
    <w:rsid w:val="008244FA"/>
    <w:rsid w:val="008316CF"/>
    <w:rsid w:val="008320EF"/>
    <w:rsid w:val="008328A3"/>
    <w:rsid w:val="0083294D"/>
    <w:rsid w:val="00835546"/>
    <w:rsid w:val="008359CA"/>
    <w:rsid w:val="00840891"/>
    <w:rsid w:val="00842057"/>
    <w:rsid w:val="00844AFD"/>
    <w:rsid w:val="00850A80"/>
    <w:rsid w:val="00850F19"/>
    <w:rsid w:val="008513F3"/>
    <w:rsid w:val="00853B29"/>
    <w:rsid w:val="00854F8B"/>
    <w:rsid w:val="0086347A"/>
    <w:rsid w:val="00864601"/>
    <w:rsid w:val="008658F3"/>
    <w:rsid w:val="00873F79"/>
    <w:rsid w:val="008771FD"/>
    <w:rsid w:val="00877A5A"/>
    <w:rsid w:val="008810A7"/>
    <w:rsid w:val="00882F6A"/>
    <w:rsid w:val="00883DF1"/>
    <w:rsid w:val="008972FB"/>
    <w:rsid w:val="00897429"/>
    <w:rsid w:val="00897D29"/>
    <w:rsid w:val="008A2F4A"/>
    <w:rsid w:val="008A3D76"/>
    <w:rsid w:val="008B0F5F"/>
    <w:rsid w:val="008B4384"/>
    <w:rsid w:val="008B5834"/>
    <w:rsid w:val="008C1742"/>
    <w:rsid w:val="008C490C"/>
    <w:rsid w:val="008D1905"/>
    <w:rsid w:val="008D3B6F"/>
    <w:rsid w:val="008D3CED"/>
    <w:rsid w:val="008D4882"/>
    <w:rsid w:val="008E0552"/>
    <w:rsid w:val="008F2CBB"/>
    <w:rsid w:val="008F4BFE"/>
    <w:rsid w:val="0090101A"/>
    <w:rsid w:val="00902236"/>
    <w:rsid w:val="00907644"/>
    <w:rsid w:val="00910D18"/>
    <w:rsid w:val="00911C4B"/>
    <w:rsid w:val="00911E5A"/>
    <w:rsid w:val="009131EF"/>
    <w:rsid w:val="00920849"/>
    <w:rsid w:val="009217BC"/>
    <w:rsid w:val="00922DFE"/>
    <w:rsid w:val="00923127"/>
    <w:rsid w:val="00925F1A"/>
    <w:rsid w:val="00926B9A"/>
    <w:rsid w:val="009270A8"/>
    <w:rsid w:val="00934144"/>
    <w:rsid w:val="00934D74"/>
    <w:rsid w:val="00934E76"/>
    <w:rsid w:val="009370CB"/>
    <w:rsid w:val="00946F84"/>
    <w:rsid w:val="00960059"/>
    <w:rsid w:val="009609BA"/>
    <w:rsid w:val="00966EF2"/>
    <w:rsid w:val="00971B41"/>
    <w:rsid w:val="00976525"/>
    <w:rsid w:val="0098376C"/>
    <w:rsid w:val="009849C8"/>
    <w:rsid w:val="00985E70"/>
    <w:rsid w:val="00986970"/>
    <w:rsid w:val="00986EFC"/>
    <w:rsid w:val="009964A7"/>
    <w:rsid w:val="009A1D60"/>
    <w:rsid w:val="009A2690"/>
    <w:rsid w:val="009A31B2"/>
    <w:rsid w:val="009A3311"/>
    <w:rsid w:val="009A4C69"/>
    <w:rsid w:val="009A7501"/>
    <w:rsid w:val="009A7FFB"/>
    <w:rsid w:val="009B02B0"/>
    <w:rsid w:val="009B2F1A"/>
    <w:rsid w:val="009B6FEE"/>
    <w:rsid w:val="009C0AD8"/>
    <w:rsid w:val="009C10B0"/>
    <w:rsid w:val="009C4B25"/>
    <w:rsid w:val="009E17BD"/>
    <w:rsid w:val="009E6143"/>
    <w:rsid w:val="009F4549"/>
    <w:rsid w:val="00A0166B"/>
    <w:rsid w:val="00A01713"/>
    <w:rsid w:val="00A02F9F"/>
    <w:rsid w:val="00A033AD"/>
    <w:rsid w:val="00A039BC"/>
    <w:rsid w:val="00A03D6A"/>
    <w:rsid w:val="00A053BF"/>
    <w:rsid w:val="00A105AF"/>
    <w:rsid w:val="00A12828"/>
    <w:rsid w:val="00A1551E"/>
    <w:rsid w:val="00A15AC4"/>
    <w:rsid w:val="00A1647F"/>
    <w:rsid w:val="00A21451"/>
    <w:rsid w:val="00A22EED"/>
    <w:rsid w:val="00A25096"/>
    <w:rsid w:val="00A25FBE"/>
    <w:rsid w:val="00A27333"/>
    <w:rsid w:val="00A2761C"/>
    <w:rsid w:val="00A31F73"/>
    <w:rsid w:val="00A36B10"/>
    <w:rsid w:val="00A4211A"/>
    <w:rsid w:val="00A42405"/>
    <w:rsid w:val="00A4602A"/>
    <w:rsid w:val="00A51D91"/>
    <w:rsid w:val="00A53A4F"/>
    <w:rsid w:val="00A54319"/>
    <w:rsid w:val="00A543A0"/>
    <w:rsid w:val="00A6322F"/>
    <w:rsid w:val="00A668CD"/>
    <w:rsid w:val="00A70CD7"/>
    <w:rsid w:val="00A754FB"/>
    <w:rsid w:val="00A75A82"/>
    <w:rsid w:val="00A8267D"/>
    <w:rsid w:val="00A826AB"/>
    <w:rsid w:val="00A84486"/>
    <w:rsid w:val="00A90363"/>
    <w:rsid w:val="00A93B4A"/>
    <w:rsid w:val="00A96757"/>
    <w:rsid w:val="00AB03BB"/>
    <w:rsid w:val="00AB6CDC"/>
    <w:rsid w:val="00AC3ED4"/>
    <w:rsid w:val="00AC6DE1"/>
    <w:rsid w:val="00AC72A6"/>
    <w:rsid w:val="00AD2C0A"/>
    <w:rsid w:val="00AD407E"/>
    <w:rsid w:val="00AD5503"/>
    <w:rsid w:val="00AE5CB7"/>
    <w:rsid w:val="00AF0C74"/>
    <w:rsid w:val="00AF48F5"/>
    <w:rsid w:val="00AF7870"/>
    <w:rsid w:val="00B01B72"/>
    <w:rsid w:val="00B05125"/>
    <w:rsid w:val="00B06F16"/>
    <w:rsid w:val="00B131E5"/>
    <w:rsid w:val="00B136E7"/>
    <w:rsid w:val="00B13826"/>
    <w:rsid w:val="00B14125"/>
    <w:rsid w:val="00B147DC"/>
    <w:rsid w:val="00B23308"/>
    <w:rsid w:val="00B23A10"/>
    <w:rsid w:val="00B248B0"/>
    <w:rsid w:val="00B30413"/>
    <w:rsid w:val="00B3042F"/>
    <w:rsid w:val="00B3188D"/>
    <w:rsid w:val="00B43604"/>
    <w:rsid w:val="00B474AC"/>
    <w:rsid w:val="00B53E1D"/>
    <w:rsid w:val="00B60F09"/>
    <w:rsid w:val="00B676AD"/>
    <w:rsid w:val="00B776F9"/>
    <w:rsid w:val="00B80D34"/>
    <w:rsid w:val="00B80D9F"/>
    <w:rsid w:val="00B81A8C"/>
    <w:rsid w:val="00B87630"/>
    <w:rsid w:val="00B90515"/>
    <w:rsid w:val="00B9264B"/>
    <w:rsid w:val="00B93A14"/>
    <w:rsid w:val="00B963C1"/>
    <w:rsid w:val="00B96C89"/>
    <w:rsid w:val="00BA58AA"/>
    <w:rsid w:val="00BA6448"/>
    <w:rsid w:val="00BA688E"/>
    <w:rsid w:val="00BB2D27"/>
    <w:rsid w:val="00BB4E18"/>
    <w:rsid w:val="00BB7822"/>
    <w:rsid w:val="00BC0D6E"/>
    <w:rsid w:val="00BC74B5"/>
    <w:rsid w:val="00BD3B92"/>
    <w:rsid w:val="00BE004A"/>
    <w:rsid w:val="00BE05B3"/>
    <w:rsid w:val="00BE0C43"/>
    <w:rsid w:val="00BE2F0D"/>
    <w:rsid w:val="00BE34ED"/>
    <w:rsid w:val="00BF05B7"/>
    <w:rsid w:val="00BF138E"/>
    <w:rsid w:val="00BF2238"/>
    <w:rsid w:val="00BF237F"/>
    <w:rsid w:val="00BF461B"/>
    <w:rsid w:val="00BF5796"/>
    <w:rsid w:val="00BF5B0C"/>
    <w:rsid w:val="00BF7FC6"/>
    <w:rsid w:val="00C005F5"/>
    <w:rsid w:val="00C12DB1"/>
    <w:rsid w:val="00C13D54"/>
    <w:rsid w:val="00C172A8"/>
    <w:rsid w:val="00C224A9"/>
    <w:rsid w:val="00C253E2"/>
    <w:rsid w:val="00C25882"/>
    <w:rsid w:val="00C3019A"/>
    <w:rsid w:val="00C3194C"/>
    <w:rsid w:val="00C31E59"/>
    <w:rsid w:val="00C367A5"/>
    <w:rsid w:val="00C452AB"/>
    <w:rsid w:val="00C467C5"/>
    <w:rsid w:val="00C508A4"/>
    <w:rsid w:val="00C54733"/>
    <w:rsid w:val="00C604D6"/>
    <w:rsid w:val="00C6389D"/>
    <w:rsid w:val="00C65791"/>
    <w:rsid w:val="00C67213"/>
    <w:rsid w:val="00C70399"/>
    <w:rsid w:val="00C715C0"/>
    <w:rsid w:val="00C727C7"/>
    <w:rsid w:val="00C729AC"/>
    <w:rsid w:val="00C759E0"/>
    <w:rsid w:val="00C8076A"/>
    <w:rsid w:val="00C84293"/>
    <w:rsid w:val="00C8493B"/>
    <w:rsid w:val="00C8511E"/>
    <w:rsid w:val="00C868DF"/>
    <w:rsid w:val="00C95B86"/>
    <w:rsid w:val="00CA0128"/>
    <w:rsid w:val="00CA1734"/>
    <w:rsid w:val="00CA6C6D"/>
    <w:rsid w:val="00CB4597"/>
    <w:rsid w:val="00CB4F8B"/>
    <w:rsid w:val="00CB59A3"/>
    <w:rsid w:val="00CB7A58"/>
    <w:rsid w:val="00CC6FC6"/>
    <w:rsid w:val="00CD05C2"/>
    <w:rsid w:val="00CD34F9"/>
    <w:rsid w:val="00CD74B7"/>
    <w:rsid w:val="00CE22CE"/>
    <w:rsid w:val="00CE2EBF"/>
    <w:rsid w:val="00CE572D"/>
    <w:rsid w:val="00CE77BD"/>
    <w:rsid w:val="00CF4F00"/>
    <w:rsid w:val="00CF5EEE"/>
    <w:rsid w:val="00D001D2"/>
    <w:rsid w:val="00D12B6F"/>
    <w:rsid w:val="00D12ECB"/>
    <w:rsid w:val="00D154C0"/>
    <w:rsid w:val="00D20C56"/>
    <w:rsid w:val="00D2321F"/>
    <w:rsid w:val="00D25869"/>
    <w:rsid w:val="00D27CC1"/>
    <w:rsid w:val="00D3095E"/>
    <w:rsid w:val="00D317B5"/>
    <w:rsid w:val="00D31805"/>
    <w:rsid w:val="00D33C9C"/>
    <w:rsid w:val="00D34C74"/>
    <w:rsid w:val="00D36063"/>
    <w:rsid w:val="00D4158F"/>
    <w:rsid w:val="00D419BA"/>
    <w:rsid w:val="00D500A8"/>
    <w:rsid w:val="00D51855"/>
    <w:rsid w:val="00D60007"/>
    <w:rsid w:val="00D66EF9"/>
    <w:rsid w:val="00D70CFA"/>
    <w:rsid w:val="00D75ABF"/>
    <w:rsid w:val="00D76B83"/>
    <w:rsid w:val="00D806CF"/>
    <w:rsid w:val="00D834B9"/>
    <w:rsid w:val="00D8515E"/>
    <w:rsid w:val="00D86A78"/>
    <w:rsid w:val="00D918B3"/>
    <w:rsid w:val="00DA69C9"/>
    <w:rsid w:val="00DB3F17"/>
    <w:rsid w:val="00DC4C76"/>
    <w:rsid w:val="00DC559F"/>
    <w:rsid w:val="00DD151C"/>
    <w:rsid w:val="00DD22F7"/>
    <w:rsid w:val="00DD3054"/>
    <w:rsid w:val="00DD3880"/>
    <w:rsid w:val="00DD3ABF"/>
    <w:rsid w:val="00DD5209"/>
    <w:rsid w:val="00DD54C8"/>
    <w:rsid w:val="00DD6DA3"/>
    <w:rsid w:val="00DE1D8F"/>
    <w:rsid w:val="00DE2F37"/>
    <w:rsid w:val="00DE5D53"/>
    <w:rsid w:val="00DF1937"/>
    <w:rsid w:val="00DF5FD2"/>
    <w:rsid w:val="00DF728A"/>
    <w:rsid w:val="00E03761"/>
    <w:rsid w:val="00E04347"/>
    <w:rsid w:val="00E0727D"/>
    <w:rsid w:val="00E128BE"/>
    <w:rsid w:val="00E16C78"/>
    <w:rsid w:val="00E17E99"/>
    <w:rsid w:val="00E203A1"/>
    <w:rsid w:val="00E24FD5"/>
    <w:rsid w:val="00E26219"/>
    <w:rsid w:val="00E30912"/>
    <w:rsid w:val="00E352EA"/>
    <w:rsid w:val="00E4293D"/>
    <w:rsid w:val="00E42E78"/>
    <w:rsid w:val="00E43128"/>
    <w:rsid w:val="00E45F63"/>
    <w:rsid w:val="00E46A64"/>
    <w:rsid w:val="00E51357"/>
    <w:rsid w:val="00E51B62"/>
    <w:rsid w:val="00E55B74"/>
    <w:rsid w:val="00E56A10"/>
    <w:rsid w:val="00E60180"/>
    <w:rsid w:val="00E63B45"/>
    <w:rsid w:val="00E66FDD"/>
    <w:rsid w:val="00E708A6"/>
    <w:rsid w:val="00E7298C"/>
    <w:rsid w:val="00E7393D"/>
    <w:rsid w:val="00E7612F"/>
    <w:rsid w:val="00E766CA"/>
    <w:rsid w:val="00E80A8F"/>
    <w:rsid w:val="00E81E6E"/>
    <w:rsid w:val="00E83872"/>
    <w:rsid w:val="00E90774"/>
    <w:rsid w:val="00E91FFA"/>
    <w:rsid w:val="00E92C79"/>
    <w:rsid w:val="00E93A1D"/>
    <w:rsid w:val="00E93D40"/>
    <w:rsid w:val="00E97793"/>
    <w:rsid w:val="00EA1F65"/>
    <w:rsid w:val="00EA35C6"/>
    <w:rsid w:val="00EA469A"/>
    <w:rsid w:val="00EA76ED"/>
    <w:rsid w:val="00EA7ED5"/>
    <w:rsid w:val="00EB7E85"/>
    <w:rsid w:val="00EC063C"/>
    <w:rsid w:val="00EC12F2"/>
    <w:rsid w:val="00EC32C1"/>
    <w:rsid w:val="00EC3492"/>
    <w:rsid w:val="00EC3924"/>
    <w:rsid w:val="00EC6310"/>
    <w:rsid w:val="00ED270A"/>
    <w:rsid w:val="00ED3627"/>
    <w:rsid w:val="00ED3B1E"/>
    <w:rsid w:val="00EE1E37"/>
    <w:rsid w:val="00EE1E92"/>
    <w:rsid w:val="00EE2C89"/>
    <w:rsid w:val="00EE6096"/>
    <w:rsid w:val="00EE7A5E"/>
    <w:rsid w:val="00EF0D6E"/>
    <w:rsid w:val="00EF1F5A"/>
    <w:rsid w:val="00EF29C4"/>
    <w:rsid w:val="00EF5175"/>
    <w:rsid w:val="00EF6059"/>
    <w:rsid w:val="00F01469"/>
    <w:rsid w:val="00F0212F"/>
    <w:rsid w:val="00F04476"/>
    <w:rsid w:val="00F04565"/>
    <w:rsid w:val="00F06F85"/>
    <w:rsid w:val="00F07F88"/>
    <w:rsid w:val="00F10907"/>
    <w:rsid w:val="00F113AF"/>
    <w:rsid w:val="00F113DD"/>
    <w:rsid w:val="00F1381D"/>
    <w:rsid w:val="00F22C4F"/>
    <w:rsid w:val="00F26FFB"/>
    <w:rsid w:val="00F30309"/>
    <w:rsid w:val="00F3141B"/>
    <w:rsid w:val="00F31B21"/>
    <w:rsid w:val="00F32876"/>
    <w:rsid w:val="00F337E5"/>
    <w:rsid w:val="00F34034"/>
    <w:rsid w:val="00F3641E"/>
    <w:rsid w:val="00F367A0"/>
    <w:rsid w:val="00F37239"/>
    <w:rsid w:val="00F43154"/>
    <w:rsid w:val="00F44CA9"/>
    <w:rsid w:val="00F45DB8"/>
    <w:rsid w:val="00F50252"/>
    <w:rsid w:val="00F51D44"/>
    <w:rsid w:val="00F61FFF"/>
    <w:rsid w:val="00F62FDF"/>
    <w:rsid w:val="00F71269"/>
    <w:rsid w:val="00F73C1A"/>
    <w:rsid w:val="00F756D1"/>
    <w:rsid w:val="00F81FC9"/>
    <w:rsid w:val="00F835D9"/>
    <w:rsid w:val="00F846B3"/>
    <w:rsid w:val="00F8497A"/>
    <w:rsid w:val="00F90A03"/>
    <w:rsid w:val="00F91BFB"/>
    <w:rsid w:val="00F97A4B"/>
    <w:rsid w:val="00FA1FF3"/>
    <w:rsid w:val="00FA284F"/>
    <w:rsid w:val="00FA28A7"/>
    <w:rsid w:val="00FB1F59"/>
    <w:rsid w:val="00FC0B2F"/>
    <w:rsid w:val="00FC3D04"/>
    <w:rsid w:val="00FC4221"/>
    <w:rsid w:val="00FC4B7A"/>
    <w:rsid w:val="00FC7021"/>
    <w:rsid w:val="00FC7594"/>
    <w:rsid w:val="00FD041C"/>
    <w:rsid w:val="00FD1EB1"/>
    <w:rsid w:val="00FD645D"/>
    <w:rsid w:val="00FD72B5"/>
    <w:rsid w:val="00FF0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0869A-7CE8-47AE-B8DC-9EC0745D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color w:val="000000"/>
        <w:sz w:val="36"/>
        <w:szCs w:val="36"/>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left"/>
    </w:pPr>
  </w:style>
  <w:style w:type="paragraph" w:styleId="1">
    <w:name w:val="heading 1"/>
    <w:basedOn w:val="a"/>
    <w:next w:val="a"/>
    <w:link w:val="10"/>
    <w:uiPriority w:val="9"/>
    <w:qFormat/>
    <w:rsid w:val="00302220"/>
    <w:pPr>
      <w:keepNext/>
      <w:tabs>
        <w:tab w:val="num" w:pos="720"/>
      </w:tabs>
      <w:spacing w:before="240" w:after="60"/>
      <w:ind w:left="720" w:hanging="720"/>
      <w:outlineLvl w:val="0"/>
    </w:pPr>
    <w:rPr>
      <w:rFonts w:asciiTheme="majorHAnsi" w:eastAsiaTheme="majorEastAsia" w:hAnsiTheme="majorHAnsi" w:cstheme="majorBidi"/>
      <w:b/>
      <w:bCs/>
      <w:color w:val="auto"/>
      <w:kern w:val="32"/>
      <w:sz w:val="32"/>
      <w:szCs w:val="32"/>
      <w:lang w:val="en-US"/>
    </w:rPr>
  </w:style>
  <w:style w:type="paragraph" w:styleId="2">
    <w:name w:val="heading 2"/>
    <w:basedOn w:val="a"/>
    <w:link w:val="20"/>
    <w:uiPriority w:val="9"/>
    <w:qFormat/>
    <w:rsid w:val="0005536A"/>
    <w:pPr>
      <w:spacing w:before="100" w:beforeAutospacing="1" w:after="100" w:afterAutospacing="1"/>
      <w:outlineLvl w:val="1"/>
    </w:pPr>
    <w:rPr>
      <w:rFonts w:ascii="Times New Roman" w:eastAsia="Times New Roman" w:hAnsi="Times New Roman"/>
      <w:b/>
      <w:bCs/>
      <w:color w:val="auto"/>
      <w:lang w:eastAsia="ru-RU"/>
    </w:rPr>
  </w:style>
  <w:style w:type="paragraph" w:styleId="3">
    <w:name w:val="heading 3"/>
    <w:basedOn w:val="a"/>
    <w:next w:val="a"/>
    <w:link w:val="30"/>
    <w:uiPriority w:val="9"/>
    <w:qFormat/>
    <w:rsid w:val="00C67213"/>
    <w:pPr>
      <w:keepNext/>
      <w:widowControl w:val="0"/>
      <w:jc w:val="center"/>
      <w:outlineLvl w:val="2"/>
    </w:pPr>
    <w:rPr>
      <w:rFonts w:ascii="Times New Roman" w:eastAsia="Times New Roman" w:hAnsi="Times New Roman"/>
      <w:color w:val="auto"/>
      <w:sz w:val="28"/>
      <w:szCs w:val="20"/>
      <w:lang w:eastAsia="ru-RU"/>
    </w:rPr>
  </w:style>
  <w:style w:type="paragraph" w:styleId="4">
    <w:name w:val="heading 4"/>
    <w:basedOn w:val="a"/>
    <w:next w:val="a"/>
    <w:link w:val="40"/>
    <w:uiPriority w:val="9"/>
    <w:semiHidden/>
    <w:unhideWhenUsed/>
    <w:qFormat/>
    <w:rsid w:val="00302220"/>
    <w:pPr>
      <w:keepNext/>
      <w:tabs>
        <w:tab w:val="num" w:pos="2880"/>
      </w:tabs>
      <w:spacing w:before="240" w:after="60"/>
      <w:ind w:left="2880" w:hanging="720"/>
      <w:outlineLvl w:val="3"/>
    </w:pPr>
    <w:rPr>
      <w:rFonts w:asciiTheme="minorHAnsi" w:eastAsiaTheme="minorEastAsia" w:hAnsiTheme="minorHAnsi" w:cstheme="minorBidi"/>
      <w:b/>
      <w:bCs/>
      <w:color w:val="auto"/>
      <w:sz w:val="28"/>
      <w:szCs w:val="28"/>
      <w:lang w:val="en-US"/>
    </w:rPr>
  </w:style>
  <w:style w:type="paragraph" w:styleId="5">
    <w:name w:val="heading 5"/>
    <w:basedOn w:val="a"/>
    <w:next w:val="a"/>
    <w:link w:val="50"/>
    <w:uiPriority w:val="9"/>
    <w:semiHidden/>
    <w:unhideWhenUsed/>
    <w:qFormat/>
    <w:rsid w:val="00302220"/>
    <w:pPr>
      <w:tabs>
        <w:tab w:val="num" w:pos="3600"/>
      </w:tabs>
      <w:spacing w:before="240" w:after="60"/>
      <w:ind w:left="3600" w:hanging="720"/>
      <w:outlineLvl w:val="4"/>
    </w:pPr>
    <w:rPr>
      <w:rFonts w:asciiTheme="minorHAnsi" w:eastAsiaTheme="minorEastAsia" w:hAnsiTheme="minorHAnsi" w:cstheme="minorBidi"/>
      <w:b/>
      <w:bCs/>
      <w:i/>
      <w:iCs/>
      <w:color w:val="auto"/>
      <w:sz w:val="26"/>
      <w:szCs w:val="26"/>
      <w:lang w:val="en-US"/>
    </w:rPr>
  </w:style>
  <w:style w:type="paragraph" w:styleId="6">
    <w:name w:val="heading 6"/>
    <w:basedOn w:val="a"/>
    <w:next w:val="a"/>
    <w:link w:val="60"/>
    <w:qFormat/>
    <w:rsid w:val="00C67213"/>
    <w:pPr>
      <w:keepNext/>
      <w:ind w:right="33"/>
      <w:jc w:val="center"/>
      <w:outlineLvl w:val="5"/>
    </w:pPr>
    <w:rPr>
      <w:rFonts w:ascii="Times New Roman" w:eastAsia="Times New Roman" w:hAnsi="Times New Roman"/>
      <w:color w:val="auto"/>
      <w:sz w:val="28"/>
      <w:szCs w:val="20"/>
      <w:lang w:eastAsia="ru-RU"/>
    </w:rPr>
  </w:style>
  <w:style w:type="paragraph" w:styleId="7">
    <w:name w:val="heading 7"/>
    <w:basedOn w:val="a"/>
    <w:next w:val="a"/>
    <w:link w:val="70"/>
    <w:uiPriority w:val="9"/>
    <w:semiHidden/>
    <w:unhideWhenUsed/>
    <w:qFormat/>
    <w:rsid w:val="00302220"/>
    <w:pPr>
      <w:tabs>
        <w:tab w:val="num" w:pos="5040"/>
      </w:tabs>
      <w:spacing w:before="240" w:after="60"/>
      <w:ind w:left="5040" w:hanging="720"/>
      <w:outlineLvl w:val="6"/>
    </w:pPr>
    <w:rPr>
      <w:rFonts w:asciiTheme="minorHAnsi" w:eastAsiaTheme="minorEastAsia" w:hAnsiTheme="minorHAnsi" w:cstheme="minorBidi"/>
      <w:color w:val="auto"/>
      <w:sz w:val="24"/>
      <w:szCs w:val="24"/>
      <w:lang w:val="en-US"/>
    </w:rPr>
  </w:style>
  <w:style w:type="paragraph" w:styleId="8">
    <w:name w:val="heading 8"/>
    <w:basedOn w:val="a"/>
    <w:next w:val="a"/>
    <w:link w:val="80"/>
    <w:uiPriority w:val="9"/>
    <w:qFormat/>
    <w:rsid w:val="00C67213"/>
    <w:pPr>
      <w:keepNext/>
      <w:ind w:right="423" w:firstLine="284"/>
      <w:jc w:val="both"/>
      <w:outlineLvl w:val="7"/>
    </w:pPr>
    <w:rPr>
      <w:rFonts w:ascii="Times New Roman" w:eastAsia="Times New Roman" w:hAnsi="Times New Roman"/>
      <w:color w:val="0000FF"/>
      <w:sz w:val="28"/>
      <w:szCs w:val="20"/>
      <w:lang w:eastAsia="ru-RU"/>
    </w:rPr>
  </w:style>
  <w:style w:type="paragraph" w:styleId="9">
    <w:name w:val="heading 9"/>
    <w:basedOn w:val="a"/>
    <w:next w:val="a"/>
    <w:link w:val="90"/>
    <w:uiPriority w:val="9"/>
    <w:semiHidden/>
    <w:unhideWhenUsed/>
    <w:qFormat/>
    <w:rsid w:val="00302220"/>
    <w:pPr>
      <w:tabs>
        <w:tab w:val="num" w:pos="6480"/>
      </w:tabs>
      <w:spacing w:before="240" w:after="60"/>
      <w:ind w:left="6480" w:hanging="720"/>
      <w:outlineLvl w:val="8"/>
    </w:pPr>
    <w:rPr>
      <w:rFonts w:asciiTheme="majorHAnsi" w:eastAsiaTheme="majorEastAsia" w:hAnsiTheme="majorHAnsi" w:cstheme="majorBidi"/>
      <w:color w:val="auto"/>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CED"/>
    <w:pPr>
      <w:ind w:left="720"/>
      <w:contextualSpacing/>
    </w:pPr>
  </w:style>
  <w:style w:type="character" w:customStyle="1" w:styleId="apple-converted-space">
    <w:name w:val="apple-converted-space"/>
    <w:basedOn w:val="a0"/>
    <w:rsid w:val="00C8076A"/>
  </w:style>
  <w:style w:type="table" w:styleId="a4">
    <w:name w:val="Table Grid"/>
    <w:basedOn w:val="a1"/>
    <w:uiPriority w:val="39"/>
    <w:rsid w:val="00142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646251"/>
    <w:rPr>
      <w:i/>
      <w:iCs/>
    </w:rPr>
  </w:style>
  <w:style w:type="character" w:styleId="a6">
    <w:name w:val="Strong"/>
    <w:basedOn w:val="a0"/>
    <w:uiPriority w:val="22"/>
    <w:qFormat/>
    <w:rsid w:val="00D806CF"/>
    <w:rPr>
      <w:b/>
      <w:bCs/>
    </w:rPr>
  </w:style>
  <w:style w:type="paragraph" w:styleId="a7">
    <w:name w:val="Normal (Web)"/>
    <w:basedOn w:val="a"/>
    <w:uiPriority w:val="99"/>
    <w:unhideWhenUsed/>
    <w:rsid w:val="00D806CF"/>
    <w:pPr>
      <w:spacing w:before="100" w:beforeAutospacing="1" w:after="100" w:afterAutospacing="1"/>
    </w:pPr>
    <w:rPr>
      <w:rFonts w:eastAsia="Times New Roman"/>
      <w:color w:val="auto"/>
      <w:sz w:val="24"/>
      <w:szCs w:val="24"/>
      <w:lang w:eastAsia="ru-RU"/>
    </w:rPr>
  </w:style>
  <w:style w:type="character" w:styleId="a8">
    <w:name w:val="Hyperlink"/>
    <w:basedOn w:val="a0"/>
    <w:uiPriority w:val="99"/>
    <w:unhideWhenUsed/>
    <w:rsid w:val="004E611D"/>
    <w:rPr>
      <w:color w:val="0000FF"/>
      <w:u w:val="single"/>
    </w:rPr>
  </w:style>
  <w:style w:type="character" w:customStyle="1" w:styleId="a9">
    <w:name w:val="Основной текст_"/>
    <w:basedOn w:val="a0"/>
    <w:link w:val="11"/>
    <w:rsid w:val="00F32876"/>
    <w:rPr>
      <w:rFonts w:eastAsia="Times New Roman"/>
      <w:sz w:val="20"/>
      <w:szCs w:val="20"/>
      <w:shd w:val="clear" w:color="auto" w:fill="FFFFFF"/>
    </w:rPr>
  </w:style>
  <w:style w:type="character" w:customStyle="1" w:styleId="9pt">
    <w:name w:val="Основной текст + 9 pt"/>
    <w:basedOn w:val="a9"/>
    <w:rsid w:val="00F32876"/>
    <w:rPr>
      <w:rFonts w:eastAsia="Times New Roman"/>
      <w:color w:val="000000"/>
      <w:spacing w:val="0"/>
      <w:w w:val="100"/>
      <w:position w:val="0"/>
      <w:sz w:val="18"/>
      <w:szCs w:val="18"/>
      <w:shd w:val="clear" w:color="auto" w:fill="FFFFFF"/>
      <w:lang w:val="ru-RU"/>
    </w:rPr>
  </w:style>
  <w:style w:type="paragraph" w:customStyle="1" w:styleId="11">
    <w:name w:val="Основной текст1"/>
    <w:basedOn w:val="a"/>
    <w:link w:val="a9"/>
    <w:rsid w:val="00F32876"/>
    <w:pPr>
      <w:widowControl w:val="0"/>
      <w:shd w:val="clear" w:color="auto" w:fill="FFFFFF"/>
    </w:pPr>
    <w:rPr>
      <w:rFonts w:eastAsia="Times New Roman"/>
      <w:sz w:val="20"/>
      <w:szCs w:val="20"/>
    </w:rPr>
  </w:style>
  <w:style w:type="character" w:customStyle="1" w:styleId="apple-style-span">
    <w:name w:val="apple-style-span"/>
    <w:basedOn w:val="a0"/>
    <w:rsid w:val="009F4549"/>
  </w:style>
  <w:style w:type="paragraph" w:styleId="31">
    <w:name w:val="Body Text 3"/>
    <w:basedOn w:val="a"/>
    <w:link w:val="32"/>
    <w:rsid w:val="00DF728A"/>
    <w:pPr>
      <w:spacing w:after="120"/>
    </w:pPr>
    <w:rPr>
      <w:rFonts w:eastAsia="Times New Roman"/>
      <w:color w:val="auto"/>
      <w:sz w:val="16"/>
      <w:szCs w:val="16"/>
      <w:lang w:eastAsia="ru-RU"/>
    </w:rPr>
  </w:style>
  <w:style w:type="character" w:customStyle="1" w:styleId="32">
    <w:name w:val="Основной текст 3 Знак"/>
    <w:basedOn w:val="a0"/>
    <w:link w:val="31"/>
    <w:rsid w:val="00DF728A"/>
    <w:rPr>
      <w:rFonts w:eastAsia="Times New Roman"/>
      <w:color w:val="auto"/>
      <w:sz w:val="16"/>
      <w:szCs w:val="16"/>
      <w:lang w:eastAsia="ru-RU"/>
    </w:rPr>
  </w:style>
  <w:style w:type="paragraph" w:styleId="aa">
    <w:name w:val="header"/>
    <w:basedOn w:val="a"/>
    <w:link w:val="ab"/>
    <w:uiPriority w:val="99"/>
    <w:unhideWhenUsed/>
    <w:rsid w:val="005A1C0D"/>
    <w:pPr>
      <w:tabs>
        <w:tab w:val="center" w:pos="4677"/>
        <w:tab w:val="right" w:pos="9355"/>
      </w:tabs>
      <w:spacing w:after="160" w:line="259" w:lineRule="auto"/>
    </w:pPr>
    <w:rPr>
      <w:rFonts w:asciiTheme="minorHAnsi" w:eastAsiaTheme="minorEastAsia" w:hAnsiTheme="minorHAnsi"/>
      <w:color w:val="auto"/>
      <w:sz w:val="22"/>
      <w:szCs w:val="22"/>
      <w:lang w:eastAsia="ru-RU"/>
    </w:rPr>
  </w:style>
  <w:style w:type="character" w:customStyle="1" w:styleId="ab">
    <w:name w:val="Верхний колонтитул Знак"/>
    <w:basedOn w:val="a0"/>
    <w:link w:val="aa"/>
    <w:uiPriority w:val="99"/>
    <w:rsid w:val="005A1C0D"/>
    <w:rPr>
      <w:rFonts w:asciiTheme="minorHAnsi" w:eastAsiaTheme="minorEastAsia" w:hAnsiTheme="minorHAnsi"/>
      <w:color w:val="auto"/>
      <w:sz w:val="22"/>
      <w:szCs w:val="22"/>
      <w:lang w:eastAsia="ru-RU"/>
    </w:rPr>
  </w:style>
  <w:style w:type="paragraph" w:styleId="ac">
    <w:name w:val="footer"/>
    <w:basedOn w:val="a"/>
    <w:link w:val="ad"/>
    <w:uiPriority w:val="99"/>
    <w:unhideWhenUsed/>
    <w:rsid w:val="005A1C0D"/>
    <w:pPr>
      <w:tabs>
        <w:tab w:val="center" w:pos="4677"/>
        <w:tab w:val="right" w:pos="9355"/>
      </w:tabs>
      <w:spacing w:after="160" w:line="259" w:lineRule="auto"/>
    </w:pPr>
    <w:rPr>
      <w:rFonts w:asciiTheme="minorHAnsi" w:eastAsiaTheme="minorEastAsia" w:hAnsiTheme="minorHAnsi"/>
      <w:color w:val="auto"/>
      <w:sz w:val="22"/>
      <w:szCs w:val="22"/>
      <w:lang w:eastAsia="ru-RU"/>
    </w:rPr>
  </w:style>
  <w:style w:type="character" w:customStyle="1" w:styleId="ad">
    <w:name w:val="Нижний колонтитул Знак"/>
    <w:basedOn w:val="a0"/>
    <w:link w:val="ac"/>
    <w:uiPriority w:val="99"/>
    <w:rsid w:val="005A1C0D"/>
    <w:rPr>
      <w:rFonts w:asciiTheme="minorHAnsi" w:eastAsiaTheme="minorEastAsia" w:hAnsiTheme="minorHAnsi"/>
      <w:color w:val="auto"/>
      <w:sz w:val="22"/>
      <w:szCs w:val="22"/>
      <w:lang w:eastAsia="ru-RU"/>
    </w:rPr>
  </w:style>
  <w:style w:type="character" w:customStyle="1" w:styleId="w">
    <w:name w:val="w"/>
    <w:basedOn w:val="a0"/>
    <w:rsid w:val="001360A1"/>
  </w:style>
  <w:style w:type="character" w:customStyle="1" w:styleId="20">
    <w:name w:val="Заголовок 2 Знак"/>
    <w:basedOn w:val="a0"/>
    <w:link w:val="2"/>
    <w:uiPriority w:val="9"/>
    <w:rsid w:val="0005536A"/>
    <w:rPr>
      <w:rFonts w:ascii="Times New Roman" w:eastAsia="Times New Roman" w:hAnsi="Times New Roman"/>
      <w:b/>
      <w:bCs/>
      <w:color w:val="auto"/>
      <w:lang w:eastAsia="ru-RU"/>
    </w:rPr>
  </w:style>
  <w:style w:type="character" w:customStyle="1" w:styleId="mw-headline">
    <w:name w:val="mw-headline"/>
    <w:basedOn w:val="a0"/>
    <w:rsid w:val="0005536A"/>
  </w:style>
  <w:style w:type="character" w:styleId="ae">
    <w:name w:val="FollowedHyperlink"/>
    <w:basedOn w:val="a0"/>
    <w:uiPriority w:val="99"/>
    <w:semiHidden/>
    <w:unhideWhenUsed/>
    <w:rsid w:val="00EF1F5A"/>
    <w:rPr>
      <w:color w:val="954F72" w:themeColor="followedHyperlink"/>
      <w:u w:val="single"/>
    </w:rPr>
  </w:style>
  <w:style w:type="paragraph" w:customStyle="1" w:styleId="para">
    <w:name w:val="para"/>
    <w:basedOn w:val="a"/>
    <w:rsid w:val="0060213E"/>
    <w:pPr>
      <w:spacing w:before="100" w:beforeAutospacing="1" w:after="100" w:afterAutospacing="1"/>
    </w:pPr>
    <w:rPr>
      <w:rFonts w:ascii="Times New Roman" w:eastAsia="Times New Roman" w:hAnsi="Times New Roman"/>
      <w:color w:val="auto"/>
      <w:sz w:val="24"/>
      <w:szCs w:val="24"/>
      <w:lang w:eastAsia="ru-RU"/>
    </w:rPr>
  </w:style>
  <w:style w:type="character" w:customStyle="1" w:styleId="80">
    <w:name w:val="Заголовок 8 Знак"/>
    <w:basedOn w:val="a0"/>
    <w:link w:val="8"/>
    <w:uiPriority w:val="9"/>
    <w:rsid w:val="00C67213"/>
    <w:rPr>
      <w:rFonts w:ascii="Times New Roman" w:eastAsia="Times New Roman" w:hAnsi="Times New Roman"/>
      <w:color w:val="0000FF"/>
      <w:sz w:val="28"/>
      <w:szCs w:val="20"/>
      <w:lang w:eastAsia="ru-RU"/>
    </w:rPr>
  </w:style>
  <w:style w:type="character" w:customStyle="1" w:styleId="60">
    <w:name w:val="Заголовок 6 Знак"/>
    <w:basedOn w:val="a0"/>
    <w:link w:val="6"/>
    <w:rsid w:val="00C67213"/>
    <w:rPr>
      <w:rFonts w:ascii="Times New Roman" w:eastAsia="Times New Roman" w:hAnsi="Times New Roman"/>
      <w:color w:val="auto"/>
      <w:sz w:val="28"/>
      <w:szCs w:val="20"/>
      <w:lang w:eastAsia="ru-RU"/>
    </w:rPr>
  </w:style>
  <w:style w:type="character" w:customStyle="1" w:styleId="30">
    <w:name w:val="Заголовок 3 Знак"/>
    <w:basedOn w:val="a0"/>
    <w:link w:val="3"/>
    <w:uiPriority w:val="9"/>
    <w:rsid w:val="00C67213"/>
    <w:rPr>
      <w:rFonts w:ascii="Times New Roman" w:eastAsia="Times New Roman" w:hAnsi="Times New Roman"/>
      <w:color w:val="auto"/>
      <w:sz w:val="28"/>
      <w:szCs w:val="20"/>
      <w:lang w:eastAsia="ru-RU"/>
    </w:rPr>
  </w:style>
  <w:style w:type="paragraph" w:styleId="af">
    <w:name w:val="Body Text Indent"/>
    <w:basedOn w:val="a"/>
    <w:link w:val="af0"/>
    <w:rsid w:val="00C67213"/>
    <w:pPr>
      <w:ind w:right="142"/>
      <w:jc w:val="both"/>
    </w:pPr>
    <w:rPr>
      <w:rFonts w:ascii="Times New Roman" w:eastAsia="Times New Roman" w:hAnsi="Times New Roman"/>
      <w:color w:val="auto"/>
      <w:sz w:val="28"/>
      <w:szCs w:val="20"/>
      <w:lang w:eastAsia="ru-RU"/>
    </w:rPr>
  </w:style>
  <w:style w:type="character" w:customStyle="1" w:styleId="af0">
    <w:name w:val="Основной текст с отступом Знак"/>
    <w:basedOn w:val="a0"/>
    <w:link w:val="af"/>
    <w:rsid w:val="00C67213"/>
    <w:rPr>
      <w:rFonts w:ascii="Times New Roman" w:eastAsia="Times New Roman" w:hAnsi="Times New Roman"/>
      <w:color w:val="auto"/>
      <w:sz w:val="28"/>
      <w:szCs w:val="20"/>
      <w:lang w:eastAsia="ru-RU"/>
    </w:rPr>
  </w:style>
  <w:style w:type="paragraph" w:customStyle="1" w:styleId="1N3000000">
    <w:name w:val="1N3000000"/>
    <w:basedOn w:val="a"/>
    <w:rsid w:val="00C67213"/>
    <w:pPr>
      <w:spacing w:before="120" w:line="240" w:lineRule="atLeast"/>
      <w:jc w:val="both"/>
    </w:pPr>
    <w:rPr>
      <w:rFonts w:ascii="Courier New" w:eastAsia="Times New Roman" w:hAnsi="Courier New"/>
      <w:color w:val="auto"/>
      <w:sz w:val="24"/>
      <w:szCs w:val="20"/>
      <w:lang w:eastAsia="ru-RU"/>
    </w:rPr>
  </w:style>
  <w:style w:type="character" w:customStyle="1" w:styleId="10">
    <w:name w:val="Заголовок 1 Знак"/>
    <w:basedOn w:val="a0"/>
    <w:link w:val="1"/>
    <w:uiPriority w:val="9"/>
    <w:rsid w:val="00302220"/>
    <w:rPr>
      <w:rFonts w:asciiTheme="majorHAnsi" w:eastAsiaTheme="majorEastAsia" w:hAnsiTheme="majorHAnsi" w:cstheme="majorBidi"/>
      <w:b/>
      <w:bCs/>
      <w:color w:val="auto"/>
      <w:kern w:val="32"/>
      <w:sz w:val="32"/>
      <w:szCs w:val="32"/>
      <w:lang w:val="en-US"/>
    </w:rPr>
  </w:style>
  <w:style w:type="character" w:customStyle="1" w:styleId="40">
    <w:name w:val="Заголовок 4 Знак"/>
    <w:basedOn w:val="a0"/>
    <w:link w:val="4"/>
    <w:uiPriority w:val="9"/>
    <w:semiHidden/>
    <w:rsid w:val="00302220"/>
    <w:rPr>
      <w:rFonts w:asciiTheme="minorHAnsi" w:eastAsiaTheme="minorEastAsia" w:hAnsiTheme="minorHAnsi" w:cstheme="minorBidi"/>
      <w:b/>
      <w:bCs/>
      <w:color w:val="auto"/>
      <w:sz w:val="28"/>
      <w:szCs w:val="28"/>
      <w:lang w:val="en-US"/>
    </w:rPr>
  </w:style>
  <w:style w:type="character" w:customStyle="1" w:styleId="50">
    <w:name w:val="Заголовок 5 Знак"/>
    <w:basedOn w:val="a0"/>
    <w:link w:val="5"/>
    <w:uiPriority w:val="9"/>
    <w:semiHidden/>
    <w:rsid w:val="00302220"/>
    <w:rPr>
      <w:rFonts w:asciiTheme="minorHAnsi" w:eastAsiaTheme="minorEastAsia" w:hAnsiTheme="minorHAnsi" w:cstheme="minorBidi"/>
      <w:b/>
      <w:bCs/>
      <w:i/>
      <w:iCs/>
      <w:color w:val="auto"/>
      <w:sz w:val="26"/>
      <w:szCs w:val="26"/>
      <w:lang w:val="en-US"/>
    </w:rPr>
  </w:style>
  <w:style w:type="character" w:customStyle="1" w:styleId="70">
    <w:name w:val="Заголовок 7 Знак"/>
    <w:basedOn w:val="a0"/>
    <w:link w:val="7"/>
    <w:uiPriority w:val="9"/>
    <w:semiHidden/>
    <w:rsid w:val="00302220"/>
    <w:rPr>
      <w:rFonts w:asciiTheme="minorHAnsi" w:eastAsiaTheme="minorEastAsia" w:hAnsiTheme="minorHAnsi" w:cstheme="minorBidi"/>
      <w:color w:val="auto"/>
      <w:sz w:val="24"/>
      <w:szCs w:val="24"/>
      <w:lang w:val="en-US"/>
    </w:rPr>
  </w:style>
  <w:style w:type="character" w:customStyle="1" w:styleId="90">
    <w:name w:val="Заголовок 9 Знак"/>
    <w:basedOn w:val="a0"/>
    <w:link w:val="9"/>
    <w:uiPriority w:val="9"/>
    <w:semiHidden/>
    <w:rsid w:val="00302220"/>
    <w:rPr>
      <w:rFonts w:asciiTheme="majorHAnsi" w:eastAsiaTheme="majorEastAsia" w:hAnsiTheme="majorHAnsi" w:cstheme="majorBidi"/>
      <w:color w:val="auto"/>
      <w:sz w:val="22"/>
      <w:szCs w:val="22"/>
      <w:lang w:val="en-US"/>
    </w:rPr>
  </w:style>
  <w:style w:type="character" w:customStyle="1" w:styleId="mw-editsection">
    <w:name w:val="mw-editsection"/>
    <w:basedOn w:val="a0"/>
    <w:rsid w:val="00B93A14"/>
  </w:style>
  <w:style w:type="character" w:customStyle="1" w:styleId="mw-editsection-bracket">
    <w:name w:val="mw-editsection-bracket"/>
    <w:basedOn w:val="a0"/>
    <w:rsid w:val="00B93A14"/>
  </w:style>
  <w:style w:type="character" w:customStyle="1" w:styleId="mw-editsection-divider">
    <w:name w:val="mw-editsection-divider"/>
    <w:basedOn w:val="a0"/>
    <w:rsid w:val="00B93A14"/>
  </w:style>
  <w:style w:type="character" w:customStyle="1" w:styleId="keyword">
    <w:name w:val="keyword"/>
    <w:basedOn w:val="a0"/>
    <w:rsid w:val="003D5A90"/>
  </w:style>
  <w:style w:type="character" w:customStyle="1" w:styleId="ref-info">
    <w:name w:val="ref-info"/>
    <w:basedOn w:val="a0"/>
    <w:rsid w:val="00BF2238"/>
  </w:style>
  <w:style w:type="character" w:customStyle="1" w:styleId="style4">
    <w:name w:val="style4"/>
    <w:basedOn w:val="a0"/>
    <w:rsid w:val="00EE2C89"/>
  </w:style>
  <w:style w:type="paragraph" w:customStyle="1" w:styleId="af1">
    <w:name w:val="Осн."/>
    <w:basedOn w:val="a"/>
    <w:rsid w:val="00EF29C4"/>
    <w:pPr>
      <w:widowControl w:val="0"/>
      <w:autoSpaceDE w:val="0"/>
      <w:autoSpaceDN w:val="0"/>
      <w:adjustRightInd w:val="0"/>
      <w:ind w:firstLine="284"/>
      <w:jc w:val="both"/>
    </w:pPr>
    <w:rPr>
      <w:rFonts w:eastAsia="Times New Roman"/>
      <w:color w:val="auto"/>
      <w:sz w:val="20"/>
      <w:szCs w:val="28"/>
      <w:lang w:eastAsia="ru-RU"/>
    </w:rPr>
  </w:style>
  <w:style w:type="paragraph" w:customStyle="1" w:styleId="af2">
    <w:name w:val="Подп. рис."/>
    <w:basedOn w:val="a"/>
    <w:rsid w:val="00EF29C4"/>
    <w:pPr>
      <w:widowControl w:val="0"/>
      <w:autoSpaceDE w:val="0"/>
      <w:autoSpaceDN w:val="0"/>
      <w:adjustRightInd w:val="0"/>
      <w:jc w:val="center"/>
    </w:pPr>
    <w:rPr>
      <w:rFonts w:eastAsia="Times New Roman"/>
      <w:color w:val="auto"/>
      <w:sz w:val="18"/>
      <w:szCs w:val="26"/>
      <w:lang w:eastAsia="ru-RU"/>
    </w:rPr>
  </w:style>
  <w:style w:type="character" w:customStyle="1" w:styleId="texample">
    <w:name w:val="texample"/>
    <w:basedOn w:val="a0"/>
    <w:rsid w:val="00EF29C4"/>
  </w:style>
  <w:style w:type="paragraph" w:styleId="HTML">
    <w:name w:val="HTML Preformatted"/>
    <w:basedOn w:val="a"/>
    <w:link w:val="HTML0"/>
    <w:uiPriority w:val="99"/>
    <w:semiHidden/>
    <w:unhideWhenUsed/>
    <w:rsid w:val="00CB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CB4597"/>
    <w:rPr>
      <w:rFonts w:ascii="Courier New" w:eastAsia="Times New Roman" w:hAnsi="Courier New" w:cs="Courier New"/>
      <w:color w:val="auto"/>
      <w:sz w:val="20"/>
      <w:szCs w:val="20"/>
      <w:lang w:eastAsia="ru-RU"/>
    </w:rPr>
  </w:style>
  <w:style w:type="character" w:styleId="af3">
    <w:name w:val="annotation reference"/>
    <w:rsid w:val="0033183C"/>
    <w:rPr>
      <w:sz w:val="16"/>
      <w:szCs w:val="16"/>
    </w:rPr>
  </w:style>
  <w:style w:type="paragraph" w:styleId="af4">
    <w:name w:val="annotation text"/>
    <w:basedOn w:val="a"/>
    <w:link w:val="af5"/>
    <w:rsid w:val="0033183C"/>
    <w:rPr>
      <w:rFonts w:ascii="Times New Roman" w:eastAsia="Times New Roman" w:hAnsi="Times New Roman"/>
      <w:color w:val="auto"/>
      <w:sz w:val="20"/>
      <w:szCs w:val="20"/>
      <w:lang w:eastAsia="ru-RU"/>
    </w:rPr>
  </w:style>
  <w:style w:type="character" w:customStyle="1" w:styleId="af5">
    <w:name w:val="Текст примечания Знак"/>
    <w:basedOn w:val="a0"/>
    <w:link w:val="af4"/>
    <w:rsid w:val="0033183C"/>
    <w:rPr>
      <w:rFonts w:ascii="Times New Roman" w:eastAsia="Times New Roman" w:hAnsi="Times New Roman"/>
      <w:color w:val="auto"/>
      <w:sz w:val="20"/>
      <w:szCs w:val="20"/>
      <w:lang w:eastAsia="ru-RU"/>
    </w:rPr>
  </w:style>
  <w:style w:type="paragraph" w:customStyle="1" w:styleId="HeaderLevel1">
    <w:name w:val="HeaderLevel 1"/>
    <w:basedOn w:val="a"/>
    <w:rsid w:val="0033183C"/>
    <w:pPr>
      <w:numPr>
        <w:numId w:val="27"/>
      </w:numPr>
      <w:spacing w:after="120"/>
      <w:jc w:val="both"/>
      <w:outlineLvl w:val="0"/>
    </w:pPr>
    <w:rPr>
      <w:rFonts w:ascii="Times New Roman" w:eastAsia="Times New Roman" w:hAnsi="Times New Roman"/>
      <w:b/>
      <w:color w:val="auto"/>
      <w:sz w:val="24"/>
      <w:szCs w:val="20"/>
      <w:lang w:eastAsia="ru-RU"/>
    </w:rPr>
  </w:style>
  <w:style w:type="paragraph" w:styleId="af6">
    <w:name w:val="Balloon Text"/>
    <w:basedOn w:val="a"/>
    <w:link w:val="af7"/>
    <w:uiPriority w:val="99"/>
    <w:semiHidden/>
    <w:unhideWhenUsed/>
    <w:rsid w:val="0033183C"/>
    <w:rPr>
      <w:rFonts w:ascii="Segoe UI" w:hAnsi="Segoe UI" w:cs="Segoe UI"/>
      <w:sz w:val="18"/>
      <w:szCs w:val="18"/>
    </w:rPr>
  </w:style>
  <w:style w:type="character" w:customStyle="1" w:styleId="af7">
    <w:name w:val="Текст выноски Знак"/>
    <w:basedOn w:val="a0"/>
    <w:link w:val="af6"/>
    <w:uiPriority w:val="99"/>
    <w:semiHidden/>
    <w:rsid w:val="0033183C"/>
    <w:rPr>
      <w:rFonts w:ascii="Segoe UI" w:hAnsi="Segoe UI" w:cs="Segoe UI"/>
      <w:sz w:val="18"/>
      <w:szCs w:val="18"/>
    </w:rPr>
  </w:style>
  <w:style w:type="paragraph" w:customStyle="1" w:styleId="21">
    <w:name w:val="Основной текст2"/>
    <w:rsid w:val="0033183C"/>
    <w:pPr>
      <w:ind w:firstLine="480"/>
      <w:jc w:val="left"/>
    </w:pPr>
    <w:rPr>
      <w:rFonts w:eastAsia="Times New Roman"/>
      <w:snapToGrid w:val="0"/>
      <w:sz w:val="24"/>
      <w:szCs w:val="20"/>
      <w:lang w:eastAsia="ru-RU"/>
    </w:rPr>
  </w:style>
  <w:style w:type="character" w:customStyle="1" w:styleId="22">
    <w:name w:val="Заголовок №2_"/>
    <w:basedOn w:val="a0"/>
    <w:rsid w:val="00806A05"/>
    <w:rPr>
      <w:rFonts w:ascii="Segoe UI" w:eastAsia="Segoe UI" w:hAnsi="Segoe UI" w:cs="Segoe UI"/>
      <w:b w:val="0"/>
      <w:bCs w:val="0"/>
      <w:i w:val="0"/>
      <w:iCs w:val="0"/>
      <w:smallCaps w:val="0"/>
      <w:strike w:val="0"/>
      <w:spacing w:val="-20"/>
      <w:sz w:val="18"/>
      <w:szCs w:val="18"/>
      <w:u w:val="none"/>
    </w:rPr>
  </w:style>
  <w:style w:type="character" w:customStyle="1" w:styleId="23">
    <w:name w:val="Заголовок №2"/>
    <w:basedOn w:val="22"/>
    <w:rsid w:val="00806A05"/>
    <w:rPr>
      <w:rFonts w:ascii="Segoe UI" w:eastAsia="Segoe UI" w:hAnsi="Segoe UI" w:cs="Segoe UI"/>
      <w:b w:val="0"/>
      <w:bCs w:val="0"/>
      <w:i w:val="0"/>
      <w:iCs w:val="0"/>
      <w:smallCaps w:val="0"/>
      <w:strike w:val="0"/>
      <w:color w:val="000000"/>
      <w:spacing w:val="-20"/>
      <w:w w:val="100"/>
      <w:position w:val="0"/>
      <w:sz w:val="18"/>
      <w:szCs w:val="18"/>
      <w:u w:val="none"/>
      <w:lang w:val="ru-RU"/>
    </w:rPr>
  </w:style>
  <w:style w:type="character" w:customStyle="1" w:styleId="Georgia85pt0pt">
    <w:name w:val="Основной текст + Georgia;8;5 pt;Интервал 0 pt"/>
    <w:basedOn w:val="a9"/>
    <w:rsid w:val="00806A05"/>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rPr>
  </w:style>
  <w:style w:type="character" w:styleId="af8">
    <w:name w:val="Placeholder Text"/>
    <w:basedOn w:val="a0"/>
    <w:uiPriority w:val="99"/>
    <w:semiHidden/>
    <w:rsid w:val="003A3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0096">
      <w:bodyDiv w:val="1"/>
      <w:marLeft w:val="0"/>
      <w:marRight w:val="0"/>
      <w:marTop w:val="0"/>
      <w:marBottom w:val="0"/>
      <w:divBdr>
        <w:top w:val="none" w:sz="0" w:space="0" w:color="auto"/>
        <w:left w:val="none" w:sz="0" w:space="0" w:color="auto"/>
        <w:bottom w:val="none" w:sz="0" w:space="0" w:color="auto"/>
        <w:right w:val="none" w:sz="0" w:space="0" w:color="auto"/>
      </w:divBdr>
      <w:divsChild>
        <w:div w:id="847402552">
          <w:marLeft w:val="0"/>
          <w:marRight w:val="0"/>
          <w:marTop w:val="0"/>
          <w:marBottom w:val="0"/>
          <w:divBdr>
            <w:top w:val="none" w:sz="0" w:space="0" w:color="auto"/>
            <w:left w:val="none" w:sz="0" w:space="0" w:color="auto"/>
            <w:bottom w:val="none" w:sz="0" w:space="0" w:color="auto"/>
            <w:right w:val="none" w:sz="0" w:space="0" w:color="auto"/>
          </w:divBdr>
          <w:divsChild>
            <w:div w:id="454519433">
              <w:marLeft w:val="0"/>
              <w:marRight w:val="0"/>
              <w:marTop w:val="0"/>
              <w:marBottom w:val="0"/>
              <w:divBdr>
                <w:top w:val="none" w:sz="0" w:space="0" w:color="auto"/>
                <w:left w:val="none" w:sz="0" w:space="0" w:color="auto"/>
                <w:bottom w:val="none" w:sz="0" w:space="0" w:color="auto"/>
                <w:right w:val="none" w:sz="0" w:space="0" w:color="auto"/>
              </w:divBdr>
            </w:div>
          </w:divsChild>
        </w:div>
        <w:div w:id="481701893">
          <w:marLeft w:val="0"/>
          <w:marRight w:val="0"/>
          <w:marTop w:val="0"/>
          <w:marBottom w:val="0"/>
          <w:divBdr>
            <w:top w:val="none" w:sz="0" w:space="0" w:color="auto"/>
            <w:left w:val="none" w:sz="0" w:space="0" w:color="auto"/>
            <w:bottom w:val="none" w:sz="0" w:space="0" w:color="auto"/>
            <w:right w:val="none" w:sz="0" w:space="0" w:color="auto"/>
          </w:divBdr>
          <w:divsChild>
            <w:div w:id="1992758054">
              <w:marLeft w:val="0"/>
              <w:marRight w:val="0"/>
              <w:marTop w:val="0"/>
              <w:marBottom w:val="0"/>
              <w:divBdr>
                <w:top w:val="none" w:sz="0" w:space="0" w:color="auto"/>
                <w:left w:val="none" w:sz="0" w:space="0" w:color="auto"/>
                <w:bottom w:val="none" w:sz="0" w:space="0" w:color="auto"/>
                <w:right w:val="none" w:sz="0" w:space="0" w:color="auto"/>
              </w:divBdr>
            </w:div>
          </w:divsChild>
        </w:div>
        <w:div w:id="281114136">
          <w:marLeft w:val="0"/>
          <w:marRight w:val="0"/>
          <w:marTop w:val="0"/>
          <w:marBottom w:val="0"/>
          <w:divBdr>
            <w:top w:val="none" w:sz="0" w:space="0" w:color="auto"/>
            <w:left w:val="none" w:sz="0" w:space="0" w:color="auto"/>
            <w:bottom w:val="none" w:sz="0" w:space="0" w:color="auto"/>
            <w:right w:val="none" w:sz="0" w:space="0" w:color="auto"/>
          </w:divBdr>
          <w:divsChild>
            <w:div w:id="977490049">
              <w:marLeft w:val="0"/>
              <w:marRight w:val="0"/>
              <w:marTop w:val="0"/>
              <w:marBottom w:val="0"/>
              <w:divBdr>
                <w:top w:val="none" w:sz="0" w:space="0" w:color="auto"/>
                <w:left w:val="none" w:sz="0" w:space="0" w:color="auto"/>
                <w:bottom w:val="none" w:sz="0" w:space="0" w:color="auto"/>
                <w:right w:val="none" w:sz="0" w:space="0" w:color="auto"/>
              </w:divBdr>
            </w:div>
          </w:divsChild>
        </w:div>
        <w:div w:id="64694945">
          <w:marLeft w:val="0"/>
          <w:marRight w:val="0"/>
          <w:marTop w:val="0"/>
          <w:marBottom w:val="0"/>
          <w:divBdr>
            <w:top w:val="none" w:sz="0" w:space="0" w:color="auto"/>
            <w:left w:val="none" w:sz="0" w:space="0" w:color="auto"/>
            <w:bottom w:val="none" w:sz="0" w:space="0" w:color="auto"/>
            <w:right w:val="none" w:sz="0" w:space="0" w:color="auto"/>
          </w:divBdr>
          <w:divsChild>
            <w:div w:id="269508501">
              <w:marLeft w:val="0"/>
              <w:marRight w:val="0"/>
              <w:marTop w:val="0"/>
              <w:marBottom w:val="0"/>
              <w:divBdr>
                <w:top w:val="none" w:sz="0" w:space="0" w:color="auto"/>
                <w:left w:val="none" w:sz="0" w:space="0" w:color="auto"/>
                <w:bottom w:val="none" w:sz="0" w:space="0" w:color="auto"/>
                <w:right w:val="none" w:sz="0" w:space="0" w:color="auto"/>
              </w:divBdr>
            </w:div>
          </w:divsChild>
        </w:div>
        <w:div w:id="516433869">
          <w:marLeft w:val="0"/>
          <w:marRight w:val="0"/>
          <w:marTop w:val="0"/>
          <w:marBottom w:val="0"/>
          <w:divBdr>
            <w:top w:val="none" w:sz="0" w:space="0" w:color="auto"/>
            <w:left w:val="none" w:sz="0" w:space="0" w:color="auto"/>
            <w:bottom w:val="none" w:sz="0" w:space="0" w:color="auto"/>
            <w:right w:val="none" w:sz="0" w:space="0" w:color="auto"/>
          </w:divBdr>
        </w:div>
      </w:divsChild>
    </w:div>
    <w:div w:id="33892202">
      <w:bodyDiv w:val="1"/>
      <w:marLeft w:val="0"/>
      <w:marRight w:val="0"/>
      <w:marTop w:val="0"/>
      <w:marBottom w:val="0"/>
      <w:divBdr>
        <w:top w:val="none" w:sz="0" w:space="0" w:color="auto"/>
        <w:left w:val="none" w:sz="0" w:space="0" w:color="auto"/>
        <w:bottom w:val="none" w:sz="0" w:space="0" w:color="auto"/>
        <w:right w:val="none" w:sz="0" w:space="0" w:color="auto"/>
      </w:divBdr>
    </w:div>
    <w:div w:id="133715207">
      <w:bodyDiv w:val="1"/>
      <w:marLeft w:val="0"/>
      <w:marRight w:val="0"/>
      <w:marTop w:val="0"/>
      <w:marBottom w:val="0"/>
      <w:divBdr>
        <w:top w:val="none" w:sz="0" w:space="0" w:color="auto"/>
        <w:left w:val="none" w:sz="0" w:space="0" w:color="auto"/>
        <w:bottom w:val="none" w:sz="0" w:space="0" w:color="auto"/>
        <w:right w:val="none" w:sz="0" w:space="0" w:color="auto"/>
      </w:divBdr>
    </w:div>
    <w:div w:id="138424508">
      <w:bodyDiv w:val="1"/>
      <w:marLeft w:val="0"/>
      <w:marRight w:val="0"/>
      <w:marTop w:val="0"/>
      <w:marBottom w:val="0"/>
      <w:divBdr>
        <w:top w:val="none" w:sz="0" w:space="0" w:color="auto"/>
        <w:left w:val="none" w:sz="0" w:space="0" w:color="auto"/>
        <w:bottom w:val="none" w:sz="0" w:space="0" w:color="auto"/>
        <w:right w:val="none" w:sz="0" w:space="0" w:color="auto"/>
      </w:divBdr>
    </w:div>
    <w:div w:id="184053185">
      <w:bodyDiv w:val="1"/>
      <w:marLeft w:val="0"/>
      <w:marRight w:val="0"/>
      <w:marTop w:val="0"/>
      <w:marBottom w:val="0"/>
      <w:divBdr>
        <w:top w:val="none" w:sz="0" w:space="0" w:color="auto"/>
        <w:left w:val="none" w:sz="0" w:space="0" w:color="auto"/>
        <w:bottom w:val="none" w:sz="0" w:space="0" w:color="auto"/>
        <w:right w:val="none" w:sz="0" w:space="0" w:color="auto"/>
      </w:divBdr>
    </w:div>
    <w:div w:id="262418742">
      <w:bodyDiv w:val="1"/>
      <w:marLeft w:val="0"/>
      <w:marRight w:val="0"/>
      <w:marTop w:val="0"/>
      <w:marBottom w:val="0"/>
      <w:divBdr>
        <w:top w:val="none" w:sz="0" w:space="0" w:color="auto"/>
        <w:left w:val="none" w:sz="0" w:space="0" w:color="auto"/>
        <w:bottom w:val="none" w:sz="0" w:space="0" w:color="auto"/>
        <w:right w:val="none" w:sz="0" w:space="0" w:color="auto"/>
      </w:divBdr>
    </w:div>
    <w:div w:id="275144439">
      <w:bodyDiv w:val="1"/>
      <w:marLeft w:val="0"/>
      <w:marRight w:val="0"/>
      <w:marTop w:val="0"/>
      <w:marBottom w:val="0"/>
      <w:divBdr>
        <w:top w:val="none" w:sz="0" w:space="0" w:color="auto"/>
        <w:left w:val="none" w:sz="0" w:space="0" w:color="auto"/>
        <w:bottom w:val="none" w:sz="0" w:space="0" w:color="auto"/>
        <w:right w:val="none" w:sz="0" w:space="0" w:color="auto"/>
      </w:divBdr>
    </w:div>
    <w:div w:id="352195649">
      <w:bodyDiv w:val="1"/>
      <w:marLeft w:val="0"/>
      <w:marRight w:val="0"/>
      <w:marTop w:val="0"/>
      <w:marBottom w:val="0"/>
      <w:divBdr>
        <w:top w:val="none" w:sz="0" w:space="0" w:color="auto"/>
        <w:left w:val="none" w:sz="0" w:space="0" w:color="auto"/>
        <w:bottom w:val="none" w:sz="0" w:space="0" w:color="auto"/>
        <w:right w:val="none" w:sz="0" w:space="0" w:color="auto"/>
      </w:divBdr>
    </w:div>
    <w:div w:id="446243045">
      <w:bodyDiv w:val="1"/>
      <w:marLeft w:val="0"/>
      <w:marRight w:val="0"/>
      <w:marTop w:val="0"/>
      <w:marBottom w:val="0"/>
      <w:divBdr>
        <w:top w:val="none" w:sz="0" w:space="0" w:color="auto"/>
        <w:left w:val="none" w:sz="0" w:space="0" w:color="auto"/>
        <w:bottom w:val="none" w:sz="0" w:space="0" w:color="auto"/>
        <w:right w:val="none" w:sz="0" w:space="0" w:color="auto"/>
      </w:divBdr>
    </w:div>
    <w:div w:id="514349120">
      <w:bodyDiv w:val="1"/>
      <w:marLeft w:val="0"/>
      <w:marRight w:val="0"/>
      <w:marTop w:val="0"/>
      <w:marBottom w:val="0"/>
      <w:divBdr>
        <w:top w:val="none" w:sz="0" w:space="0" w:color="auto"/>
        <w:left w:val="none" w:sz="0" w:space="0" w:color="auto"/>
        <w:bottom w:val="none" w:sz="0" w:space="0" w:color="auto"/>
        <w:right w:val="none" w:sz="0" w:space="0" w:color="auto"/>
      </w:divBdr>
      <w:divsChild>
        <w:div w:id="2087069211">
          <w:marLeft w:val="0"/>
          <w:marRight w:val="0"/>
          <w:marTop w:val="0"/>
          <w:marBottom w:val="0"/>
          <w:divBdr>
            <w:top w:val="none" w:sz="0" w:space="0" w:color="auto"/>
            <w:left w:val="none" w:sz="0" w:space="0" w:color="auto"/>
            <w:bottom w:val="none" w:sz="0" w:space="0" w:color="auto"/>
            <w:right w:val="none" w:sz="0" w:space="0" w:color="auto"/>
          </w:divBdr>
          <w:divsChild>
            <w:div w:id="1976715913">
              <w:marLeft w:val="0"/>
              <w:marRight w:val="0"/>
              <w:marTop w:val="0"/>
              <w:marBottom w:val="0"/>
              <w:divBdr>
                <w:top w:val="none" w:sz="0" w:space="0" w:color="auto"/>
                <w:left w:val="none" w:sz="0" w:space="0" w:color="auto"/>
                <w:bottom w:val="none" w:sz="0" w:space="0" w:color="auto"/>
                <w:right w:val="none" w:sz="0" w:space="0" w:color="auto"/>
              </w:divBdr>
            </w:div>
          </w:divsChild>
        </w:div>
        <w:div w:id="1882671342">
          <w:marLeft w:val="0"/>
          <w:marRight w:val="0"/>
          <w:marTop w:val="0"/>
          <w:marBottom w:val="0"/>
          <w:divBdr>
            <w:top w:val="none" w:sz="0" w:space="0" w:color="auto"/>
            <w:left w:val="none" w:sz="0" w:space="0" w:color="auto"/>
            <w:bottom w:val="none" w:sz="0" w:space="0" w:color="auto"/>
            <w:right w:val="none" w:sz="0" w:space="0" w:color="auto"/>
          </w:divBdr>
          <w:divsChild>
            <w:div w:id="281034619">
              <w:marLeft w:val="0"/>
              <w:marRight w:val="0"/>
              <w:marTop w:val="0"/>
              <w:marBottom w:val="0"/>
              <w:divBdr>
                <w:top w:val="none" w:sz="0" w:space="0" w:color="auto"/>
                <w:left w:val="none" w:sz="0" w:space="0" w:color="auto"/>
                <w:bottom w:val="none" w:sz="0" w:space="0" w:color="auto"/>
                <w:right w:val="none" w:sz="0" w:space="0" w:color="auto"/>
              </w:divBdr>
            </w:div>
          </w:divsChild>
        </w:div>
        <w:div w:id="1838031652">
          <w:marLeft w:val="150"/>
          <w:marRight w:val="0"/>
          <w:marTop w:val="0"/>
          <w:marBottom w:val="0"/>
          <w:divBdr>
            <w:top w:val="none" w:sz="0" w:space="0" w:color="auto"/>
            <w:left w:val="none" w:sz="0" w:space="0" w:color="auto"/>
            <w:bottom w:val="none" w:sz="0" w:space="0" w:color="auto"/>
            <w:right w:val="none" w:sz="0" w:space="0" w:color="auto"/>
          </w:divBdr>
        </w:div>
        <w:div w:id="1462385682">
          <w:marLeft w:val="0"/>
          <w:marRight w:val="0"/>
          <w:marTop w:val="0"/>
          <w:marBottom w:val="0"/>
          <w:divBdr>
            <w:top w:val="none" w:sz="0" w:space="0" w:color="auto"/>
            <w:left w:val="none" w:sz="0" w:space="0" w:color="auto"/>
            <w:bottom w:val="none" w:sz="0" w:space="0" w:color="auto"/>
            <w:right w:val="none" w:sz="0" w:space="0" w:color="auto"/>
          </w:divBdr>
          <w:divsChild>
            <w:div w:id="667248132">
              <w:marLeft w:val="0"/>
              <w:marRight w:val="0"/>
              <w:marTop w:val="0"/>
              <w:marBottom w:val="0"/>
              <w:divBdr>
                <w:top w:val="none" w:sz="0" w:space="0" w:color="auto"/>
                <w:left w:val="none" w:sz="0" w:space="0" w:color="auto"/>
                <w:bottom w:val="none" w:sz="0" w:space="0" w:color="auto"/>
                <w:right w:val="none" w:sz="0" w:space="0" w:color="auto"/>
              </w:divBdr>
            </w:div>
          </w:divsChild>
        </w:div>
        <w:div w:id="705983302">
          <w:marLeft w:val="150"/>
          <w:marRight w:val="0"/>
          <w:marTop w:val="0"/>
          <w:marBottom w:val="0"/>
          <w:divBdr>
            <w:top w:val="none" w:sz="0" w:space="0" w:color="auto"/>
            <w:left w:val="none" w:sz="0" w:space="0" w:color="auto"/>
            <w:bottom w:val="none" w:sz="0" w:space="0" w:color="auto"/>
            <w:right w:val="none" w:sz="0" w:space="0" w:color="auto"/>
          </w:divBdr>
        </w:div>
        <w:div w:id="616640796">
          <w:marLeft w:val="0"/>
          <w:marRight w:val="0"/>
          <w:marTop w:val="0"/>
          <w:marBottom w:val="0"/>
          <w:divBdr>
            <w:top w:val="none" w:sz="0" w:space="0" w:color="auto"/>
            <w:left w:val="none" w:sz="0" w:space="0" w:color="auto"/>
            <w:bottom w:val="none" w:sz="0" w:space="0" w:color="auto"/>
            <w:right w:val="none" w:sz="0" w:space="0" w:color="auto"/>
          </w:divBdr>
          <w:divsChild>
            <w:div w:id="1700815032">
              <w:marLeft w:val="0"/>
              <w:marRight w:val="0"/>
              <w:marTop w:val="0"/>
              <w:marBottom w:val="0"/>
              <w:divBdr>
                <w:top w:val="none" w:sz="0" w:space="0" w:color="auto"/>
                <w:left w:val="none" w:sz="0" w:space="0" w:color="auto"/>
                <w:bottom w:val="none" w:sz="0" w:space="0" w:color="auto"/>
                <w:right w:val="none" w:sz="0" w:space="0" w:color="auto"/>
              </w:divBdr>
            </w:div>
          </w:divsChild>
        </w:div>
        <w:div w:id="229463422">
          <w:marLeft w:val="150"/>
          <w:marRight w:val="0"/>
          <w:marTop w:val="0"/>
          <w:marBottom w:val="0"/>
          <w:divBdr>
            <w:top w:val="none" w:sz="0" w:space="0" w:color="auto"/>
            <w:left w:val="none" w:sz="0" w:space="0" w:color="auto"/>
            <w:bottom w:val="none" w:sz="0" w:space="0" w:color="auto"/>
            <w:right w:val="none" w:sz="0" w:space="0" w:color="auto"/>
          </w:divBdr>
        </w:div>
        <w:div w:id="1696806002">
          <w:marLeft w:val="150"/>
          <w:marRight w:val="0"/>
          <w:marTop w:val="0"/>
          <w:marBottom w:val="0"/>
          <w:divBdr>
            <w:top w:val="none" w:sz="0" w:space="0" w:color="auto"/>
            <w:left w:val="none" w:sz="0" w:space="0" w:color="auto"/>
            <w:bottom w:val="none" w:sz="0" w:space="0" w:color="auto"/>
            <w:right w:val="none" w:sz="0" w:space="0" w:color="auto"/>
          </w:divBdr>
        </w:div>
        <w:div w:id="981497436">
          <w:marLeft w:val="150"/>
          <w:marRight w:val="0"/>
          <w:marTop w:val="0"/>
          <w:marBottom w:val="0"/>
          <w:divBdr>
            <w:top w:val="none" w:sz="0" w:space="0" w:color="auto"/>
            <w:left w:val="none" w:sz="0" w:space="0" w:color="auto"/>
            <w:bottom w:val="none" w:sz="0" w:space="0" w:color="auto"/>
            <w:right w:val="none" w:sz="0" w:space="0" w:color="auto"/>
          </w:divBdr>
        </w:div>
        <w:div w:id="1427770720">
          <w:marLeft w:val="150"/>
          <w:marRight w:val="0"/>
          <w:marTop w:val="0"/>
          <w:marBottom w:val="0"/>
          <w:divBdr>
            <w:top w:val="none" w:sz="0" w:space="0" w:color="auto"/>
            <w:left w:val="none" w:sz="0" w:space="0" w:color="auto"/>
            <w:bottom w:val="none" w:sz="0" w:space="0" w:color="auto"/>
            <w:right w:val="none" w:sz="0" w:space="0" w:color="auto"/>
          </w:divBdr>
        </w:div>
      </w:divsChild>
    </w:div>
    <w:div w:id="572392387">
      <w:bodyDiv w:val="1"/>
      <w:marLeft w:val="0"/>
      <w:marRight w:val="0"/>
      <w:marTop w:val="0"/>
      <w:marBottom w:val="0"/>
      <w:divBdr>
        <w:top w:val="none" w:sz="0" w:space="0" w:color="auto"/>
        <w:left w:val="none" w:sz="0" w:space="0" w:color="auto"/>
        <w:bottom w:val="none" w:sz="0" w:space="0" w:color="auto"/>
        <w:right w:val="none" w:sz="0" w:space="0" w:color="auto"/>
      </w:divBdr>
      <w:divsChild>
        <w:div w:id="1970931713">
          <w:marLeft w:val="432"/>
          <w:marRight w:val="0"/>
          <w:marTop w:val="115"/>
          <w:marBottom w:val="0"/>
          <w:divBdr>
            <w:top w:val="none" w:sz="0" w:space="0" w:color="auto"/>
            <w:left w:val="none" w:sz="0" w:space="0" w:color="auto"/>
            <w:bottom w:val="none" w:sz="0" w:space="0" w:color="auto"/>
            <w:right w:val="none" w:sz="0" w:space="0" w:color="auto"/>
          </w:divBdr>
        </w:div>
      </w:divsChild>
    </w:div>
    <w:div w:id="593166433">
      <w:bodyDiv w:val="1"/>
      <w:marLeft w:val="0"/>
      <w:marRight w:val="0"/>
      <w:marTop w:val="0"/>
      <w:marBottom w:val="0"/>
      <w:divBdr>
        <w:top w:val="none" w:sz="0" w:space="0" w:color="auto"/>
        <w:left w:val="none" w:sz="0" w:space="0" w:color="auto"/>
        <w:bottom w:val="none" w:sz="0" w:space="0" w:color="auto"/>
        <w:right w:val="none" w:sz="0" w:space="0" w:color="auto"/>
      </w:divBdr>
    </w:div>
    <w:div w:id="626471000">
      <w:bodyDiv w:val="1"/>
      <w:marLeft w:val="0"/>
      <w:marRight w:val="0"/>
      <w:marTop w:val="0"/>
      <w:marBottom w:val="0"/>
      <w:divBdr>
        <w:top w:val="none" w:sz="0" w:space="0" w:color="auto"/>
        <w:left w:val="none" w:sz="0" w:space="0" w:color="auto"/>
        <w:bottom w:val="none" w:sz="0" w:space="0" w:color="auto"/>
        <w:right w:val="none" w:sz="0" w:space="0" w:color="auto"/>
      </w:divBdr>
    </w:div>
    <w:div w:id="627930507">
      <w:bodyDiv w:val="1"/>
      <w:marLeft w:val="0"/>
      <w:marRight w:val="0"/>
      <w:marTop w:val="0"/>
      <w:marBottom w:val="0"/>
      <w:divBdr>
        <w:top w:val="none" w:sz="0" w:space="0" w:color="auto"/>
        <w:left w:val="none" w:sz="0" w:space="0" w:color="auto"/>
        <w:bottom w:val="none" w:sz="0" w:space="0" w:color="auto"/>
        <w:right w:val="none" w:sz="0" w:space="0" w:color="auto"/>
      </w:divBdr>
    </w:div>
    <w:div w:id="631985716">
      <w:bodyDiv w:val="1"/>
      <w:marLeft w:val="0"/>
      <w:marRight w:val="0"/>
      <w:marTop w:val="0"/>
      <w:marBottom w:val="0"/>
      <w:divBdr>
        <w:top w:val="none" w:sz="0" w:space="0" w:color="auto"/>
        <w:left w:val="none" w:sz="0" w:space="0" w:color="auto"/>
        <w:bottom w:val="none" w:sz="0" w:space="0" w:color="auto"/>
        <w:right w:val="none" w:sz="0" w:space="0" w:color="auto"/>
      </w:divBdr>
    </w:div>
    <w:div w:id="727146611">
      <w:bodyDiv w:val="1"/>
      <w:marLeft w:val="0"/>
      <w:marRight w:val="0"/>
      <w:marTop w:val="0"/>
      <w:marBottom w:val="0"/>
      <w:divBdr>
        <w:top w:val="none" w:sz="0" w:space="0" w:color="auto"/>
        <w:left w:val="none" w:sz="0" w:space="0" w:color="auto"/>
        <w:bottom w:val="none" w:sz="0" w:space="0" w:color="auto"/>
        <w:right w:val="none" w:sz="0" w:space="0" w:color="auto"/>
      </w:divBdr>
    </w:div>
    <w:div w:id="729303609">
      <w:bodyDiv w:val="1"/>
      <w:marLeft w:val="0"/>
      <w:marRight w:val="0"/>
      <w:marTop w:val="0"/>
      <w:marBottom w:val="0"/>
      <w:divBdr>
        <w:top w:val="none" w:sz="0" w:space="0" w:color="auto"/>
        <w:left w:val="none" w:sz="0" w:space="0" w:color="auto"/>
        <w:bottom w:val="none" w:sz="0" w:space="0" w:color="auto"/>
        <w:right w:val="none" w:sz="0" w:space="0" w:color="auto"/>
      </w:divBdr>
    </w:div>
    <w:div w:id="824586759">
      <w:bodyDiv w:val="1"/>
      <w:marLeft w:val="0"/>
      <w:marRight w:val="0"/>
      <w:marTop w:val="0"/>
      <w:marBottom w:val="0"/>
      <w:divBdr>
        <w:top w:val="none" w:sz="0" w:space="0" w:color="auto"/>
        <w:left w:val="none" w:sz="0" w:space="0" w:color="auto"/>
        <w:bottom w:val="none" w:sz="0" w:space="0" w:color="auto"/>
        <w:right w:val="none" w:sz="0" w:space="0" w:color="auto"/>
      </w:divBdr>
      <w:divsChild>
        <w:div w:id="651376629">
          <w:marLeft w:val="432"/>
          <w:marRight w:val="0"/>
          <w:marTop w:val="115"/>
          <w:marBottom w:val="0"/>
          <w:divBdr>
            <w:top w:val="none" w:sz="0" w:space="0" w:color="auto"/>
            <w:left w:val="none" w:sz="0" w:space="0" w:color="auto"/>
            <w:bottom w:val="none" w:sz="0" w:space="0" w:color="auto"/>
            <w:right w:val="none" w:sz="0" w:space="0" w:color="auto"/>
          </w:divBdr>
        </w:div>
        <w:div w:id="93669175">
          <w:marLeft w:val="432"/>
          <w:marRight w:val="0"/>
          <w:marTop w:val="115"/>
          <w:marBottom w:val="0"/>
          <w:divBdr>
            <w:top w:val="none" w:sz="0" w:space="0" w:color="auto"/>
            <w:left w:val="none" w:sz="0" w:space="0" w:color="auto"/>
            <w:bottom w:val="none" w:sz="0" w:space="0" w:color="auto"/>
            <w:right w:val="none" w:sz="0" w:space="0" w:color="auto"/>
          </w:divBdr>
        </w:div>
      </w:divsChild>
    </w:div>
    <w:div w:id="922447199">
      <w:bodyDiv w:val="1"/>
      <w:marLeft w:val="0"/>
      <w:marRight w:val="0"/>
      <w:marTop w:val="0"/>
      <w:marBottom w:val="0"/>
      <w:divBdr>
        <w:top w:val="none" w:sz="0" w:space="0" w:color="auto"/>
        <w:left w:val="none" w:sz="0" w:space="0" w:color="auto"/>
        <w:bottom w:val="none" w:sz="0" w:space="0" w:color="auto"/>
        <w:right w:val="none" w:sz="0" w:space="0" w:color="auto"/>
      </w:divBdr>
    </w:div>
    <w:div w:id="929584254">
      <w:bodyDiv w:val="1"/>
      <w:marLeft w:val="0"/>
      <w:marRight w:val="0"/>
      <w:marTop w:val="0"/>
      <w:marBottom w:val="0"/>
      <w:divBdr>
        <w:top w:val="none" w:sz="0" w:space="0" w:color="auto"/>
        <w:left w:val="none" w:sz="0" w:space="0" w:color="auto"/>
        <w:bottom w:val="none" w:sz="0" w:space="0" w:color="auto"/>
        <w:right w:val="none" w:sz="0" w:space="0" w:color="auto"/>
      </w:divBdr>
      <w:divsChild>
        <w:div w:id="1974289279">
          <w:marLeft w:val="0"/>
          <w:marRight w:val="0"/>
          <w:marTop w:val="1005"/>
          <w:marBottom w:val="0"/>
          <w:divBdr>
            <w:top w:val="none" w:sz="0" w:space="0" w:color="auto"/>
            <w:left w:val="none" w:sz="0" w:space="0" w:color="auto"/>
            <w:bottom w:val="none" w:sz="0" w:space="0" w:color="auto"/>
            <w:right w:val="none" w:sz="0" w:space="0" w:color="auto"/>
          </w:divBdr>
          <w:divsChild>
            <w:div w:id="1631672009">
              <w:marLeft w:val="0"/>
              <w:marRight w:val="0"/>
              <w:marTop w:val="0"/>
              <w:marBottom w:val="0"/>
              <w:divBdr>
                <w:top w:val="none" w:sz="0" w:space="0" w:color="auto"/>
                <w:left w:val="none" w:sz="0" w:space="0" w:color="auto"/>
                <w:bottom w:val="none" w:sz="0" w:space="0" w:color="auto"/>
                <w:right w:val="none" w:sz="0" w:space="0" w:color="auto"/>
              </w:divBdr>
              <w:divsChild>
                <w:div w:id="1642536814">
                  <w:marLeft w:val="0"/>
                  <w:marRight w:val="0"/>
                  <w:marTop w:val="0"/>
                  <w:marBottom w:val="0"/>
                  <w:divBdr>
                    <w:top w:val="none" w:sz="0" w:space="0" w:color="auto"/>
                    <w:left w:val="none" w:sz="0" w:space="0" w:color="auto"/>
                    <w:bottom w:val="none" w:sz="0" w:space="0" w:color="auto"/>
                    <w:right w:val="none" w:sz="0" w:space="0" w:color="auto"/>
                  </w:divBdr>
                  <w:divsChild>
                    <w:div w:id="203373044">
                      <w:marLeft w:val="0"/>
                      <w:marRight w:val="0"/>
                      <w:marTop w:val="0"/>
                      <w:marBottom w:val="0"/>
                      <w:divBdr>
                        <w:top w:val="none" w:sz="0" w:space="0" w:color="auto"/>
                        <w:left w:val="none" w:sz="0" w:space="0" w:color="auto"/>
                        <w:bottom w:val="none" w:sz="0" w:space="0" w:color="auto"/>
                        <w:right w:val="none" w:sz="0" w:space="0" w:color="auto"/>
                      </w:divBdr>
                      <w:divsChild>
                        <w:div w:id="876039784">
                          <w:marLeft w:val="0"/>
                          <w:marRight w:val="0"/>
                          <w:marTop w:val="0"/>
                          <w:marBottom w:val="0"/>
                          <w:divBdr>
                            <w:top w:val="none" w:sz="0" w:space="0" w:color="auto"/>
                            <w:left w:val="none" w:sz="0" w:space="0" w:color="auto"/>
                            <w:bottom w:val="none" w:sz="0" w:space="0" w:color="auto"/>
                            <w:right w:val="none" w:sz="0" w:space="0" w:color="auto"/>
                          </w:divBdr>
                          <w:divsChild>
                            <w:div w:id="278149682">
                              <w:marLeft w:val="0"/>
                              <w:marRight w:val="0"/>
                              <w:marTop w:val="0"/>
                              <w:marBottom w:val="0"/>
                              <w:divBdr>
                                <w:top w:val="none" w:sz="0" w:space="0" w:color="auto"/>
                                <w:left w:val="none" w:sz="0" w:space="0" w:color="auto"/>
                                <w:bottom w:val="none" w:sz="0" w:space="0" w:color="auto"/>
                                <w:right w:val="none" w:sz="0" w:space="0" w:color="auto"/>
                              </w:divBdr>
                              <w:divsChild>
                                <w:div w:id="738478656">
                                  <w:marLeft w:val="0"/>
                                  <w:marRight w:val="0"/>
                                  <w:marTop w:val="0"/>
                                  <w:marBottom w:val="0"/>
                                  <w:divBdr>
                                    <w:top w:val="none" w:sz="0" w:space="0" w:color="auto"/>
                                    <w:left w:val="none" w:sz="0" w:space="0" w:color="auto"/>
                                    <w:bottom w:val="none" w:sz="0" w:space="0" w:color="auto"/>
                                    <w:right w:val="none" w:sz="0" w:space="0" w:color="auto"/>
                                  </w:divBdr>
                                  <w:divsChild>
                                    <w:div w:id="1009988683">
                                      <w:marLeft w:val="0"/>
                                      <w:marRight w:val="0"/>
                                      <w:marTop w:val="0"/>
                                      <w:marBottom w:val="0"/>
                                      <w:divBdr>
                                        <w:top w:val="none" w:sz="0" w:space="0" w:color="auto"/>
                                        <w:left w:val="none" w:sz="0" w:space="0" w:color="auto"/>
                                        <w:bottom w:val="none" w:sz="0" w:space="0" w:color="auto"/>
                                        <w:right w:val="none" w:sz="0" w:space="0" w:color="auto"/>
                                      </w:divBdr>
                                      <w:divsChild>
                                        <w:div w:id="1632512782">
                                          <w:marLeft w:val="0"/>
                                          <w:marRight w:val="0"/>
                                          <w:marTop w:val="0"/>
                                          <w:marBottom w:val="0"/>
                                          <w:divBdr>
                                            <w:top w:val="none" w:sz="0" w:space="0" w:color="auto"/>
                                            <w:left w:val="none" w:sz="0" w:space="0" w:color="auto"/>
                                            <w:bottom w:val="none" w:sz="0" w:space="0" w:color="auto"/>
                                            <w:right w:val="none" w:sz="0" w:space="0" w:color="auto"/>
                                          </w:divBdr>
                                          <w:divsChild>
                                            <w:div w:id="2036492281">
                                              <w:marLeft w:val="0"/>
                                              <w:marRight w:val="0"/>
                                              <w:marTop w:val="0"/>
                                              <w:marBottom w:val="0"/>
                                              <w:divBdr>
                                                <w:top w:val="none" w:sz="0" w:space="0" w:color="auto"/>
                                                <w:left w:val="none" w:sz="0" w:space="0" w:color="auto"/>
                                                <w:bottom w:val="none" w:sz="0" w:space="0" w:color="auto"/>
                                                <w:right w:val="none" w:sz="0" w:space="0" w:color="auto"/>
                                              </w:divBdr>
                                              <w:divsChild>
                                                <w:div w:id="419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022440">
      <w:bodyDiv w:val="1"/>
      <w:marLeft w:val="0"/>
      <w:marRight w:val="0"/>
      <w:marTop w:val="0"/>
      <w:marBottom w:val="0"/>
      <w:divBdr>
        <w:top w:val="none" w:sz="0" w:space="0" w:color="auto"/>
        <w:left w:val="none" w:sz="0" w:space="0" w:color="auto"/>
        <w:bottom w:val="none" w:sz="0" w:space="0" w:color="auto"/>
        <w:right w:val="none" w:sz="0" w:space="0" w:color="auto"/>
      </w:divBdr>
    </w:div>
    <w:div w:id="963076287">
      <w:bodyDiv w:val="1"/>
      <w:marLeft w:val="0"/>
      <w:marRight w:val="0"/>
      <w:marTop w:val="0"/>
      <w:marBottom w:val="0"/>
      <w:divBdr>
        <w:top w:val="none" w:sz="0" w:space="0" w:color="auto"/>
        <w:left w:val="none" w:sz="0" w:space="0" w:color="auto"/>
        <w:bottom w:val="none" w:sz="0" w:space="0" w:color="auto"/>
        <w:right w:val="none" w:sz="0" w:space="0" w:color="auto"/>
      </w:divBdr>
    </w:div>
    <w:div w:id="965626325">
      <w:bodyDiv w:val="1"/>
      <w:marLeft w:val="0"/>
      <w:marRight w:val="0"/>
      <w:marTop w:val="0"/>
      <w:marBottom w:val="0"/>
      <w:divBdr>
        <w:top w:val="none" w:sz="0" w:space="0" w:color="auto"/>
        <w:left w:val="none" w:sz="0" w:space="0" w:color="auto"/>
        <w:bottom w:val="none" w:sz="0" w:space="0" w:color="auto"/>
        <w:right w:val="none" w:sz="0" w:space="0" w:color="auto"/>
      </w:divBdr>
    </w:div>
    <w:div w:id="981273084">
      <w:bodyDiv w:val="1"/>
      <w:marLeft w:val="0"/>
      <w:marRight w:val="0"/>
      <w:marTop w:val="0"/>
      <w:marBottom w:val="0"/>
      <w:divBdr>
        <w:top w:val="none" w:sz="0" w:space="0" w:color="auto"/>
        <w:left w:val="none" w:sz="0" w:space="0" w:color="auto"/>
        <w:bottom w:val="none" w:sz="0" w:space="0" w:color="auto"/>
        <w:right w:val="none" w:sz="0" w:space="0" w:color="auto"/>
      </w:divBdr>
      <w:divsChild>
        <w:div w:id="1902523397">
          <w:marLeft w:val="374"/>
          <w:marRight w:val="0"/>
          <w:marTop w:val="288"/>
          <w:marBottom w:val="0"/>
          <w:divBdr>
            <w:top w:val="none" w:sz="0" w:space="0" w:color="auto"/>
            <w:left w:val="none" w:sz="0" w:space="0" w:color="auto"/>
            <w:bottom w:val="none" w:sz="0" w:space="0" w:color="auto"/>
            <w:right w:val="none" w:sz="0" w:space="0" w:color="auto"/>
          </w:divBdr>
        </w:div>
        <w:div w:id="1149133205">
          <w:marLeft w:val="374"/>
          <w:marRight w:val="0"/>
          <w:marTop w:val="288"/>
          <w:marBottom w:val="0"/>
          <w:divBdr>
            <w:top w:val="none" w:sz="0" w:space="0" w:color="auto"/>
            <w:left w:val="none" w:sz="0" w:space="0" w:color="auto"/>
            <w:bottom w:val="none" w:sz="0" w:space="0" w:color="auto"/>
            <w:right w:val="none" w:sz="0" w:space="0" w:color="auto"/>
          </w:divBdr>
        </w:div>
        <w:div w:id="1408260334">
          <w:marLeft w:val="374"/>
          <w:marRight w:val="0"/>
          <w:marTop w:val="288"/>
          <w:marBottom w:val="0"/>
          <w:divBdr>
            <w:top w:val="none" w:sz="0" w:space="0" w:color="auto"/>
            <w:left w:val="none" w:sz="0" w:space="0" w:color="auto"/>
            <w:bottom w:val="none" w:sz="0" w:space="0" w:color="auto"/>
            <w:right w:val="none" w:sz="0" w:space="0" w:color="auto"/>
          </w:divBdr>
        </w:div>
      </w:divsChild>
    </w:div>
    <w:div w:id="995304796">
      <w:bodyDiv w:val="1"/>
      <w:marLeft w:val="0"/>
      <w:marRight w:val="0"/>
      <w:marTop w:val="0"/>
      <w:marBottom w:val="0"/>
      <w:divBdr>
        <w:top w:val="none" w:sz="0" w:space="0" w:color="auto"/>
        <w:left w:val="none" w:sz="0" w:space="0" w:color="auto"/>
        <w:bottom w:val="none" w:sz="0" w:space="0" w:color="auto"/>
        <w:right w:val="none" w:sz="0" w:space="0" w:color="auto"/>
      </w:divBdr>
    </w:div>
    <w:div w:id="1042094537">
      <w:bodyDiv w:val="1"/>
      <w:marLeft w:val="0"/>
      <w:marRight w:val="0"/>
      <w:marTop w:val="0"/>
      <w:marBottom w:val="0"/>
      <w:divBdr>
        <w:top w:val="none" w:sz="0" w:space="0" w:color="auto"/>
        <w:left w:val="none" w:sz="0" w:space="0" w:color="auto"/>
        <w:bottom w:val="none" w:sz="0" w:space="0" w:color="auto"/>
        <w:right w:val="none" w:sz="0" w:space="0" w:color="auto"/>
      </w:divBdr>
      <w:divsChild>
        <w:div w:id="1997679865">
          <w:marLeft w:val="432"/>
          <w:marRight w:val="0"/>
          <w:marTop w:val="115"/>
          <w:marBottom w:val="0"/>
          <w:divBdr>
            <w:top w:val="none" w:sz="0" w:space="0" w:color="auto"/>
            <w:left w:val="none" w:sz="0" w:space="0" w:color="auto"/>
            <w:bottom w:val="none" w:sz="0" w:space="0" w:color="auto"/>
            <w:right w:val="none" w:sz="0" w:space="0" w:color="auto"/>
          </w:divBdr>
        </w:div>
        <w:div w:id="1989937154">
          <w:marLeft w:val="432"/>
          <w:marRight w:val="0"/>
          <w:marTop w:val="115"/>
          <w:marBottom w:val="0"/>
          <w:divBdr>
            <w:top w:val="none" w:sz="0" w:space="0" w:color="auto"/>
            <w:left w:val="none" w:sz="0" w:space="0" w:color="auto"/>
            <w:bottom w:val="none" w:sz="0" w:space="0" w:color="auto"/>
            <w:right w:val="none" w:sz="0" w:space="0" w:color="auto"/>
          </w:divBdr>
        </w:div>
      </w:divsChild>
    </w:div>
    <w:div w:id="1063023160">
      <w:bodyDiv w:val="1"/>
      <w:marLeft w:val="0"/>
      <w:marRight w:val="0"/>
      <w:marTop w:val="0"/>
      <w:marBottom w:val="0"/>
      <w:divBdr>
        <w:top w:val="none" w:sz="0" w:space="0" w:color="auto"/>
        <w:left w:val="none" w:sz="0" w:space="0" w:color="auto"/>
        <w:bottom w:val="none" w:sz="0" w:space="0" w:color="auto"/>
        <w:right w:val="none" w:sz="0" w:space="0" w:color="auto"/>
      </w:divBdr>
    </w:div>
    <w:div w:id="1078331383">
      <w:bodyDiv w:val="1"/>
      <w:marLeft w:val="0"/>
      <w:marRight w:val="0"/>
      <w:marTop w:val="0"/>
      <w:marBottom w:val="0"/>
      <w:divBdr>
        <w:top w:val="none" w:sz="0" w:space="0" w:color="auto"/>
        <w:left w:val="none" w:sz="0" w:space="0" w:color="auto"/>
        <w:bottom w:val="none" w:sz="0" w:space="0" w:color="auto"/>
        <w:right w:val="none" w:sz="0" w:space="0" w:color="auto"/>
      </w:divBdr>
    </w:div>
    <w:div w:id="1097170892">
      <w:bodyDiv w:val="1"/>
      <w:marLeft w:val="0"/>
      <w:marRight w:val="0"/>
      <w:marTop w:val="0"/>
      <w:marBottom w:val="0"/>
      <w:divBdr>
        <w:top w:val="none" w:sz="0" w:space="0" w:color="auto"/>
        <w:left w:val="none" w:sz="0" w:space="0" w:color="auto"/>
        <w:bottom w:val="none" w:sz="0" w:space="0" w:color="auto"/>
        <w:right w:val="none" w:sz="0" w:space="0" w:color="auto"/>
      </w:divBdr>
      <w:divsChild>
        <w:div w:id="890074099">
          <w:marLeft w:val="432"/>
          <w:marRight w:val="0"/>
          <w:marTop w:val="115"/>
          <w:marBottom w:val="0"/>
          <w:divBdr>
            <w:top w:val="none" w:sz="0" w:space="0" w:color="auto"/>
            <w:left w:val="none" w:sz="0" w:space="0" w:color="auto"/>
            <w:bottom w:val="none" w:sz="0" w:space="0" w:color="auto"/>
            <w:right w:val="none" w:sz="0" w:space="0" w:color="auto"/>
          </w:divBdr>
        </w:div>
        <w:div w:id="1037239883">
          <w:marLeft w:val="432"/>
          <w:marRight w:val="0"/>
          <w:marTop w:val="115"/>
          <w:marBottom w:val="0"/>
          <w:divBdr>
            <w:top w:val="none" w:sz="0" w:space="0" w:color="auto"/>
            <w:left w:val="none" w:sz="0" w:space="0" w:color="auto"/>
            <w:bottom w:val="none" w:sz="0" w:space="0" w:color="auto"/>
            <w:right w:val="none" w:sz="0" w:space="0" w:color="auto"/>
          </w:divBdr>
        </w:div>
        <w:div w:id="586886552">
          <w:marLeft w:val="432"/>
          <w:marRight w:val="0"/>
          <w:marTop w:val="115"/>
          <w:marBottom w:val="0"/>
          <w:divBdr>
            <w:top w:val="none" w:sz="0" w:space="0" w:color="auto"/>
            <w:left w:val="none" w:sz="0" w:space="0" w:color="auto"/>
            <w:bottom w:val="none" w:sz="0" w:space="0" w:color="auto"/>
            <w:right w:val="none" w:sz="0" w:space="0" w:color="auto"/>
          </w:divBdr>
        </w:div>
      </w:divsChild>
    </w:div>
    <w:div w:id="1103915729">
      <w:bodyDiv w:val="1"/>
      <w:marLeft w:val="0"/>
      <w:marRight w:val="0"/>
      <w:marTop w:val="0"/>
      <w:marBottom w:val="0"/>
      <w:divBdr>
        <w:top w:val="none" w:sz="0" w:space="0" w:color="auto"/>
        <w:left w:val="none" w:sz="0" w:space="0" w:color="auto"/>
        <w:bottom w:val="none" w:sz="0" w:space="0" w:color="auto"/>
        <w:right w:val="none" w:sz="0" w:space="0" w:color="auto"/>
      </w:divBdr>
      <w:divsChild>
        <w:div w:id="251206255">
          <w:marLeft w:val="0"/>
          <w:marRight w:val="0"/>
          <w:marTop w:val="0"/>
          <w:marBottom w:val="0"/>
          <w:divBdr>
            <w:top w:val="none" w:sz="0" w:space="0" w:color="auto"/>
            <w:left w:val="none" w:sz="0" w:space="0" w:color="auto"/>
            <w:bottom w:val="none" w:sz="0" w:space="0" w:color="auto"/>
            <w:right w:val="none" w:sz="0" w:space="0" w:color="auto"/>
          </w:divBdr>
          <w:divsChild>
            <w:div w:id="1835412954">
              <w:marLeft w:val="0"/>
              <w:marRight w:val="0"/>
              <w:marTop w:val="0"/>
              <w:marBottom w:val="0"/>
              <w:divBdr>
                <w:top w:val="none" w:sz="0" w:space="0" w:color="auto"/>
                <w:left w:val="none" w:sz="0" w:space="0" w:color="auto"/>
                <w:bottom w:val="none" w:sz="0" w:space="0" w:color="auto"/>
                <w:right w:val="none" w:sz="0" w:space="0" w:color="auto"/>
              </w:divBdr>
            </w:div>
          </w:divsChild>
        </w:div>
        <w:div w:id="1221601718">
          <w:marLeft w:val="0"/>
          <w:marRight w:val="0"/>
          <w:marTop w:val="0"/>
          <w:marBottom w:val="0"/>
          <w:divBdr>
            <w:top w:val="none" w:sz="0" w:space="0" w:color="auto"/>
            <w:left w:val="none" w:sz="0" w:space="0" w:color="auto"/>
            <w:bottom w:val="none" w:sz="0" w:space="0" w:color="auto"/>
            <w:right w:val="none" w:sz="0" w:space="0" w:color="auto"/>
          </w:divBdr>
          <w:divsChild>
            <w:div w:id="4652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4324">
      <w:bodyDiv w:val="1"/>
      <w:marLeft w:val="0"/>
      <w:marRight w:val="0"/>
      <w:marTop w:val="0"/>
      <w:marBottom w:val="0"/>
      <w:divBdr>
        <w:top w:val="none" w:sz="0" w:space="0" w:color="auto"/>
        <w:left w:val="none" w:sz="0" w:space="0" w:color="auto"/>
        <w:bottom w:val="none" w:sz="0" w:space="0" w:color="auto"/>
        <w:right w:val="none" w:sz="0" w:space="0" w:color="auto"/>
      </w:divBdr>
      <w:divsChild>
        <w:div w:id="444078889">
          <w:marLeft w:val="864"/>
          <w:marRight w:val="0"/>
          <w:marTop w:val="75"/>
          <w:marBottom w:val="0"/>
          <w:divBdr>
            <w:top w:val="none" w:sz="0" w:space="0" w:color="auto"/>
            <w:left w:val="none" w:sz="0" w:space="0" w:color="auto"/>
            <w:bottom w:val="none" w:sz="0" w:space="0" w:color="auto"/>
            <w:right w:val="none" w:sz="0" w:space="0" w:color="auto"/>
          </w:divBdr>
        </w:div>
        <w:div w:id="1307665650">
          <w:marLeft w:val="864"/>
          <w:marRight w:val="0"/>
          <w:marTop w:val="75"/>
          <w:marBottom w:val="0"/>
          <w:divBdr>
            <w:top w:val="none" w:sz="0" w:space="0" w:color="auto"/>
            <w:left w:val="none" w:sz="0" w:space="0" w:color="auto"/>
            <w:bottom w:val="none" w:sz="0" w:space="0" w:color="auto"/>
            <w:right w:val="none" w:sz="0" w:space="0" w:color="auto"/>
          </w:divBdr>
        </w:div>
      </w:divsChild>
    </w:div>
    <w:div w:id="1122043574">
      <w:bodyDiv w:val="1"/>
      <w:marLeft w:val="0"/>
      <w:marRight w:val="0"/>
      <w:marTop w:val="0"/>
      <w:marBottom w:val="0"/>
      <w:divBdr>
        <w:top w:val="none" w:sz="0" w:space="0" w:color="auto"/>
        <w:left w:val="none" w:sz="0" w:space="0" w:color="auto"/>
        <w:bottom w:val="none" w:sz="0" w:space="0" w:color="auto"/>
        <w:right w:val="none" w:sz="0" w:space="0" w:color="auto"/>
      </w:divBdr>
    </w:div>
    <w:div w:id="1126317715">
      <w:bodyDiv w:val="1"/>
      <w:marLeft w:val="0"/>
      <w:marRight w:val="0"/>
      <w:marTop w:val="0"/>
      <w:marBottom w:val="0"/>
      <w:divBdr>
        <w:top w:val="none" w:sz="0" w:space="0" w:color="auto"/>
        <w:left w:val="none" w:sz="0" w:space="0" w:color="auto"/>
        <w:bottom w:val="none" w:sz="0" w:space="0" w:color="auto"/>
        <w:right w:val="none" w:sz="0" w:space="0" w:color="auto"/>
      </w:divBdr>
    </w:div>
    <w:div w:id="1128283511">
      <w:bodyDiv w:val="1"/>
      <w:marLeft w:val="0"/>
      <w:marRight w:val="0"/>
      <w:marTop w:val="0"/>
      <w:marBottom w:val="0"/>
      <w:divBdr>
        <w:top w:val="none" w:sz="0" w:space="0" w:color="auto"/>
        <w:left w:val="none" w:sz="0" w:space="0" w:color="auto"/>
        <w:bottom w:val="none" w:sz="0" w:space="0" w:color="auto"/>
        <w:right w:val="none" w:sz="0" w:space="0" w:color="auto"/>
      </w:divBdr>
    </w:div>
    <w:div w:id="1170877327">
      <w:bodyDiv w:val="1"/>
      <w:marLeft w:val="0"/>
      <w:marRight w:val="0"/>
      <w:marTop w:val="0"/>
      <w:marBottom w:val="0"/>
      <w:divBdr>
        <w:top w:val="none" w:sz="0" w:space="0" w:color="auto"/>
        <w:left w:val="none" w:sz="0" w:space="0" w:color="auto"/>
        <w:bottom w:val="none" w:sz="0" w:space="0" w:color="auto"/>
        <w:right w:val="none" w:sz="0" w:space="0" w:color="auto"/>
      </w:divBdr>
    </w:div>
    <w:div w:id="1220550623">
      <w:bodyDiv w:val="1"/>
      <w:marLeft w:val="0"/>
      <w:marRight w:val="0"/>
      <w:marTop w:val="0"/>
      <w:marBottom w:val="0"/>
      <w:divBdr>
        <w:top w:val="none" w:sz="0" w:space="0" w:color="auto"/>
        <w:left w:val="none" w:sz="0" w:space="0" w:color="auto"/>
        <w:bottom w:val="none" w:sz="0" w:space="0" w:color="auto"/>
        <w:right w:val="none" w:sz="0" w:space="0" w:color="auto"/>
      </w:divBdr>
    </w:div>
    <w:div w:id="1287858641">
      <w:bodyDiv w:val="1"/>
      <w:marLeft w:val="0"/>
      <w:marRight w:val="0"/>
      <w:marTop w:val="0"/>
      <w:marBottom w:val="0"/>
      <w:divBdr>
        <w:top w:val="none" w:sz="0" w:space="0" w:color="auto"/>
        <w:left w:val="none" w:sz="0" w:space="0" w:color="auto"/>
        <w:bottom w:val="none" w:sz="0" w:space="0" w:color="auto"/>
        <w:right w:val="none" w:sz="0" w:space="0" w:color="auto"/>
      </w:divBdr>
    </w:div>
    <w:div w:id="1329406410">
      <w:bodyDiv w:val="1"/>
      <w:marLeft w:val="0"/>
      <w:marRight w:val="0"/>
      <w:marTop w:val="0"/>
      <w:marBottom w:val="0"/>
      <w:divBdr>
        <w:top w:val="none" w:sz="0" w:space="0" w:color="auto"/>
        <w:left w:val="none" w:sz="0" w:space="0" w:color="auto"/>
        <w:bottom w:val="none" w:sz="0" w:space="0" w:color="auto"/>
        <w:right w:val="none" w:sz="0" w:space="0" w:color="auto"/>
      </w:divBdr>
    </w:div>
    <w:div w:id="1329989966">
      <w:bodyDiv w:val="1"/>
      <w:marLeft w:val="0"/>
      <w:marRight w:val="0"/>
      <w:marTop w:val="0"/>
      <w:marBottom w:val="0"/>
      <w:divBdr>
        <w:top w:val="none" w:sz="0" w:space="0" w:color="auto"/>
        <w:left w:val="none" w:sz="0" w:space="0" w:color="auto"/>
        <w:bottom w:val="none" w:sz="0" w:space="0" w:color="auto"/>
        <w:right w:val="none" w:sz="0" w:space="0" w:color="auto"/>
      </w:divBdr>
    </w:div>
    <w:div w:id="1331133902">
      <w:bodyDiv w:val="1"/>
      <w:marLeft w:val="0"/>
      <w:marRight w:val="0"/>
      <w:marTop w:val="0"/>
      <w:marBottom w:val="0"/>
      <w:divBdr>
        <w:top w:val="none" w:sz="0" w:space="0" w:color="auto"/>
        <w:left w:val="none" w:sz="0" w:space="0" w:color="auto"/>
        <w:bottom w:val="none" w:sz="0" w:space="0" w:color="auto"/>
        <w:right w:val="none" w:sz="0" w:space="0" w:color="auto"/>
      </w:divBdr>
    </w:div>
    <w:div w:id="1340110894">
      <w:bodyDiv w:val="1"/>
      <w:marLeft w:val="0"/>
      <w:marRight w:val="0"/>
      <w:marTop w:val="0"/>
      <w:marBottom w:val="0"/>
      <w:divBdr>
        <w:top w:val="none" w:sz="0" w:space="0" w:color="auto"/>
        <w:left w:val="none" w:sz="0" w:space="0" w:color="auto"/>
        <w:bottom w:val="none" w:sz="0" w:space="0" w:color="auto"/>
        <w:right w:val="none" w:sz="0" w:space="0" w:color="auto"/>
      </w:divBdr>
    </w:div>
    <w:div w:id="1402750339">
      <w:bodyDiv w:val="1"/>
      <w:marLeft w:val="0"/>
      <w:marRight w:val="0"/>
      <w:marTop w:val="0"/>
      <w:marBottom w:val="0"/>
      <w:divBdr>
        <w:top w:val="none" w:sz="0" w:space="0" w:color="auto"/>
        <w:left w:val="none" w:sz="0" w:space="0" w:color="auto"/>
        <w:bottom w:val="none" w:sz="0" w:space="0" w:color="auto"/>
        <w:right w:val="none" w:sz="0" w:space="0" w:color="auto"/>
      </w:divBdr>
    </w:div>
    <w:div w:id="1471821939">
      <w:bodyDiv w:val="1"/>
      <w:marLeft w:val="0"/>
      <w:marRight w:val="0"/>
      <w:marTop w:val="0"/>
      <w:marBottom w:val="0"/>
      <w:divBdr>
        <w:top w:val="none" w:sz="0" w:space="0" w:color="auto"/>
        <w:left w:val="none" w:sz="0" w:space="0" w:color="auto"/>
        <w:bottom w:val="none" w:sz="0" w:space="0" w:color="auto"/>
        <w:right w:val="none" w:sz="0" w:space="0" w:color="auto"/>
      </w:divBdr>
      <w:divsChild>
        <w:div w:id="861162839">
          <w:marLeft w:val="432"/>
          <w:marRight w:val="0"/>
          <w:marTop w:val="115"/>
          <w:marBottom w:val="0"/>
          <w:divBdr>
            <w:top w:val="none" w:sz="0" w:space="0" w:color="auto"/>
            <w:left w:val="none" w:sz="0" w:space="0" w:color="auto"/>
            <w:bottom w:val="none" w:sz="0" w:space="0" w:color="auto"/>
            <w:right w:val="none" w:sz="0" w:space="0" w:color="auto"/>
          </w:divBdr>
        </w:div>
        <w:div w:id="1708287440">
          <w:marLeft w:val="432"/>
          <w:marRight w:val="0"/>
          <w:marTop w:val="115"/>
          <w:marBottom w:val="0"/>
          <w:divBdr>
            <w:top w:val="none" w:sz="0" w:space="0" w:color="auto"/>
            <w:left w:val="none" w:sz="0" w:space="0" w:color="auto"/>
            <w:bottom w:val="none" w:sz="0" w:space="0" w:color="auto"/>
            <w:right w:val="none" w:sz="0" w:space="0" w:color="auto"/>
          </w:divBdr>
        </w:div>
        <w:div w:id="44524073">
          <w:marLeft w:val="432"/>
          <w:marRight w:val="0"/>
          <w:marTop w:val="115"/>
          <w:marBottom w:val="0"/>
          <w:divBdr>
            <w:top w:val="none" w:sz="0" w:space="0" w:color="auto"/>
            <w:left w:val="none" w:sz="0" w:space="0" w:color="auto"/>
            <w:bottom w:val="none" w:sz="0" w:space="0" w:color="auto"/>
            <w:right w:val="none" w:sz="0" w:space="0" w:color="auto"/>
          </w:divBdr>
        </w:div>
        <w:div w:id="615525725">
          <w:marLeft w:val="432"/>
          <w:marRight w:val="0"/>
          <w:marTop w:val="115"/>
          <w:marBottom w:val="0"/>
          <w:divBdr>
            <w:top w:val="none" w:sz="0" w:space="0" w:color="auto"/>
            <w:left w:val="none" w:sz="0" w:space="0" w:color="auto"/>
            <w:bottom w:val="none" w:sz="0" w:space="0" w:color="auto"/>
            <w:right w:val="none" w:sz="0" w:space="0" w:color="auto"/>
          </w:divBdr>
        </w:div>
        <w:div w:id="1519999711">
          <w:marLeft w:val="432"/>
          <w:marRight w:val="0"/>
          <w:marTop w:val="115"/>
          <w:marBottom w:val="0"/>
          <w:divBdr>
            <w:top w:val="none" w:sz="0" w:space="0" w:color="auto"/>
            <w:left w:val="none" w:sz="0" w:space="0" w:color="auto"/>
            <w:bottom w:val="none" w:sz="0" w:space="0" w:color="auto"/>
            <w:right w:val="none" w:sz="0" w:space="0" w:color="auto"/>
          </w:divBdr>
        </w:div>
        <w:div w:id="204873259">
          <w:marLeft w:val="432"/>
          <w:marRight w:val="0"/>
          <w:marTop w:val="115"/>
          <w:marBottom w:val="0"/>
          <w:divBdr>
            <w:top w:val="none" w:sz="0" w:space="0" w:color="auto"/>
            <w:left w:val="none" w:sz="0" w:space="0" w:color="auto"/>
            <w:bottom w:val="none" w:sz="0" w:space="0" w:color="auto"/>
            <w:right w:val="none" w:sz="0" w:space="0" w:color="auto"/>
          </w:divBdr>
        </w:div>
        <w:div w:id="1702822475">
          <w:marLeft w:val="432"/>
          <w:marRight w:val="0"/>
          <w:marTop w:val="115"/>
          <w:marBottom w:val="0"/>
          <w:divBdr>
            <w:top w:val="none" w:sz="0" w:space="0" w:color="auto"/>
            <w:left w:val="none" w:sz="0" w:space="0" w:color="auto"/>
            <w:bottom w:val="none" w:sz="0" w:space="0" w:color="auto"/>
            <w:right w:val="none" w:sz="0" w:space="0" w:color="auto"/>
          </w:divBdr>
        </w:div>
        <w:div w:id="50737938">
          <w:marLeft w:val="432"/>
          <w:marRight w:val="0"/>
          <w:marTop w:val="115"/>
          <w:marBottom w:val="0"/>
          <w:divBdr>
            <w:top w:val="none" w:sz="0" w:space="0" w:color="auto"/>
            <w:left w:val="none" w:sz="0" w:space="0" w:color="auto"/>
            <w:bottom w:val="none" w:sz="0" w:space="0" w:color="auto"/>
            <w:right w:val="none" w:sz="0" w:space="0" w:color="auto"/>
          </w:divBdr>
        </w:div>
      </w:divsChild>
    </w:div>
    <w:div w:id="1500805132">
      <w:bodyDiv w:val="1"/>
      <w:marLeft w:val="0"/>
      <w:marRight w:val="0"/>
      <w:marTop w:val="0"/>
      <w:marBottom w:val="0"/>
      <w:divBdr>
        <w:top w:val="none" w:sz="0" w:space="0" w:color="auto"/>
        <w:left w:val="none" w:sz="0" w:space="0" w:color="auto"/>
        <w:bottom w:val="none" w:sz="0" w:space="0" w:color="auto"/>
        <w:right w:val="none" w:sz="0" w:space="0" w:color="auto"/>
      </w:divBdr>
    </w:div>
    <w:div w:id="1536380958">
      <w:bodyDiv w:val="1"/>
      <w:marLeft w:val="0"/>
      <w:marRight w:val="0"/>
      <w:marTop w:val="0"/>
      <w:marBottom w:val="0"/>
      <w:divBdr>
        <w:top w:val="none" w:sz="0" w:space="0" w:color="auto"/>
        <w:left w:val="none" w:sz="0" w:space="0" w:color="auto"/>
        <w:bottom w:val="none" w:sz="0" w:space="0" w:color="auto"/>
        <w:right w:val="none" w:sz="0" w:space="0" w:color="auto"/>
      </w:divBdr>
    </w:div>
    <w:div w:id="1545095148">
      <w:bodyDiv w:val="1"/>
      <w:marLeft w:val="0"/>
      <w:marRight w:val="0"/>
      <w:marTop w:val="0"/>
      <w:marBottom w:val="0"/>
      <w:divBdr>
        <w:top w:val="none" w:sz="0" w:space="0" w:color="auto"/>
        <w:left w:val="none" w:sz="0" w:space="0" w:color="auto"/>
        <w:bottom w:val="none" w:sz="0" w:space="0" w:color="auto"/>
        <w:right w:val="none" w:sz="0" w:space="0" w:color="auto"/>
      </w:divBdr>
    </w:div>
    <w:div w:id="1587573779">
      <w:bodyDiv w:val="1"/>
      <w:marLeft w:val="0"/>
      <w:marRight w:val="0"/>
      <w:marTop w:val="0"/>
      <w:marBottom w:val="0"/>
      <w:divBdr>
        <w:top w:val="none" w:sz="0" w:space="0" w:color="auto"/>
        <w:left w:val="none" w:sz="0" w:space="0" w:color="auto"/>
        <w:bottom w:val="none" w:sz="0" w:space="0" w:color="auto"/>
        <w:right w:val="none" w:sz="0" w:space="0" w:color="auto"/>
      </w:divBdr>
    </w:div>
    <w:div w:id="1596788080">
      <w:bodyDiv w:val="1"/>
      <w:marLeft w:val="0"/>
      <w:marRight w:val="0"/>
      <w:marTop w:val="0"/>
      <w:marBottom w:val="0"/>
      <w:divBdr>
        <w:top w:val="none" w:sz="0" w:space="0" w:color="auto"/>
        <w:left w:val="none" w:sz="0" w:space="0" w:color="auto"/>
        <w:bottom w:val="none" w:sz="0" w:space="0" w:color="auto"/>
        <w:right w:val="none" w:sz="0" w:space="0" w:color="auto"/>
      </w:divBdr>
    </w:div>
    <w:div w:id="1609893337">
      <w:bodyDiv w:val="1"/>
      <w:marLeft w:val="0"/>
      <w:marRight w:val="0"/>
      <w:marTop w:val="0"/>
      <w:marBottom w:val="0"/>
      <w:divBdr>
        <w:top w:val="none" w:sz="0" w:space="0" w:color="auto"/>
        <w:left w:val="none" w:sz="0" w:space="0" w:color="auto"/>
        <w:bottom w:val="none" w:sz="0" w:space="0" w:color="auto"/>
        <w:right w:val="none" w:sz="0" w:space="0" w:color="auto"/>
      </w:divBdr>
    </w:div>
    <w:div w:id="1615556938">
      <w:bodyDiv w:val="1"/>
      <w:marLeft w:val="0"/>
      <w:marRight w:val="0"/>
      <w:marTop w:val="0"/>
      <w:marBottom w:val="0"/>
      <w:divBdr>
        <w:top w:val="none" w:sz="0" w:space="0" w:color="auto"/>
        <w:left w:val="none" w:sz="0" w:space="0" w:color="auto"/>
        <w:bottom w:val="none" w:sz="0" w:space="0" w:color="auto"/>
        <w:right w:val="none" w:sz="0" w:space="0" w:color="auto"/>
      </w:divBdr>
    </w:div>
    <w:div w:id="1642804500">
      <w:bodyDiv w:val="1"/>
      <w:marLeft w:val="0"/>
      <w:marRight w:val="0"/>
      <w:marTop w:val="0"/>
      <w:marBottom w:val="0"/>
      <w:divBdr>
        <w:top w:val="none" w:sz="0" w:space="0" w:color="auto"/>
        <w:left w:val="none" w:sz="0" w:space="0" w:color="auto"/>
        <w:bottom w:val="none" w:sz="0" w:space="0" w:color="auto"/>
        <w:right w:val="none" w:sz="0" w:space="0" w:color="auto"/>
      </w:divBdr>
    </w:div>
    <w:div w:id="1672171623">
      <w:bodyDiv w:val="1"/>
      <w:marLeft w:val="0"/>
      <w:marRight w:val="0"/>
      <w:marTop w:val="0"/>
      <w:marBottom w:val="0"/>
      <w:divBdr>
        <w:top w:val="none" w:sz="0" w:space="0" w:color="auto"/>
        <w:left w:val="none" w:sz="0" w:space="0" w:color="auto"/>
        <w:bottom w:val="none" w:sz="0" w:space="0" w:color="auto"/>
        <w:right w:val="none" w:sz="0" w:space="0" w:color="auto"/>
      </w:divBdr>
    </w:div>
    <w:div w:id="1698197941">
      <w:bodyDiv w:val="1"/>
      <w:marLeft w:val="0"/>
      <w:marRight w:val="0"/>
      <w:marTop w:val="0"/>
      <w:marBottom w:val="0"/>
      <w:divBdr>
        <w:top w:val="none" w:sz="0" w:space="0" w:color="auto"/>
        <w:left w:val="none" w:sz="0" w:space="0" w:color="auto"/>
        <w:bottom w:val="none" w:sz="0" w:space="0" w:color="auto"/>
        <w:right w:val="none" w:sz="0" w:space="0" w:color="auto"/>
      </w:divBdr>
    </w:div>
    <w:div w:id="1713114358">
      <w:bodyDiv w:val="1"/>
      <w:marLeft w:val="0"/>
      <w:marRight w:val="0"/>
      <w:marTop w:val="0"/>
      <w:marBottom w:val="0"/>
      <w:divBdr>
        <w:top w:val="none" w:sz="0" w:space="0" w:color="auto"/>
        <w:left w:val="none" w:sz="0" w:space="0" w:color="auto"/>
        <w:bottom w:val="none" w:sz="0" w:space="0" w:color="auto"/>
        <w:right w:val="none" w:sz="0" w:space="0" w:color="auto"/>
      </w:divBdr>
    </w:div>
    <w:div w:id="1714650359">
      <w:bodyDiv w:val="1"/>
      <w:marLeft w:val="0"/>
      <w:marRight w:val="0"/>
      <w:marTop w:val="0"/>
      <w:marBottom w:val="0"/>
      <w:divBdr>
        <w:top w:val="none" w:sz="0" w:space="0" w:color="auto"/>
        <w:left w:val="none" w:sz="0" w:space="0" w:color="auto"/>
        <w:bottom w:val="none" w:sz="0" w:space="0" w:color="auto"/>
        <w:right w:val="none" w:sz="0" w:space="0" w:color="auto"/>
      </w:divBdr>
    </w:div>
    <w:div w:id="1762604321">
      <w:bodyDiv w:val="1"/>
      <w:marLeft w:val="0"/>
      <w:marRight w:val="0"/>
      <w:marTop w:val="0"/>
      <w:marBottom w:val="0"/>
      <w:divBdr>
        <w:top w:val="none" w:sz="0" w:space="0" w:color="auto"/>
        <w:left w:val="none" w:sz="0" w:space="0" w:color="auto"/>
        <w:bottom w:val="none" w:sz="0" w:space="0" w:color="auto"/>
        <w:right w:val="none" w:sz="0" w:space="0" w:color="auto"/>
      </w:divBdr>
    </w:div>
    <w:div w:id="1765765450">
      <w:bodyDiv w:val="1"/>
      <w:marLeft w:val="0"/>
      <w:marRight w:val="0"/>
      <w:marTop w:val="0"/>
      <w:marBottom w:val="0"/>
      <w:divBdr>
        <w:top w:val="none" w:sz="0" w:space="0" w:color="auto"/>
        <w:left w:val="none" w:sz="0" w:space="0" w:color="auto"/>
        <w:bottom w:val="none" w:sz="0" w:space="0" w:color="auto"/>
        <w:right w:val="none" w:sz="0" w:space="0" w:color="auto"/>
      </w:divBdr>
    </w:div>
    <w:div w:id="1802067703">
      <w:bodyDiv w:val="1"/>
      <w:marLeft w:val="0"/>
      <w:marRight w:val="0"/>
      <w:marTop w:val="0"/>
      <w:marBottom w:val="0"/>
      <w:divBdr>
        <w:top w:val="none" w:sz="0" w:space="0" w:color="auto"/>
        <w:left w:val="none" w:sz="0" w:space="0" w:color="auto"/>
        <w:bottom w:val="none" w:sz="0" w:space="0" w:color="auto"/>
        <w:right w:val="none" w:sz="0" w:space="0" w:color="auto"/>
      </w:divBdr>
    </w:div>
    <w:div w:id="1929074183">
      <w:bodyDiv w:val="1"/>
      <w:marLeft w:val="0"/>
      <w:marRight w:val="0"/>
      <w:marTop w:val="0"/>
      <w:marBottom w:val="0"/>
      <w:divBdr>
        <w:top w:val="none" w:sz="0" w:space="0" w:color="auto"/>
        <w:left w:val="none" w:sz="0" w:space="0" w:color="auto"/>
        <w:bottom w:val="none" w:sz="0" w:space="0" w:color="auto"/>
        <w:right w:val="none" w:sz="0" w:space="0" w:color="auto"/>
      </w:divBdr>
      <w:divsChild>
        <w:div w:id="234440016">
          <w:marLeft w:val="432"/>
          <w:marRight w:val="0"/>
          <w:marTop w:val="115"/>
          <w:marBottom w:val="0"/>
          <w:divBdr>
            <w:top w:val="none" w:sz="0" w:space="0" w:color="auto"/>
            <w:left w:val="none" w:sz="0" w:space="0" w:color="auto"/>
            <w:bottom w:val="none" w:sz="0" w:space="0" w:color="auto"/>
            <w:right w:val="none" w:sz="0" w:space="0" w:color="auto"/>
          </w:divBdr>
        </w:div>
        <w:div w:id="1219240428">
          <w:marLeft w:val="432"/>
          <w:marRight w:val="0"/>
          <w:marTop w:val="115"/>
          <w:marBottom w:val="0"/>
          <w:divBdr>
            <w:top w:val="none" w:sz="0" w:space="0" w:color="auto"/>
            <w:left w:val="none" w:sz="0" w:space="0" w:color="auto"/>
            <w:bottom w:val="none" w:sz="0" w:space="0" w:color="auto"/>
            <w:right w:val="none" w:sz="0" w:space="0" w:color="auto"/>
          </w:divBdr>
        </w:div>
      </w:divsChild>
    </w:div>
    <w:div w:id="1933776654">
      <w:bodyDiv w:val="1"/>
      <w:marLeft w:val="0"/>
      <w:marRight w:val="0"/>
      <w:marTop w:val="0"/>
      <w:marBottom w:val="0"/>
      <w:divBdr>
        <w:top w:val="none" w:sz="0" w:space="0" w:color="auto"/>
        <w:left w:val="none" w:sz="0" w:space="0" w:color="auto"/>
        <w:bottom w:val="none" w:sz="0" w:space="0" w:color="auto"/>
        <w:right w:val="none" w:sz="0" w:space="0" w:color="auto"/>
      </w:divBdr>
    </w:div>
    <w:div w:id="1940603375">
      <w:bodyDiv w:val="1"/>
      <w:marLeft w:val="0"/>
      <w:marRight w:val="0"/>
      <w:marTop w:val="0"/>
      <w:marBottom w:val="0"/>
      <w:divBdr>
        <w:top w:val="none" w:sz="0" w:space="0" w:color="auto"/>
        <w:left w:val="none" w:sz="0" w:space="0" w:color="auto"/>
        <w:bottom w:val="none" w:sz="0" w:space="0" w:color="auto"/>
        <w:right w:val="none" w:sz="0" w:space="0" w:color="auto"/>
      </w:divBdr>
    </w:div>
    <w:div w:id="1947613670">
      <w:bodyDiv w:val="1"/>
      <w:marLeft w:val="0"/>
      <w:marRight w:val="0"/>
      <w:marTop w:val="0"/>
      <w:marBottom w:val="0"/>
      <w:divBdr>
        <w:top w:val="none" w:sz="0" w:space="0" w:color="auto"/>
        <w:left w:val="none" w:sz="0" w:space="0" w:color="auto"/>
        <w:bottom w:val="none" w:sz="0" w:space="0" w:color="auto"/>
        <w:right w:val="none" w:sz="0" w:space="0" w:color="auto"/>
      </w:divBdr>
    </w:div>
    <w:div w:id="2023168409">
      <w:bodyDiv w:val="1"/>
      <w:marLeft w:val="0"/>
      <w:marRight w:val="0"/>
      <w:marTop w:val="0"/>
      <w:marBottom w:val="0"/>
      <w:divBdr>
        <w:top w:val="none" w:sz="0" w:space="0" w:color="auto"/>
        <w:left w:val="none" w:sz="0" w:space="0" w:color="auto"/>
        <w:bottom w:val="none" w:sz="0" w:space="0" w:color="auto"/>
        <w:right w:val="none" w:sz="0" w:space="0" w:color="auto"/>
      </w:divBdr>
    </w:div>
    <w:div w:id="2033140001">
      <w:bodyDiv w:val="1"/>
      <w:marLeft w:val="0"/>
      <w:marRight w:val="0"/>
      <w:marTop w:val="0"/>
      <w:marBottom w:val="0"/>
      <w:divBdr>
        <w:top w:val="none" w:sz="0" w:space="0" w:color="auto"/>
        <w:left w:val="none" w:sz="0" w:space="0" w:color="auto"/>
        <w:bottom w:val="none" w:sz="0" w:space="0" w:color="auto"/>
        <w:right w:val="none" w:sz="0" w:space="0" w:color="auto"/>
      </w:divBdr>
    </w:div>
    <w:div w:id="2075739150">
      <w:bodyDiv w:val="1"/>
      <w:marLeft w:val="0"/>
      <w:marRight w:val="0"/>
      <w:marTop w:val="0"/>
      <w:marBottom w:val="0"/>
      <w:divBdr>
        <w:top w:val="none" w:sz="0" w:space="0" w:color="auto"/>
        <w:left w:val="none" w:sz="0" w:space="0" w:color="auto"/>
        <w:bottom w:val="none" w:sz="0" w:space="0" w:color="auto"/>
        <w:right w:val="none" w:sz="0" w:space="0" w:color="auto"/>
      </w:divBdr>
      <w:divsChild>
        <w:div w:id="345406960">
          <w:marLeft w:val="432"/>
          <w:marRight w:val="0"/>
          <w:marTop w:val="115"/>
          <w:marBottom w:val="0"/>
          <w:divBdr>
            <w:top w:val="none" w:sz="0" w:space="0" w:color="auto"/>
            <w:left w:val="none" w:sz="0" w:space="0" w:color="auto"/>
            <w:bottom w:val="none" w:sz="0" w:space="0" w:color="auto"/>
            <w:right w:val="none" w:sz="0" w:space="0" w:color="auto"/>
          </w:divBdr>
        </w:div>
        <w:div w:id="1397241121">
          <w:marLeft w:val="432"/>
          <w:marRight w:val="0"/>
          <w:marTop w:val="115"/>
          <w:marBottom w:val="0"/>
          <w:divBdr>
            <w:top w:val="none" w:sz="0" w:space="0" w:color="auto"/>
            <w:left w:val="none" w:sz="0" w:space="0" w:color="auto"/>
            <w:bottom w:val="none" w:sz="0" w:space="0" w:color="auto"/>
            <w:right w:val="none" w:sz="0" w:space="0" w:color="auto"/>
          </w:divBdr>
        </w:div>
        <w:div w:id="1698504765">
          <w:marLeft w:val="432"/>
          <w:marRight w:val="0"/>
          <w:marTop w:val="115"/>
          <w:marBottom w:val="0"/>
          <w:divBdr>
            <w:top w:val="none" w:sz="0" w:space="0" w:color="auto"/>
            <w:left w:val="none" w:sz="0" w:space="0" w:color="auto"/>
            <w:bottom w:val="none" w:sz="0" w:space="0" w:color="auto"/>
            <w:right w:val="none" w:sz="0" w:space="0" w:color="auto"/>
          </w:divBdr>
        </w:div>
        <w:div w:id="1629512465">
          <w:marLeft w:val="432"/>
          <w:marRight w:val="0"/>
          <w:marTop w:val="115"/>
          <w:marBottom w:val="0"/>
          <w:divBdr>
            <w:top w:val="none" w:sz="0" w:space="0" w:color="auto"/>
            <w:left w:val="none" w:sz="0" w:space="0" w:color="auto"/>
            <w:bottom w:val="none" w:sz="0" w:space="0" w:color="auto"/>
            <w:right w:val="none" w:sz="0" w:space="0" w:color="auto"/>
          </w:divBdr>
        </w:div>
        <w:div w:id="1233539781">
          <w:marLeft w:val="432"/>
          <w:marRight w:val="0"/>
          <w:marTop w:val="115"/>
          <w:marBottom w:val="0"/>
          <w:divBdr>
            <w:top w:val="none" w:sz="0" w:space="0" w:color="auto"/>
            <w:left w:val="none" w:sz="0" w:space="0" w:color="auto"/>
            <w:bottom w:val="none" w:sz="0" w:space="0" w:color="auto"/>
            <w:right w:val="none" w:sz="0" w:space="0" w:color="auto"/>
          </w:divBdr>
        </w:div>
      </w:divsChild>
    </w:div>
    <w:div w:id="2121876411">
      <w:bodyDiv w:val="1"/>
      <w:marLeft w:val="0"/>
      <w:marRight w:val="0"/>
      <w:marTop w:val="0"/>
      <w:marBottom w:val="0"/>
      <w:divBdr>
        <w:top w:val="none" w:sz="0" w:space="0" w:color="auto"/>
        <w:left w:val="none" w:sz="0" w:space="0" w:color="auto"/>
        <w:bottom w:val="none" w:sz="0" w:space="0" w:color="auto"/>
        <w:right w:val="none" w:sz="0" w:space="0" w:color="auto"/>
      </w:divBdr>
      <w:divsChild>
        <w:div w:id="313264284">
          <w:marLeft w:val="0"/>
          <w:marRight w:val="0"/>
          <w:marTop w:val="0"/>
          <w:marBottom w:val="0"/>
          <w:divBdr>
            <w:top w:val="none" w:sz="0" w:space="0" w:color="auto"/>
            <w:left w:val="none" w:sz="0" w:space="0" w:color="auto"/>
            <w:bottom w:val="none" w:sz="0" w:space="0" w:color="auto"/>
            <w:right w:val="none" w:sz="0" w:space="0" w:color="auto"/>
          </w:divBdr>
        </w:div>
        <w:div w:id="146216925">
          <w:marLeft w:val="0"/>
          <w:marRight w:val="0"/>
          <w:marTop w:val="0"/>
          <w:marBottom w:val="0"/>
          <w:divBdr>
            <w:top w:val="none" w:sz="0" w:space="0" w:color="auto"/>
            <w:left w:val="none" w:sz="0" w:space="0" w:color="auto"/>
            <w:bottom w:val="none" w:sz="0" w:space="0" w:color="auto"/>
            <w:right w:val="none" w:sz="0" w:space="0" w:color="auto"/>
          </w:divBdr>
        </w:div>
        <w:div w:id="105123277">
          <w:marLeft w:val="0"/>
          <w:marRight w:val="0"/>
          <w:marTop w:val="0"/>
          <w:marBottom w:val="0"/>
          <w:divBdr>
            <w:top w:val="none" w:sz="0" w:space="0" w:color="auto"/>
            <w:left w:val="none" w:sz="0" w:space="0" w:color="auto"/>
            <w:bottom w:val="none" w:sz="0" w:space="0" w:color="auto"/>
            <w:right w:val="none" w:sz="0" w:space="0" w:color="auto"/>
          </w:divBdr>
        </w:div>
        <w:div w:id="240674283">
          <w:marLeft w:val="0"/>
          <w:marRight w:val="0"/>
          <w:marTop w:val="0"/>
          <w:marBottom w:val="0"/>
          <w:divBdr>
            <w:top w:val="none" w:sz="0" w:space="0" w:color="auto"/>
            <w:left w:val="none" w:sz="0" w:space="0" w:color="auto"/>
            <w:bottom w:val="none" w:sz="0" w:space="0" w:color="auto"/>
            <w:right w:val="none" w:sz="0" w:space="0" w:color="auto"/>
          </w:divBdr>
          <w:divsChild>
            <w:div w:id="1874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logtcs.files.wordpress.com/2012/03/image0011.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myblogtcs.files.wordpress.com/2012/03/image002.jp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656D06-CB1C-4A61-8FE6-BE34B00106F9}">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C25DC-8DF8-469E-A652-FB9AD0A7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4110</TotalTime>
  <Pages>14</Pages>
  <Words>2034</Words>
  <Characters>11599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Bunas</dc:creator>
  <cp:keywords/>
  <dc:description/>
  <cp:lastModifiedBy>Vitaly Bunas</cp:lastModifiedBy>
  <cp:revision>328</cp:revision>
  <cp:lastPrinted>2015-02-17T06:14:00Z</cp:lastPrinted>
  <dcterms:created xsi:type="dcterms:W3CDTF">2015-02-18T11:14:00Z</dcterms:created>
  <dcterms:modified xsi:type="dcterms:W3CDTF">2015-06-24T16:11:00Z</dcterms:modified>
</cp:coreProperties>
</file>