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FB" w:rsidRPr="009A7FFB" w:rsidRDefault="009A7FFB" w:rsidP="009A7FFB">
      <w:pPr>
        <w:ind w:firstLine="567"/>
        <w:rPr>
          <w:b/>
          <w:color w:val="7030A0"/>
        </w:rPr>
      </w:pPr>
      <w:r w:rsidRPr="009A7FFB">
        <w:rPr>
          <w:b/>
          <w:color w:val="7030A0"/>
        </w:rPr>
        <w:t>Тема 6. Цифровые системы передачи</w:t>
      </w:r>
    </w:p>
    <w:p w:rsidR="00DF728A" w:rsidRPr="00CB4F8B" w:rsidRDefault="00DF728A" w:rsidP="009A7FFB">
      <w:pPr>
        <w:ind w:firstLine="567"/>
        <w:jc w:val="both"/>
        <w:rPr>
          <w:rFonts w:cs="Arial"/>
          <w:b/>
          <w:i/>
          <w:color w:val="FF0000"/>
        </w:rPr>
      </w:pPr>
    </w:p>
    <w:p w:rsidR="007E70B3" w:rsidRDefault="009A7FFB" w:rsidP="00922DFE">
      <w:pPr>
        <w:ind w:firstLine="567"/>
        <w:jc w:val="both"/>
      </w:pPr>
      <w:r>
        <w:t>6.1</w:t>
      </w:r>
      <w:r w:rsidR="007F37D4" w:rsidRPr="007F37D4">
        <w:t xml:space="preserve"> </w:t>
      </w:r>
      <w:r w:rsidRPr="009A7FFB">
        <w:t xml:space="preserve">Многоканальные системы телекоммуникаций с временным разделением каналов </w:t>
      </w:r>
      <w:r w:rsidR="007E70B3">
        <w:t>и импульсно-кодовой модуляцией.</w:t>
      </w:r>
    </w:p>
    <w:p w:rsidR="009A7FFB" w:rsidRPr="008D1905" w:rsidRDefault="007E70B3" w:rsidP="00922DFE">
      <w:pPr>
        <w:ind w:firstLine="567"/>
        <w:jc w:val="both"/>
      </w:pPr>
      <w:r>
        <w:t>6.2</w:t>
      </w:r>
      <w:r w:rsidR="007F37D4" w:rsidRPr="007F37D4">
        <w:t xml:space="preserve"> </w:t>
      </w:r>
      <w:r w:rsidR="009A7FFB" w:rsidRPr="009A7FFB">
        <w:t xml:space="preserve">Аналого-цифровое преобразование (дискретизация по времени, квантование по уровню, кодирование) и цифро-аналоговое преобразование сигнала. Формирование группового цифрового сигнала. </w:t>
      </w:r>
      <w:r w:rsidR="008D1905">
        <w:t>Другие виды цифровой модуляции.</w:t>
      </w:r>
    </w:p>
    <w:p w:rsidR="009A7FFB" w:rsidRPr="009A7FFB" w:rsidRDefault="009A7FFB" w:rsidP="009A7FFB">
      <w:pPr>
        <w:ind w:firstLine="567"/>
        <w:jc w:val="both"/>
      </w:pPr>
      <w:r>
        <w:t>6.</w:t>
      </w:r>
      <w:r w:rsidR="000A368B" w:rsidRPr="000A368B">
        <w:t>3</w:t>
      </w:r>
      <w:r>
        <w:t xml:space="preserve"> </w:t>
      </w:r>
      <w:r w:rsidRPr="009A7FFB">
        <w:t xml:space="preserve">Типовые каналы и групповые тракты цифровых систем передачи. </w:t>
      </w:r>
    </w:p>
    <w:p w:rsidR="00200189" w:rsidRPr="009A7FFB" w:rsidRDefault="009A7FFB" w:rsidP="009A7FFB">
      <w:pPr>
        <w:ind w:firstLine="567"/>
        <w:jc w:val="both"/>
      </w:pPr>
      <w:r>
        <w:t>6.</w:t>
      </w:r>
      <w:r w:rsidR="000A368B" w:rsidRPr="000A368B">
        <w:t>4</w:t>
      </w:r>
      <w:r w:rsidR="00922DFE" w:rsidRPr="00922DFE">
        <w:t xml:space="preserve"> </w:t>
      </w:r>
      <w:r w:rsidRPr="009A7FFB">
        <w:t>Методы и устройства синхронизации ЦСП.</w:t>
      </w:r>
    </w:p>
    <w:p w:rsidR="00200189" w:rsidRDefault="00200189" w:rsidP="00CB4F8B">
      <w:pPr>
        <w:tabs>
          <w:tab w:val="left" w:pos="1418"/>
        </w:tabs>
        <w:ind w:firstLine="567"/>
        <w:jc w:val="both"/>
        <w:rPr>
          <w:rFonts w:cs="Arial"/>
          <w:b/>
          <w:i/>
          <w:color w:val="FF0000"/>
        </w:rPr>
      </w:pPr>
    </w:p>
    <w:p w:rsidR="00200189" w:rsidRDefault="00200189" w:rsidP="00CB4F8B">
      <w:pPr>
        <w:tabs>
          <w:tab w:val="left" w:pos="1418"/>
        </w:tabs>
        <w:ind w:firstLine="567"/>
        <w:jc w:val="both"/>
        <w:rPr>
          <w:rFonts w:cs="Arial"/>
          <w:b/>
          <w:i/>
          <w:color w:val="FF0000"/>
        </w:rPr>
      </w:pPr>
    </w:p>
    <w:p w:rsidR="00200189" w:rsidRPr="009A7FFB" w:rsidRDefault="00200189" w:rsidP="00200189">
      <w:pPr>
        <w:tabs>
          <w:tab w:val="left" w:pos="2570"/>
        </w:tabs>
        <w:rPr>
          <w:b/>
        </w:rPr>
      </w:pPr>
    </w:p>
    <w:p w:rsidR="009A7FFB" w:rsidRDefault="009A7FFB">
      <w:pPr>
        <w:jc w:val="center"/>
        <w:rPr>
          <w:b/>
          <w:sz w:val="28"/>
          <w:highlight w:val="green"/>
        </w:rPr>
      </w:pPr>
      <w:r>
        <w:rPr>
          <w:b/>
          <w:sz w:val="28"/>
          <w:highlight w:val="green"/>
        </w:rPr>
        <w:br w:type="page"/>
      </w:r>
    </w:p>
    <w:p w:rsidR="007E70B3" w:rsidRDefault="00922DFE" w:rsidP="00922DFE">
      <w:pPr>
        <w:tabs>
          <w:tab w:val="left" w:pos="1134"/>
        </w:tabs>
        <w:ind w:firstLine="567"/>
        <w:jc w:val="both"/>
        <w:rPr>
          <w:b/>
          <w:i/>
          <w:color w:val="FF0000"/>
        </w:rPr>
      </w:pPr>
      <w:r w:rsidRPr="00922DFE">
        <w:rPr>
          <w:b/>
          <w:i/>
          <w:color w:val="FF0000"/>
        </w:rPr>
        <w:lastRenderedPageBreak/>
        <w:t xml:space="preserve">6.1 </w:t>
      </w:r>
      <w:r w:rsidR="007E70B3" w:rsidRPr="007E70B3">
        <w:rPr>
          <w:b/>
          <w:i/>
          <w:color w:val="FF0000"/>
        </w:rPr>
        <w:t xml:space="preserve">Многоканальные системы телекоммуникаций с временным разделением каналов </w:t>
      </w:r>
      <w:r w:rsidR="007E70B3">
        <w:rPr>
          <w:b/>
          <w:i/>
          <w:color w:val="FF0000"/>
        </w:rPr>
        <w:t>и импульсно-кодовой модуляцией.</w:t>
      </w:r>
    </w:p>
    <w:p w:rsidR="007E70B3" w:rsidRPr="007E70B3" w:rsidRDefault="007E70B3" w:rsidP="007E70B3">
      <w:pPr>
        <w:ind w:firstLine="567"/>
      </w:pPr>
    </w:p>
    <w:p w:rsidR="000A368B" w:rsidRPr="009B6FEE" w:rsidRDefault="000A368B" w:rsidP="000A368B">
      <w:pPr>
        <w:shd w:val="clear" w:color="auto" w:fill="FFFFFF"/>
        <w:ind w:firstLine="567"/>
        <w:jc w:val="both"/>
        <w:rPr>
          <w:rFonts w:eastAsia="Times New Roman" w:cs="Arial"/>
          <w:color w:val="auto"/>
          <w:lang w:eastAsia="ru-RU"/>
        </w:rPr>
      </w:pPr>
      <w:r>
        <w:rPr>
          <w:rFonts w:eastAsia="Times New Roman" w:cs="Arial"/>
          <w:color w:val="auto"/>
          <w:lang w:eastAsia="ru-RU"/>
        </w:rPr>
        <w:t>В процессе обработки сигналов в системах МСП с ВРК</w:t>
      </w:r>
      <w:r w:rsidRPr="009B6FEE">
        <w:rPr>
          <w:rFonts w:eastAsia="Times New Roman" w:cs="Arial"/>
          <w:color w:val="auto"/>
          <w:lang w:eastAsia="ru-RU"/>
        </w:rPr>
        <w:t xml:space="preserve"> в тракте передаче получается групповой амплитудно-модулированный сигнал</w:t>
      </w:r>
      <w:r w:rsidRPr="000A368B">
        <w:rPr>
          <w:rFonts w:eastAsia="Times New Roman" w:cs="Arial"/>
          <w:color w:val="auto"/>
          <w:lang w:eastAsia="ru-RU"/>
        </w:rPr>
        <w:t xml:space="preserve"> (</w:t>
      </w:r>
      <w:r w:rsidRPr="009B6FEE">
        <w:rPr>
          <w:rFonts w:eastAsia="Times New Roman" w:cs="Arial"/>
          <w:color w:val="auto"/>
          <w:lang w:eastAsia="ru-RU"/>
        </w:rPr>
        <w:t>АИМ</w:t>
      </w:r>
      <w:r w:rsidRPr="000A368B">
        <w:rPr>
          <w:rFonts w:eastAsia="Times New Roman" w:cs="Arial"/>
          <w:color w:val="auto"/>
          <w:lang w:eastAsia="ru-RU"/>
        </w:rPr>
        <w:t>)</w:t>
      </w:r>
      <w:r w:rsidRPr="009B6FEE">
        <w:rPr>
          <w:rFonts w:eastAsia="Times New Roman" w:cs="Arial"/>
          <w:color w:val="auto"/>
          <w:lang w:eastAsia="ru-RU"/>
        </w:rPr>
        <w:t>, полезная информация заключена в изменениях амплитуды импульсов тактовой частоты. При передаче такого АИМ-сигнала по линии на него будут влиять помехи, величина и знак которых носят случайный характер. В результате на приемной стороне получим сигнал, не соответствующий сигналу на передаче.</w:t>
      </w:r>
    </w:p>
    <w:p w:rsidR="000A368B" w:rsidRPr="000A368B" w:rsidRDefault="000A368B" w:rsidP="000A368B">
      <w:pPr>
        <w:shd w:val="clear" w:color="auto" w:fill="FFFFFF"/>
        <w:ind w:firstLine="567"/>
        <w:jc w:val="both"/>
        <w:rPr>
          <w:rFonts w:eastAsia="Times New Roman" w:cs="Arial"/>
          <w:color w:val="auto"/>
          <w:lang w:eastAsia="ru-RU"/>
        </w:rPr>
      </w:pPr>
      <w:r w:rsidRPr="009B6FEE">
        <w:rPr>
          <w:rFonts w:eastAsia="Times New Roman" w:cs="Arial"/>
          <w:color w:val="auto"/>
          <w:lang w:eastAsia="ru-RU"/>
        </w:rPr>
        <w:t>Поэтому</w:t>
      </w:r>
      <w:r>
        <w:rPr>
          <w:rFonts w:eastAsia="Times New Roman" w:cs="Arial"/>
          <w:color w:val="auto"/>
          <w:lang w:eastAsia="ru-RU"/>
        </w:rPr>
        <w:t xml:space="preserve"> как правило</w:t>
      </w:r>
      <w:r w:rsidRPr="009B6FEE">
        <w:rPr>
          <w:rFonts w:eastAsia="Times New Roman" w:cs="Arial"/>
          <w:color w:val="auto"/>
          <w:lang w:eastAsia="ru-RU"/>
        </w:rPr>
        <w:t xml:space="preserve"> </w:t>
      </w:r>
      <w:r>
        <w:rPr>
          <w:rFonts w:eastAsia="Times New Roman" w:cs="Arial"/>
          <w:color w:val="auto"/>
          <w:lang w:eastAsia="ru-RU"/>
        </w:rPr>
        <w:t xml:space="preserve">на практике </w:t>
      </w:r>
      <w:r w:rsidRPr="00922DFE">
        <w:rPr>
          <w:rFonts w:eastAsia="Times New Roman" w:cs="Arial"/>
          <w:i/>
          <w:color w:val="7030A0"/>
          <w:lang w:eastAsia="ru-RU"/>
        </w:rPr>
        <w:t>групповой АИМ-сигнал</w:t>
      </w:r>
      <w:r w:rsidRPr="00922DFE">
        <w:rPr>
          <w:rFonts w:eastAsia="Times New Roman" w:cs="Arial"/>
          <w:color w:val="7030A0"/>
          <w:lang w:eastAsia="ru-RU"/>
        </w:rPr>
        <w:t xml:space="preserve"> </w:t>
      </w:r>
      <w:r w:rsidRPr="009B6FEE">
        <w:rPr>
          <w:rFonts w:eastAsia="Times New Roman" w:cs="Arial"/>
          <w:color w:val="auto"/>
          <w:lang w:eastAsia="ru-RU"/>
        </w:rPr>
        <w:t xml:space="preserve">подвергается операции </w:t>
      </w:r>
      <w:r w:rsidRPr="00922DFE">
        <w:rPr>
          <w:rFonts w:eastAsia="Times New Roman" w:cs="Arial"/>
          <w:i/>
          <w:color w:val="7030A0"/>
          <w:lang w:eastAsia="ru-RU"/>
        </w:rPr>
        <w:t>кодирования</w:t>
      </w:r>
      <w:r>
        <w:rPr>
          <w:rFonts w:eastAsia="Times New Roman" w:cs="Arial"/>
          <w:color w:val="auto"/>
          <w:lang w:eastAsia="ru-RU"/>
        </w:rPr>
        <w:t xml:space="preserve">, т.е. представление выборок АИМ-сигнала цифровой последовательностью. Процесс преобразования группового АИМ-сигнала в цифровой называют </w:t>
      </w:r>
      <w:r w:rsidRPr="00922DFE">
        <w:rPr>
          <w:rFonts w:eastAsia="Times New Roman" w:cs="Arial"/>
          <w:i/>
          <w:color w:val="7030A0"/>
          <w:lang w:eastAsia="ru-RU"/>
        </w:rPr>
        <w:t>импульсно-кодовой модуляцией</w:t>
      </w:r>
      <w:r>
        <w:rPr>
          <w:rFonts w:eastAsia="Times New Roman" w:cs="Arial"/>
          <w:i/>
          <w:color w:val="7030A0"/>
          <w:lang w:eastAsia="ru-RU"/>
        </w:rPr>
        <w:t xml:space="preserve"> (ИКМ)</w:t>
      </w:r>
      <w:r>
        <w:rPr>
          <w:rFonts w:eastAsia="Times New Roman" w:cs="Arial"/>
          <w:color w:val="auto"/>
          <w:lang w:eastAsia="ru-RU"/>
        </w:rPr>
        <w:t xml:space="preserve">, а сам </w:t>
      </w:r>
      <w:r>
        <w:t>с</w:t>
      </w:r>
      <w:r w:rsidRPr="00922DFE">
        <w:t>игнал, полученный в результате кодирования АИМ-сигнала, называется ИКМ-сигналом.</w:t>
      </w:r>
    </w:p>
    <w:p w:rsidR="000A368B" w:rsidRDefault="000A368B" w:rsidP="000A368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pacing w:val="-3"/>
        </w:rPr>
      </w:pPr>
    </w:p>
    <w:p w:rsidR="000A368B" w:rsidRPr="009A31B2" w:rsidRDefault="007E4443" w:rsidP="000A368B">
      <w:pPr>
        <w:ind w:firstLine="567"/>
        <w:jc w:val="both"/>
        <w:rPr>
          <w:rFonts w:cs="Arial"/>
          <w:noProof/>
        </w:rPr>
      </w:pPr>
      <w:r>
        <w:rPr>
          <w:rFonts w:cs="Arial"/>
        </w:rPr>
        <w:t>У</w:t>
      </w:r>
      <w:r w:rsidR="000A368B" w:rsidRPr="009A31B2">
        <w:rPr>
          <w:rFonts w:cs="Arial"/>
        </w:rPr>
        <w:t>каза</w:t>
      </w:r>
      <w:r w:rsidR="000A368B" w:rsidRPr="009A31B2">
        <w:rPr>
          <w:rFonts w:cs="Arial"/>
          <w:spacing w:val="-1"/>
        </w:rPr>
        <w:t>н</w:t>
      </w:r>
      <w:r w:rsidR="000A368B" w:rsidRPr="009A31B2">
        <w:rPr>
          <w:rFonts w:cs="Arial"/>
          <w:spacing w:val="1"/>
        </w:rPr>
        <w:t>н</w:t>
      </w:r>
      <w:r>
        <w:rPr>
          <w:rFonts w:cs="Arial"/>
          <w:spacing w:val="-1"/>
        </w:rPr>
        <w:t>ый</w:t>
      </w:r>
      <w:r w:rsidR="000A368B">
        <w:rPr>
          <w:rFonts w:cs="Arial"/>
          <w:spacing w:val="-1"/>
        </w:rPr>
        <w:t xml:space="preserve"> </w:t>
      </w:r>
      <w:r w:rsidR="000A368B" w:rsidRPr="009A31B2">
        <w:rPr>
          <w:rFonts w:cs="Arial"/>
          <w:spacing w:val="1"/>
        </w:rPr>
        <w:t>п</w:t>
      </w:r>
      <w:r w:rsidR="000A368B" w:rsidRPr="009A31B2">
        <w:rPr>
          <w:rFonts w:cs="Arial"/>
          <w:spacing w:val="-1"/>
        </w:rPr>
        <w:t>ри</w:t>
      </w:r>
      <w:r w:rsidR="000A368B" w:rsidRPr="009A31B2">
        <w:rPr>
          <w:rFonts w:cs="Arial"/>
          <w:spacing w:val="1"/>
        </w:rPr>
        <w:t>н</w:t>
      </w:r>
      <w:r w:rsidR="000A368B" w:rsidRPr="009A31B2">
        <w:rPr>
          <w:rFonts w:cs="Arial"/>
          <w:spacing w:val="-1"/>
        </w:rPr>
        <w:t>ц</w:t>
      </w:r>
      <w:r w:rsidR="000A368B" w:rsidRPr="009A31B2">
        <w:rPr>
          <w:rFonts w:cs="Arial"/>
          <w:spacing w:val="1"/>
        </w:rPr>
        <w:t>и</w:t>
      </w:r>
      <w:r>
        <w:rPr>
          <w:rFonts w:cs="Arial"/>
          <w:spacing w:val="-1"/>
        </w:rPr>
        <w:t>п</w:t>
      </w:r>
      <w:r w:rsidR="000A368B" w:rsidRPr="009A31B2">
        <w:rPr>
          <w:rFonts w:cs="Arial"/>
          <w:spacing w:val="2"/>
        </w:rPr>
        <w:t xml:space="preserve"> </w:t>
      </w:r>
      <w:r w:rsidR="000A368B" w:rsidRPr="009A31B2">
        <w:rPr>
          <w:rFonts w:cs="Arial"/>
          <w:spacing w:val="1"/>
        </w:rPr>
        <w:t>о</w:t>
      </w:r>
      <w:r w:rsidR="000A368B" w:rsidRPr="009A31B2">
        <w:rPr>
          <w:rFonts w:cs="Arial"/>
        </w:rPr>
        <w:t>с</w:t>
      </w:r>
      <w:r w:rsidR="000A368B" w:rsidRPr="009A31B2">
        <w:rPr>
          <w:rFonts w:cs="Arial"/>
          <w:spacing w:val="-3"/>
        </w:rPr>
        <w:t>у</w:t>
      </w:r>
      <w:r w:rsidR="000A368B" w:rsidRPr="009A31B2">
        <w:rPr>
          <w:rFonts w:cs="Arial"/>
        </w:rPr>
        <w:t>ществ</w:t>
      </w:r>
      <w:r w:rsidR="000A368B" w:rsidRPr="009A31B2">
        <w:rPr>
          <w:rFonts w:cs="Arial"/>
          <w:spacing w:val="-2"/>
        </w:rPr>
        <w:t>л</w:t>
      </w:r>
      <w:r w:rsidR="000A368B" w:rsidRPr="009A31B2">
        <w:rPr>
          <w:rFonts w:cs="Arial"/>
        </w:rPr>
        <w:t>яет</w:t>
      </w:r>
      <w:r w:rsidR="000A368B" w:rsidRPr="009A31B2">
        <w:rPr>
          <w:rFonts w:cs="Arial"/>
          <w:spacing w:val="2"/>
        </w:rPr>
        <w:t xml:space="preserve"> </w:t>
      </w:r>
      <w:r w:rsidR="000A368B" w:rsidRPr="009A31B2">
        <w:rPr>
          <w:rFonts w:cs="Arial"/>
          <w:spacing w:val="-1"/>
        </w:rPr>
        <w:t>о</w:t>
      </w:r>
      <w:r w:rsidR="000A368B" w:rsidRPr="009A31B2">
        <w:rPr>
          <w:rFonts w:cs="Arial"/>
        </w:rPr>
        <w:t>к</w:t>
      </w:r>
      <w:r w:rsidR="000A368B" w:rsidRPr="009A31B2">
        <w:rPr>
          <w:rFonts w:cs="Arial"/>
          <w:spacing w:val="-1"/>
        </w:rPr>
        <w:t>о</w:t>
      </w:r>
      <w:r w:rsidR="000A368B" w:rsidRPr="009A31B2">
        <w:rPr>
          <w:rFonts w:cs="Arial"/>
          <w:spacing w:val="1"/>
        </w:rPr>
        <w:t>н</w:t>
      </w:r>
      <w:r w:rsidR="000A368B" w:rsidRPr="009A31B2">
        <w:rPr>
          <w:rFonts w:cs="Arial"/>
        </w:rPr>
        <w:t>е</w:t>
      </w:r>
      <w:r w:rsidR="000A368B" w:rsidRPr="009A31B2">
        <w:rPr>
          <w:rFonts w:cs="Arial"/>
          <w:spacing w:val="-2"/>
        </w:rPr>
        <w:t>ч</w:t>
      </w:r>
      <w:r w:rsidR="000A368B" w:rsidRPr="009A31B2">
        <w:rPr>
          <w:rFonts w:cs="Arial"/>
          <w:spacing w:val="1"/>
        </w:rPr>
        <w:t>н</w:t>
      </w:r>
      <w:r w:rsidR="000A368B" w:rsidRPr="009A31B2">
        <w:rPr>
          <w:rFonts w:cs="Arial"/>
        </w:rPr>
        <w:t>ая ста</w:t>
      </w:r>
      <w:r w:rsidR="000A368B" w:rsidRPr="009A31B2">
        <w:rPr>
          <w:rFonts w:cs="Arial"/>
          <w:spacing w:val="-1"/>
        </w:rPr>
        <w:t>нц</w:t>
      </w:r>
      <w:r w:rsidR="000A368B" w:rsidRPr="009A31B2">
        <w:rPr>
          <w:rFonts w:cs="Arial"/>
          <w:spacing w:val="1"/>
        </w:rPr>
        <w:t>и</w:t>
      </w:r>
      <w:r w:rsidR="000A368B" w:rsidRPr="009A31B2">
        <w:rPr>
          <w:rFonts w:cs="Arial"/>
        </w:rPr>
        <w:t>я</w:t>
      </w:r>
      <w:r w:rsidR="000A368B" w:rsidRPr="009A31B2">
        <w:rPr>
          <w:rFonts w:cs="Arial"/>
          <w:spacing w:val="2"/>
        </w:rPr>
        <w:t xml:space="preserve"> </w:t>
      </w:r>
      <w:r w:rsidR="000A368B" w:rsidRPr="009A31B2">
        <w:rPr>
          <w:rFonts w:cs="Arial"/>
        </w:rPr>
        <w:t>В</w:t>
      </w:r>
      <w:r w:rsidR="000A368B" w:rsidRPr="009A31B2">
        <w:rPr>
          <w:rFonts w:cs="Arial"/>
          <w:spacing w:val="-3"/>
        </w:rPr>
        <w:t>Р</w:t>
      </w:r>
      <w:r w:rsidR="000A368B">
        <w:rPr>
          <w:rFonts w:cs="Arial"/>
        </w:rPr>
        <w:t>К</w:t>
      </w:r>
      <w:r>
        <w:rPr>
          <w:rFonts w:cs="Arial"/>
        </w:rPr>
        <w:t xml:space="preserve"> с</w:t>
      </w:r>
      <w:r w:rsidR="000A368B">
        <w:rPr>
          <w:rFonts w:cs="Arial"/>
        </w:rPr>
        <w:t xml:space="preserve"> </w:t>
      </w:r>
      <w:r w:rsidR="000A368B" w:rsidRPr="009A31B2">
        <w:rPr>
          <w:rFonts w:cs="Arial"/>
          <w:spacing w:val="-1"/>
        </w:rPr>
        <w:t>И</w:t>
      </w:r>
      <w:r w:rsidR="000A368B" w:rsidRPr="009A31B2">
        <w:rPr>
          <w:rFonts w:cs="Arial"/>
        </w:rPr>
        <w:t>КМ,</w:t>
      </w:r>
      <w:r w:rsidR="000A368B" w:rsidRPr="009A31B2">
        <w:rPr>
          <w:rFonts w:cs="Arial"/>
          <w:spacing w:val="4"/>
        </w:rPr>
        <w:t xml:space="preserve"> </w:t>
      </w:r>
      <w:r w:rsidR="000A368B" w:rsidRPr="009A31B2">
        <w:rPr>
          <w:rFonts w:cs="Arial"/>
        </w:rPr>
        <w:t>ст</w:t>
      </w:r>
      <w:r w:rsidR="000A368B" w:rsidRPr="009A31B2">
        <w:rPr>
          <w:rFonts w:cs="Arial"/>
          <w:spacing w:val="1"/>
        </w:rPr>
        <w:t>р</w:t>
      </w:r>
      <w:r w:rsidR="000A368B" w:rsidRPr="009A31B2">
        <w:rPr>
          <w:rFonts w:cs="Arial"/>
          <w:spacing w:val="-4"/>
        </w:rPr>
        <w:t>у</w:t>
      </w:r>
      <w:r w:rsidR="000A368B" w:rsidRPr="009A31B2">
        <w:rPr>
          <w:rFonts w:cs="Arial"/>
        </w:rPr>
        <w:t>кт</w:t>
      </w:r>
      <w:r w:rsidR="000A368B" w:rsidRPr="009A31B2">
        <w:rPr>
          <w:rFonts w:cs="Arial"/>
          <w:spacing w:val="-4"/>
        </w:rPr>
        <w:t>у</w:t>
      </w:r>
      <w:r w:rsidR="000A368B" w:rsidRPr="009A31B2">
        <w:rPr>
          <w:rFonts w:cs="Arial"/>
          <w:spacing w:val="1"/>
        </w:rPr>
        <w:t>рн</w:t>
      </w:r>
      <w:r w:rsidR="000A368B" w:rsidRPr="009A31B2">
        <w:rPr>
          <w:rFonts w:cs="Arial"/>
        </w:rPr>
        <w:t>ая</w:t>
      </w:r>
      <w:r w:rsidR="000A368B" w:rsidRPr="009A31B2">
        <w:rPr>
          <w:rFonts w:cs="Arial"/>
          <w:spacing w:val="6"/>
        </w:rPr>
        <w:t xml:space="preserve"> </w:t>
      </w:r>
      <w:r w:rsidR="000A368B" w:rsidRPr="009A31B2">
        <w:rPr>
          <w:rFonts w:cs="Arial"/>
          <w:spacing w:val="-2"/>
        </w:rPr>
        <w:t>с</w:t>
      </w:r>
      <w:r w:rsidR="000A368B" w:rsidRPr="009A31B2">
        <w:rPr>
          <w:rFonts w:cs="Arial"/>
          <w:spacing w:val="1"/>
        </w:rPr>
        <w:t>х</w:t>
      </w:r>
      <w:r w:rsidR="000A368B" w:rsidRPr="009A31B2">
        <w:rPr>
          <w:rFonts w:cs="Arial"/>
        </w:rPr>
        <w:t>ема</w:t>
      </w:r>
      <w:r w:rsidR="000A368B" w:rsidRPr="009A31B2">
        <w:rPr>
          <w:rFonts w:cs="Arial"/>
          <w:spacing w:val="3"/>
        </w:rPr>
        <w:t xml:space="preserve"> </w:t>
      </w:r>
      <w:r w:rsidR="000A368B" w:rsidRPr="009A31B2">
        <w:rPr>
          <w:rFonts w:cs="Arial"/>
          <w:spacing w:val="-2"/>
        </w:rPr>
        <w:t>к</w:t>
      </w:r>
      <w:r w:rsidR="000A368B" w:rsidRPr="009A31B2">
        <w:rPr>
          <w:rFonts w:cs="Arial"/>
          <w:spacing w:val="1"/>
        </w:rPr>
        <w:t>о</w:t>
      </w:r>
      <w:r w:rsidR="000A368B" w:rsidRPr="009A31B2">
        <w:rPr>
          <w:rFonts w:cs="Arial"/>
        </w:rPr>
        <w:t>т</w:t>
      </w:r>
      <w:r w:rsidR="000A368B" w:rsidRPr="009A31B2">
        <w:rPr>
          <w:rFonts w:cs="Arial"/>
          <w:spacing w:val="-1"/>
        </w:rPr>
        <w:t>ор</w:t>
      </w:r>
      <w:r w:rsidR="000A368B" w:rsidRPr="009A31B2">
        <w:rPr>
          <w:rFonts w:cs="Arial"/>
          <w:spacing w:val="1"/>
        </w:rPr>
        <w:t>о</w:t>
      </w:r>
      <w:r w:rsidR="000A368B" w:rsidRPr="009A31B2">
        <w:rPr>
          <w:rFonts w:cs="Arial"/>
        </w:rPr>
        <w:t>й</w:t>
      </w:r>
      <w:r w:rsidR="000A368B" w:rsidRPr="009A31B2">
        <w:rPr>
          <w:rFonts w:cs="Arial"/>
          <w:spacing w:val="4"/>
        </w:rPr>
        <w:t xml:space="preserve"> </w:t>
      </w:r>
      <w:r w:rsidR="000A368B" w:rsidRPr="009A31B2">
        <w:rPr>
          <w:rFonts w:cs="Arial"/>
          <w:spacing w:val="-1"/>
        </w:rPr>
        <w:t>п</w:t>
      </w:r>
      <w:r w:rsidR="000A368B" w:rsidRPr="009A31B2">
        <w:rPr>
          <w:rFonts w:cs="Arial"/>
          <w:spacing w:val="1"/>
        </w:rPr>
        <w:t>ри</w:t>
      </w:r>
      <w:r w:rsidR="000A368B" w:rsidRPr="009A31B2">
        <w:rPr>
          <w:rFonts w:cs="Arial"/>
        </w:rPr>
        <w:t>в</w:t>
      </w:r>
      <w:r w:rsidR="000A368B" w:rsidRPr="009A31B2">
        <w:rPr>
          <w:rFonts w:cs="Arial"/>
          <w:spacing w:val="-3"/>
        </w:rPr>
        <w:t>е</w:t>
      </w:r>
      <w:r w:rsidR="000A368B" w:rsidRPr="009A31B2">
        <w:rPr>
          <w:rFonts w:cs="Arial"/>
          <w:spacing w:val="1"/>
        </w:rPr>
        <w:t>д</w:t>
      </w:r>
      <w:r w:rsidR="000A368B" w:rsidRPr="009A31B2">
        <w:rPr>
          <w:rFonts w:cs="Arial"/>
          <w:spacing w:val="-2"/>
        </w:rPr>
        <w:t>е</w:t>
      </w:r>
      <w:r w:rsidR="000A368B" w:rsidRPr="009A31B2">
        <w:rPr>
          <w:rFonts w:cs="Arial"/>
          <w:spacing w:val="1"/>
        </w:rPr>
        <w:t>н</w:t>
      </w:r>
      <w:r w:rsidR="000A368B" w:rsidRPr="009A31B2">
        <w:rPr>
          <w:rFonts w:cs="Arial"/>
        </w:rPr>
        <w:t>а</w:t>
      </w:r>
      <w:r w:rsidR="000A368B" w:rsidRPr="009A31B2">
        <w:rPr>
          <w:rFonts w:cs="Arial"/>
          <w:spacing w:val="8"/>
        </w:rPr>
        <w:t xml:space="preserve"> </w:t>
      </w:r>
      <w:r w:rsidR="000A368B">
        <w:rPr>
          <w:rFonts w:cs="Arial"/>
          <w:spacing w:val="1"/>
        </w:rPr>
        <w:t>ниже</w:t>
      </w:r>
      <w:r w:rsidR="000A368B" w:rsidRPr="009A31B2">
        <w:rPr>
          <w:rFonts w:cs="Arial"/>
        </w:rPr>
        <w:t>.</w:t>
      </w:r>
      <w:r w:rsidR="000A368B" w:rsidRPr="009A31B2">
        <w:rPr>
          <w:rFonts w:cs="Arial"/>
          <w:spacing w:val="4"/>
        </w:rPr>
        <w:t xml:space="preserve"> </w:t>
      </w:r>
    </w:p>
    <w:p w:rsidR="000A368B" w:rsidRDefault="000A368B" w:rsidP="000A368B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pacing w:val="-3"/>
        </w:rPr>
      </w:pPr>
    </w:p>
    <w:p w:rsidR="000A368B" w:rsidRPr="009A31B2" w:rsidRDefault="000A368B" w:rsidP="000A368B">
      <w:pPr>
        <w:widowControl w:val="0"/>
        <w:autoSpaceDE w:val="0"/>
        <w:autoSpaceDN w:val="0"/>
        <w:adjustRightInd w:val="0"/>
        <w:spacing w:before="6" w:line="150" w:lineRule="exact"/>
        <w:ind w:firstLine="567"/>
        <w:jc w:val="both"/>
        <w:rPr>
          <w:rFonts w:cs="Arial"/>
        </w:rPr>
      </w:pPr>
    </w:p>
    <w:p w:rsidR="000A368B" w:rsidRPr="00771548" w:rsidRDefault="005B44AC" w:rsidP="00771548">
      <w:pPr>
        <w:tabs>
          <w:tab w:val="left" w:pos="1134"/>
        </w:tabs>
        <w:jc w:val="both"/>
        <w:rPr>
          <w:b/>
          <w:noProof/>
          <w:color w:val="7030A0"/>
          <w:sz w:val="32"/>
        </w:rPr>
      </w:pPr>
      <w:r>
        <w:object w:dxaOrig="10452" w:dyaOrig="3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3.5pt;height:201pt" o:ole="">
            <v:imagedata r:id="rId8" o:title=""/>
          </v:shape>
          <o:OLEObject Type="Embed" ProgID="Visio.Drawing.15" ShapeID="_x0000_i1025" DrawAspect="Content" ObjectID="_1489758351" r:id="rId9"/>
        </w:object>
      </w:r>
    </w:p>
    <w:p w:rsidR="00771548" w:rsidRPr="00771548" w:rsidRDefault="00771548" w:rsidP="00771548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color w:val="7030A0"/>
          <w:spacing w:val="2"/>
          <w:sz w:val="32"/>
        </w:rPr>
      </w:pPr>
      <w:r w:rsidRPr="00771548">
        <w:rPr>
          <w:b/>
          <w:color w:val="7030A0"/>
          <w:sz w:val="32"/>
        </w:rPr>
        <w:t xml:space="preserve">Рисунок - </w:t>
      </w:r>
      <w:r w:rsidRPr="00771548">
        <w:rPr>
          <w:rFonts w:cs="Arial"/>
          <w:b/>
          <w:bCs/>
          <w:color w:val="7030A0"/>
          <w:spacing w:val="-3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1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2"/>
          <w:sz w:val="32"/>
        </w:rPr>
        <w:t>ще</w:t>
      </w:r>
      <w:r w:rsidRPr="00771548">
        <w:rPr>
          <w:rFonts w:cs="Arial"/>
          <w:b/>
          <w:bCs/>
          <w:color w:val="7030A0"/>
          <w:spacing w:val="-1"/>
          <w:sz w:val="32"/>
        </w:rPr>
        <w:t>нн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1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т</w:t>
      </w:r>
      <w:r w:rsidRPr="00771548">
        <w:rPr>
          <w:rFonts w:cs="Arial"/>
          <w:b/>
          <w:bCs/>
          <w:color w:val="7030A0"/>
          <w:spacing w:val="-3"/>
          <w:sz w:val="32"/>
        </w:rPr>
        <w:t>р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pacing w:val="-1"/>
          <w:sz w:val="32"/>
        </w:rPr>
        <w:t>кт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z w:val="32"/>
        </w:rPr>
        <w:t>р</w:t>
      </w:r>
      <w:r w:rsidRPr="00771548">
        <w:rPr>
          <w:rFonts w:cs="Arial"/>
          <w:b/>
          <w:bCs/>
          <w:color w:val="7030A0"/>
          <w:spacing w:val="-1"/>
          <w:sz w:val="32"/>
        </w:rPr>
        <w:t>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3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х</w:t>
      </w:r>
      <w:r w:rsidRPr="00771548">
        <w:rPr>
          <w:rFonts w:cs="Arial"/>
          <w:b/>
          <w:bCs/>
          <w:color w:val="7030A0"/>
          <w:spacing w:val="-2"/>
          <w:sz w:val="32"/>
        </w:rPr>
        <w:t>е</w:t>
      </w:r>
      <w:r w:rsidRPr="00771548">
        <w:rPr>
          <w:rFonts w:cs="Arial"/>
          <w:b/>
          <w:bCs/>
          <w:color w:val="7030A0"/>
          <w:sz w:val="32"/>
        </w:rPr>
        <w:t>ма</w:t>
      </w:r>
      <w:r w:rsidRPr="00771548">
        <w:rPr>
          <w:rFonts w:cs="Arial"/>
          <w:b/>
          <w:bCs/>
          <w:color w:val="7030A0"/>
          <w:spacing w:val="2"/>
          <w:sz w:val="32"/>
        </w:rPr>
        <w:t xml:space="preserve"> </w:t>
      </w:r>
      <w:r w:rsidRPr="00771548">
        <w:rPr>
          <w:rFonts w:cs="Arial"/>
          <w:b/>
          <w:bCs/>
          <w:color w:val="7030A0"/>
          <w:spacing w:val="-1"/>
          <w:sz w:val="32"/>
        </w:rPr>
        <w:t>ци</w:t>
      </w:r>
      <w:r w:rsidRPr="00771548">
        <w:rPr>
          <w:rFonts w:cs="Arial"/>
          <w:b/>
          <w:bCs/>
          <w:color w:val="7030A0"/>
          <w:spacing w:val="-2"/>
          <w:sz w:val="32"/>
        </w:rPr>
        <w:t>ф</w:t>
      </w:r>
      <w:r w:rsidRPr="00771548">
        <w:rPr>
          <w:rFonts w:cs="Arial"/>
          <w:b/>
          <w:bCs/>
          <w:color w:val="7030A0"/>
          <w:sz w:val="32"/>
        </w:rPr>
        <w:t>р</w:t>
      </w:r>
      <w:r w:rsidRPr="00771548">
        <w:rPr>
          <w:rFonts w:cs="Arial"/>
          <w:b/>
          <w:bCs/>
          <w:color w:val="7030A0"/>
          <w:spacing w:val="1"/>
          <w:sz w:val="32"/>
        </w:rPr>
        <w:t>о</w:t>
      </w:r>
      <w:r w:rsidRPr="00771548">
        <w:rPr>
          <w:rFonts w:cs="Arial"/>
          <w:b/>
          <w:bCs/>
          <w:color w:val="7030A0"/>
          <w:sz w:val="32"/>
        </w:rPr>
        <w:t>вой с</w:t>
      </w:r>
      <w:r w:rsidRPr="00771548">
        <w:rPr>
          <w:rFonts w:cs="Arial"/>
          <w:b/>
          <w:bCs/>
          <w:color w:val="7030A0"/>
          <w:spacing w:val="-4"/>
          <w:sz w:val="32"/>
        </w:rPr>
        <w:t>и</w:t>
      </w:r>
      <w:r w:rsidRPr="00771548">
        <w:rPr>
          <w:rFonts w:cs="Arial"/>
          <w:b/>
          <w:bCs/>
          <w:color w:val="7030A0"/>
          <w:spacing w:val="1"/>
          <w:sz w:val="32"/>
        </w:rPr>
        <w:t>с</w:t>
      </w:r>
      <w:r w:rsidRPr="00771548">
        <w:rPr>
          <w:rFonts w:cs="Arial"/>
          <w:b/>
          <w:bCs/>
          <w:color w:val="7030A0"/>
          <w:sz w:val="32"/>
        </w:rPr>
        <w:t>т</w:t>
      </w:r>
      <w:r w:rsidRPr="00771548">
        <w:rPr>
          <w:rFonts w:cs="Arial"/>
          <w:b/>
          <w:bCs/>
          <w:color w:val="7030A0"/>
          <w:spacing w:val="1"/>
          <w:sz w:val="32"/>
        </w:rPr>
        <w:t>е</w:t>
      </w:r>
      <w:r w:rsidRPr="00771548">
        <w:rPr>
          <w:rFonts w:cs="Arial"/>
          <w:b/>
          <w:bCs/>
          <w:color w:val="7030A0"/>
          <w:sz w:val="32"/>
        </w:rPr>
        <w:t>мы</w:t>
      </w:r>
      <w:r w:rsidRPr="00771548">
        <w:rPr>
          <w:rFonts w:cs="Arial"/>
          <w:b/>
          <w:bCs/>
          <w:color w:val="7030A0"/>
          <w:spacing w:val="3"/>
          <w:sz w:val="32"/>
        </w:rPr>
        <w:t xml:space="preserve"> </w:t>
      </w:r>
      <w:r w:rsidRPr="00771548">
        <w:rPr>
          <w:rFonts w:cs="Arial"/>
          <w:b/>
          <w:bCs/>
          <w:color w:val="7030A0"/>
          <w:spacing w:val="-1"/>
          <w:sz w:val="32"/>
        </w:rPr>
        <w:t>п</w:t>
      </w:r>
      <w:r w:rsidRPr="00771548">
        <w:rPr>
          <w:rFonts w:cs="Arial"/>
          <w:b/>
          <w:bCs/>
          <w:color w:val="7030A0"/>
          <w:sz w:val="32"/>
        </w:rPr>
        <w:t>ере</w:t>
      </w:r>
      <w:r w:rsidRPr="00771548">
        <w:rPr>
          <w:rFonts w:cs="Arial"/>
          <w:b/>
          <w:bCs/>
          <w:color w:val="7030A0"/>
          <w:spacing w:val="-3"/>
          <w:sz w:val="32"/>
        </w:rPr>
        <w:t>д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чи</w:t>
      </w:r>
    </w:p>
    <w:p w:rsidR="000A368B" w:rsidRPr="007E4443" w:rsidRDefault="000A368B" w:rsidP="00644F61">
      <w:pPr>
        <w:tabs>
          <w:tab w:val="left" w:pos="1134"/>
        </w:tabs>
        <w:jc w:val="both"/>
      </w:pPr>
    </w:p>
    <w:p w:rsidR="000A368B" w:rsidRPr="00644F61" w:rsidRDefault="00644F61" w:rsidP="000A368B">
      <w:pPr>
        <w:tabs>
          <w:tab w:val="left" w:pos="1134"/>
        </w:tabs>
        <w:ind w:firstLine="567"/>
        <w:jc w:val="both"/>
        <w:rPr>
          <w:sz w:val="28"/>
        </w:rPr>
      </w:pPr>
      <w:r w:rsidRPr="00644F61">
        <w:rPr>
          <w:sz w:val="28"/>
        </w:rPr>
        <w:t>ГОпд, ГОпр – генераторное оборудование передачи и приема</w:t>
      </w:r>
    </w:p>
    <w:p w:rsidR="00644F61" w:rsidRPr="00644F61" w:rsidRDefault="00644F61" w:rsidP="000A368B">
      <w:pPr>
        <w:tabs>
          <w:tab w:val="left" w:pos="1134"/>
        </w:tabs>
        <w:ind w:firstLine="567"/>
        <w:jc w:val="both"/>
        <w:rPr>
          <w:sz w:val="28"/>
        </w:rPr>
      </w:pPr>
      <w:r w:rsidRPr="00644F61">
        <w:rPr>
          <w:sz w:val="28"/>
        </w:rPr>
        <w:t>СС, ПСС – генератор и приемник синхросигнала</w:t>
      </w:r>
    </w:p>
    <w:p w:rsidR="00644F61" w:rsidRPr="00644F61" w:rsidRDefault="00644F61" w:rsidP="000A368B">
      <w:pPr>
        <w:tabs>
          <w:tab w:val="left" w:pos="1134"/>
        </w:tabs>
        <w:ind w:firstLine="567"/>
        <w:jc w:val="both"/>
        <w:rPr>
          <w:sz w:val="28"/>
        </w:rPr>
      </w:pPr>
      <w:r w:rsidRPr="00644F61">
        <w:rPr>
          <w:sz w:val="28"/>
        </w:rPr>
        <w:t>ЭК – электронный ключ</w:t>
      </w:r>
    </w:p>
    <w:p w:rsidR="00644F61" w:rsidRDefault="00644F61" w:rsidP="000A368B">
      <w:pPr>
        <w:tabs>
          <w:tab w:val="left" w:pos="1134"/>
        </w:tabs>
        <w:ind w:firstLine="567"/>
        <w:jc w:val="both"/>
        <w:rPr>
          <w:sz w:val="28"/>
        </w:rPr>
      </w:pPr>
      <w:r w:rsidRPr="00644F61">
        <w:rPr>
          <w:sz w:val="28"/>
        </w:rPr>
        <w:t>ВС – временной селектор</w:t>
      </w:r>
    </w:p>
    <w:p w:rsidR="00AC72A6" w:rsidRDefault="00AC72A6" w:rsidP="000A368B">
      <w:pPr>
        <w:tabs>
          <w:tab w:val="left" w:pos="1134"/>
        </w:tabs>
        <w:ind w:firstLine="567"/>
        <w:jc w:val="both"/>
        <w:rPr>
          <w:sz w:val="28"/>
        </w:rPr>
      </w:pPr>
      <w:r>
        <w:rPr>
          <w:sz w:val="28"/>
        </w:rPr>
        <w:t>АЦП – аналого-цифровой преобразователь</w:t>
      </w:r>
    </w:p>
    <w:p w:rsidR="00AC72A6" w:rsidRDefault="00AC72A6" w:rsidP="000A368B">
      <w:pPr>
        <w:tabs>
          <w:tab w:val="left" w:pos="1134"/>
        </w:tabs>
        <w:ind w:firstLine="567"/>
        <w:jc w:val="both"/>
        <w:rPr>
          <w:sz w:val="28"/>
        </w:rPr>
      </w:pPr>
      <w:r>
        <w:rPr>
          <w:sz w:val="28"/>
        </w:rPr>
        <w:t>ЦАП – цифро-аналоговый преобразователь</w:t>
      </w:r>
    </w:p>
    <w:p w:rsidR="00AC72A6" w:rsidRDefault="00AC72A6" w:rsidP="000A368B">
      <w:pPr>
        <w:tabs>
          <w:tab w:val="left" w:pos="1134"/>
        </w:tabs>
        <w:ind w:firstLine="567"/>
        <w:jc w:val="both"/>
        <w:rPr>
          <w:sz w:val="28"/>
        </w:rPr>
      </w:pPr>
      <w:r>
        <w:rPr>
          <w:sz w:val="28"/>
        </w:rPr>
        <w:t>ЛК – линейный кодер</w:t>
      </w:r>
    </w:p>
    <w:p w:rsidR="00AC72A6" w:rsidRPr="00644F61" w:rsidRDefault="00AC72A6" w:rsidP="000A368B">
      <w:pPr>
        <w:tabs>
          <w:tab w:val="left" w:pos="1134"/>
        </w:tabs>
        <w:ind w:firstLine="567"/>
        <w:jc w:val="both"/>
        <w:rPr>
          <w:sz w:val="28"/>
        </w:rPr>
      </w:pPr>
      <w:r>
        <w:rPr>
          <w:sz w:val="28"/>
        </w:rPr>
        <w:t>ЛД –</w:t>
      </w:r>
      <w:r w:rsidRPr="00AC72A6">
        <w:rPr>
          <w:sz w:val="28"/>
        </w:rPr>
        <w:t xml:space="preserve"> </w:t>
      </w:r>
      <w:r>
        <w:rPr>
          <w:sz w:val="28"/>
        </w:rPr>
        <w:t>линейный декодер</w:t>
      </w:r>
    </w:p>
    <w:p w:rsidR="000A368B" w:rsidRDefault="007E4443" w:rsidP="00644F61">
      <w:pPr>
        <w:tabs>
          <w:tab w:val="left" w:pos="1134"/>
        </w:tabs>
        <w:ind w:left="567"/>
        <w:jc w:val="both"/>
        <w:rPr>
          <w:sz w:val="28"/>
        </w:rPr>
      </w:pPr>
      <w:r w:rsidRPr="00644F61">
        <w:rPr>
          <w:sz w:val="28"/>
        </w:rPr>
        <w:t>f</w:t>
      </w:r>
      <w:r w:rsidRPr="00644F61">
        <w:rPr>
          <w:sz w:val="28"/>
          <w:vertAlign w:val="subscript"/>
        </w:rPr>
        <w:t>i</w:t>
      </w:r>
      <w:r w:rsidRPr="00644F61">
        <w:rPr>
          <w:sz w:val="28"/>
        </w:rPr>
        <w:t xml:space="preserve">(t) </w:t>
      </w:r>
      <w:r w:rsidR="000A368B" w:rsidRPr="00644F61">
        <w:rPr>
          <w:sz w:val="28"/>
        </w:rPr>
        <w:t>– импульсная последовательность, которая управ</w:t>
      </w:r>
      <w:r w:rsidR="00AD407E">
        <w:rPr>
          <w:sz w:val="28"/>
        </w:rPr>
        <w:t>ляет временными селекторами</w:t>
      </w:r>
    </w:p>
    <w:p w:rsidR="005B44AC" w:rsidRDefault="005B44AC" w:rsidP="000A368B">
      <w:pPr>
        <w:tabs>
          <w:tab w:val="left" w:pos="1134"/>
        </w:tabs>
        <w:ind w:firstLine="567"/>
        <w:jc w:val="both"/>
        <w:rPr>
          <w:rFonts w:cs="Arial"/>
          <w:b/>
          <w:spacing w:val="-1"/>
          <w:u w:val="single"/>
        </w:rPr>
      </w:pPr>
    </w:p>
    <w:p w:rsidR="005B44AC" w:rsidRDefault="005B44AC" w:rsidP="000A368B">
      <w:pPr>
        <w:tabs>
          <w:tab w:val="left" w:pos="1134"/>
        </w:tabs>
        <w:ind w:firstLine="567"/>
        <w:jc w:val="both"/>
        <w:rPr>
          <w:rFonts w:cs="Arial"/>
          <w:b/>
          <w:spacing w:val="-1"/>
          <w:u w:val="single"/>
        </w:rPr>
      </w:pPr>
    </w:p>
    <w:p w:rsidR="00AD407E" w:rsidRPr="00AD407E" w:rsidRDefault="00AD407E" w:rsidP="000A368B">
      <w:pPr>
        <w:tabs>
          <w:tab w:val="left" w:pos="1134"/>
        </w:tabs>
        <w:ind w:firstLine="567"/>
        <w:jc w:val="both"/>
        <w:rPr>
          <w:rFonts w:cs="Arial"/>
          <w:b/>
          <w:spacing w:val="-1"/>
          <w:u w:val="single"/>
        </w:rPr>
      </w:pPr>
      <w:r w:rsidRPr="00AD407E">
        <w:rPr>
          <w:rFonts w:cs="Arial"/>
          <w:b/>
          <w:spacing w:val="-1"/>
          <w:u w:val="single"/>
        </w:rPr>
        <w:lastRenderedPageBreak/>
        <w:t>Принцип работы:</w:t>
      </w:r>
    </w:p>
    <w:p w:rsidR="00AD407E" w:rsidRPr="00AD407E" w:rsidRDefault="000A368B" w:rsidP="00AD407E">
      <w:pPr>
        <w:ind w:firstLine="567"/>
        <w:jc w:val="both"/>
      </w:pPr>
      <w:r w:rsidRPr="00AD407E">
        <w:t xml:space="preserve">Передаваемый </w:t>
      </w:r>
      <w:r w:rsidR="0076065C" w:rsidRPr="00AD407E">
        <w:t xml:space="preserve">первичный </w:t>
      </w:r>
      <w:r w:rsidRPr="00AD407E">
        <w:t>сигнал</w:t>
      </w:r>
      <w:r w:rsidR="0076065C" w:rsidRPr="00AD407E">
        <w:t xml:space="preserve"> </w:t>
      </w:r>
      <w:r w:rsidR="0076065C" w:rsidRPr="00AD407E">
        <w:rPr>
          <w:i/>
        </w:rPr>
        <w:t>C</w:t>
      </w:r>
      <w:r w:rsidR="0076065C" w:rsidRPr="00AD407E">
        <w:rPr>
          <w:i/>
          <w:vertAlign w:val="subscript"/>
        </w:rPr>
        <w:t>i</w:t>
      </w:r>
      <w:r w:rsidR="0076065C" w:rsidRPr="00AD407E">
        <w:rPr>
          <w:i/>
        </w:rPr>
        <w:t>(t)</w:t>
      </w:r>
      <w:r w:rsidRPr="00AD407E">
        <w:t xml:space="preserve"> поступает от абонента</w:t>
      </w:r>
      <w:r w:rsidR="0076065C" w:rsidRPr="00AD407E">
        <w:t xml:space="preserve"> на вход</w:t>
      </w:r>
      <w:r w:rsidRPr="00AD407E">
        <w:t xml:space="preserve"> фильтр</w:t>
      </w:r>
      <w:r w:rsidR="0076065C" w:rsidRPr="00AD407E">
        <w:t>а</w:t>
      </w:r>
      <w:r w:rsidRPr="00AD407E">
        <w:t xml:space="preserve"> нижних частот ФНЧ, который ограничивает спектр сигнала, подавляя высокочастотные импульсные помехи. С выхода ФНЧ сигнал поступает на амплитудно-импульсный модулятор АИМ1,</w:t>
      </w:r>
      <w:r w:rsidR="0076065C" w:rsidRPr="00AD407E">
        <w:t xml:space="preserve"> который представлен канальным электр</w:t>
      </w:r>
      <w:r w:rsidR="00C14083">
        <w:t>онным ключом и с помощью которо</w:t>
      </w:r>
      <w:r w:rsidR="0076065C" w:rsidRPr="00AD407E">
        <w:t xml:space="preserve">го </w:t>
      </w:r>
      <w:r w:rsidRPr="00AD407E">
        <w:t xml:space="preserve">производится дискретизация непрерывного аналогового сигнала с частотой </w:t>
      </w:r>
      <w:r w:rsidRPr="00AD407E">
        <w:rPr>
          <w:i/>
        </w:rPr>
        <w:t>F</w:t>
      </w:r>
      <w:r w:rsidRPr="00AD407E">
        <w:rPr>
          <w:i/>
          <w:vertAlign w:val="subscript"/>
        </w:rPr>
        <w:t>д</w:t>
      </w:r>
      <w:r w:rsidRPr="00AD407E">
        <w:t>, задаваемой генераторным оборудованием передатчика ГО</w:t>
      </w:r>
      <w:r w:rsidRPr="00AD407E">
        <w:rPr>
          <w:vertAlign w:val="subscript"/>
        </w:rPr>
        <w:t>п</w:t>
      </w:r>
      <w:r w:rsidR="0076065C" w:rsidRPr="00AD407E">
        <w:rPr>
          <w:vertAlign w:val="subscript"/>
        </w:rPr>
        <w:t>д</w:t>
      </w:r>
      <w:r w:rsidRPr="00AD407E">
        <w:t>. Групповой сигнал в виде амплитудно</w:t>
      </w:r>
      <w:r w:rsidR="00AD407E" w:rsidRPr="00AD407E">
        <w:t>-</w:t>
      </w:r>
      <w:r w:rsidRPr="00AD407E">
        <w:t xml:space="preserve">модулированных импульсов всех каналов (АИМ1,…АИМN) поступает на вход аналого-цифрового преобразователя (АЦП), который осуществляет квантование и кодирование импульсных сигналов с тактовой частотой </w:t>
      </w:r>
      <w:r w:rsidRPr="00AD407E">
        <w:rPr>
          <w:i/>
        </w:rPr>
        <w:t>F</w:t>
      </w:r>
      <w:r w:rsidRPr="00AD407E">
        <w:rPr>
          <w:i/>
          <w:vertAlign w:val="subscript"/>
        </w:rPr>
        <w:t>т</w:t>
      </w:r>
      <w:r w:rsidR="00AD407E" w:rsidRPr="00AD407E">
        <w:t xml:space="preserve">. Таким образом </w:t>
      </w:r>
      <w:r w:rsidR="00AD407E">
        <w:t>осуществляется</w:t>
      </w:r>
      <w:r w:rsidR="00AD407E" w:rsidRPr="00AD407E">
        <w:t xml:space="preserve"> импульсно-кодов</w:t>
      </w:r>
      <w:r w:rsidR="00AD407E">
        <w:t xml:space="preserve">ая модуляция </w:t>
      </w:r>
      <w:r w:rsidR="00AD407E" w:rsidRPr="00AD407E">
        <w:t>(ИКМ)</w:t>
      </w:r>
      <w:r w:rsidR="00AD407E">
        <w:t xml:space="preserve"> и формируется соответствующий цифровой ИКМ-сигнал. </w:t>
      </w:r>
      <w:r w:rsidR="00AD407E" w:rsidRPr="00AD407E">
        <w:t xml:space="preserve">Для того обеспечить синхронность выделения на приеме соответствующих канальных сигналов в </w:t>
      </w:r>
      <w:r w:rsidR="00AD407E">
        <w:t>ИКМ сигнал в свободный канальный интервал</w:t>
      </w:r>
      <w:r w:rsidR="00BF138E">
        <w:t xml:space="preserve"> через сумматор</w:t>
      </w:r>
      <w:r w:rsidR="00AD407E">
        <w:t xml:space="preserve"> помещают специальным образом, сформированный синхросигнал (СС). Для СС структура кодовой группы (значения всех разрядов) известна априорно.</w:t>
      </w:r>
      <w:r w:rsidR="00AD407E" w:rsidRPr="00AD407E">
        <w:t xml:space="preserve"> </w:t>
      </w:r>
    </w:p>
    <w:p w:rsidR="000A368B" w:rsidRDefault="000A368B" w:rsidP="00AD407E">
      <w:pPr>
        <w:ind w:firstLine="567"/>
        <w:jc w:val="both"/>
      </w:pPr>
    </w:p>
    <w:p w:rsidR="00AD407E" w:rsidRDefault="006A10E0" w:rsidP="00AD407E">
      <w:pPr>
        <w:ind w:firstLine="567"/>
        <w:jc w:val="both"/>
      </w:pPr>
      <w:r>
        <w:lastRenderedPageBreak/>
        <w:t>Для согласования параметров с</w:t>
      </w:r>
      <w:r w:rsidR="00BF138E">
        <w:t>ф</w:t>
      </w:r>
      <w:r>
        <w:t>о</w:t>
      </w:r>
      <w:r w:rsidR="00BF138E">
        <w:t>рмированного ИКМ-сигнала</w:t>
      </w:r>
      <w:r>
        <w:t xml:space="preserve"> </w:t>
      </w:r>
      <w:r w:rsidR="00BF138E">
        <w:t>+</w:t>
      </w:r>
      <w:r>
        <w:t xml:space="preserve"> </w:t>
      </w:r>
      <w:r w:rsidR="00BF138E">
        <w:t>СС с линией связи используют линейное кодирование (ЛК), суть которого заключается в представлении цифровой последовательности линейным сигналом, который п</w:t>
      </w:r>
      <w:r w:rsidR="00AD407E">
        <w:t xml:space="preserve">ройдя </w:t>
      </w:r>
      <w:r w:rsidR="00BF138E">
        <w:t xml:space="preserve">через </w:t>
      </w:r>
      <w:r w:rsidR="00AD407E">
        <w:t>линию</w:t>
      </w:r>
      <w:r w:rsidR="00BF138E">
        <w:t xml:space="preserve"> связи</w:t>
      </w:r>
      <w:r w:rsidR="00AD407E">
        <w:t xml:space="preserve"> </w:t>
      </w:r>
      <w:r w:rsidR="00BF138E">
        <w:t xml:space="preserve">под </w:t>
      </w:r>
      <w:r w:rsidR="00AD407E">
        <w:t>воздействи</w:t>
      </w:r>
      <w:r w:rsidR="00BF138E">
        <w:t>ем</w:t>
      </w:r>
      <w:r w:rsidR="00AD407E">
        <w:t xml:space="preserve"> шума</w:t>
      </w:r>
      <w:r w:rsidR="00BF138E">
        <w:t xml:space="preserve"> и искажений обеспечивал бы наибольшую помехозащищенность (например, </w:t>
      </w:r>
      <w:r w:rsidR="00BF138E">
        <w:rPr>
          <w:lang w:val="en-US"/>
        </w:rPr>
        <w:t>QPSK</w:t>
      </w:r>
      <w:r w:rsidR="00BF138E" w:rsidRPr="00BF138E">
        <w:t>,</w:t>
      </w:r>
      <w:r w:rsidR="00BF138E">
        <w:t xml:space="preserve"> цифровые виды манипуляции и пр.).</w:t>
      </w:r>
    </w:p>
    <w:p w:rsidR="00BF138E" w:rsidRDefault="00BF138E" w:rsidP="00AD407E">
      <w:pPr>
        <w:ind w:firstLine="567"/>
        <w:jc w:val="both"/>
      </w:pPr>
      <w:r>
        <w:t>На приемной стороне устанавливается соответствующий линейный декодер (ЛД), который обеспечивает обратную операцию линейного декодирования и формирования цифровой последовательности.</w:t>
      </w:r>
      <w:r w:rsidRPr="00BF138E">
        <w:t xml:space="preserve"> </w:t>
      </w:r>
      <w:r>
        <w:t xml:space="preserve">Приемник </w:t>
      </w:r>
      <w:r w:rsidRPr="00AD407E">
        <w:t>СС регулирует работу ГО</w:t>
      </w:r>
      <w:r>
        <w:t xml:space="preserve"> на приемной стороне, который в свою очередь обеспечивает выделение советующего АИМ-</w:t>
      </w:r>
      <w:r>
        <w:rPr>
          <w:lang w:val="en-US"/>
        </w:rPr>
        <w:t>i</w:t>
      </w:r>
      <w:r w:rsidRPr="00BF138E">
        <w:t xml:space="preserve"> </w:t>
      </w:r>
      <w:r>
        <w:t>сигнала для своего канала, путем временной селекции (ВС) из группового АИМ-сигнала.</w:t>
      </w:r>
    </w:p>
    <w:p w:rsidR="00BF138E" w:rsidRDefault="00BF138E" w:rsidP="00AD407E">
      <w:pPr>
        <w:ind w:firstLine="567"/>
        <w:jc w:val="both"/>
      </w:pPr>
      <w:r>
        <w:t>ФНЧ – восстанавливает форму первичного сигнала из АИМ-сигнала.</w:t>
      </w:r>
    </w:p>
    <w:p w:rsidR="00BF138E" w:rsidRPr="00BF138E" w:rsidRDefault="00BF138E" w:rsidP="00AD407E">
      <w:pPr>
        <w:ind w:firstLine="567"/>
        <w:jc w:val="both"/>
      </w:pPr>
    </w:p>
    <w:p w:rsidR="000A368B" w:rsidRDefault="000A368B" w:rsidP="000A368B">
      <w:pPr>
        <w:tabs>
          <w:tab w:val="left" w:pos="1134"/>
        </w:tabs>
        <w:ind w:firstLine="567"/>
        <w:jc w:val="both"/>
      </w:pPr>
    </w:p>
    <w:p w:rsidR="000A368B" w:rsidRDefault="000A368B" w:rsidP="000A368B">
      <w:pPr>
        <w:tabs>
          <w:tab w:val="left" w:pos="1134"/>
        </w:tabs>
        <w:ind w:firstLine="567"/>
        <w:jc w:val="both"/>
      </w:pPr>
    </w:p>
    <w:p w:rsidR="007E70B3" w:rsidRPr="007E70B3" w:rsidRDefault="007E70B3" w:rsidP="007E70B3">
      <w:pPr>
        <w:ind w:firstLine="567"/>
      </w:pPr>
    </w:p>
    <w:p w:rsidR="007E70B3" w:rsidRPr="007E70B3" w:rsidRDefault="007E70B3" w:rsidP="007E70B3">
      <w:pPr>
        <w:ind w:firstLine="567"/>
      </w:pPr>
    </w:p>
    <w:p w:rsidR="00200189" w:rsidRPr="00922DFE" w:rsidRDefault="000A368B" w:rsidP="00922DFE">
      <w:pPr>
        <w:tabs>
          <w:tab w:val="left" w:pos="1134"/>
        </w:tabs>
        <w:ind w:firstLine="567"/>
        <w:jc w:val="both"/>
        <w:rPr>
          <w:b/>
          <w:i/>
          <w:color w:val="FF0000"/>
        </w:rPr>
      </w:pPr>
      <w:r w:rsidRPr="000A368B">
        <w:rPr>
          <w:b/>
          <w:i/>
          <w:color w:val="FF0000"/>
        </w:rPr>
        <w:lastRenderedPageBreak/>
        <w:t xml:space="preserve">6.2 </w:t>
      </w:r>
      <w:r w:rsidR="007E70B3" w:rsidRPr="007E70B3">
        <w:rPr>
          <w:b/>
          <w:i/>
          <w:color w:val="FF0000"/>
        </w:rPr>
        <w:t>Аналого-цифровое преобразование (дискретизация по времени, квантование по уровню, кодирование) и цифро-аналоговое преобразование сигнала. Формирование группового цифрового сигнала</w:t>
      </w:r>
      <w:r w:rsidR="00922DFE" w:rsidRPr="00922DFE">
        <w:rPr>
          <w:b/>
          <w:i/>
          <w:color w:val="FF0000"/>
        </w:rPr>
        <w:t>.</w:t>
      </w:r>
      <w:r w:rsidR="008D1905">
        <w:rPr>
          <w:b/>
          <w:i/>
          <w:color w:val="FF0000"/>
        </w:rPr>
        <w:t xml:space="preserve"> Другие виды цифровой модуляции.</w:t>
      </w:r>
    </w:p>
    <w:p w:rsidR="00922DFE" w:rsidRDefault="00922DFE" w:rsidP="00922DFE">
      <w:pPr>
        <w:tabs>
          <w:tab w:val="left" w:pos="1134"/>
          <w:tab w:val="left" w:pos="2570"/>
        </w:tabs>
        <w:jc w:val="both"/>
      </w:pPr>
    </w:p>
    <w:p w:rsidR="00200189" w:rsidRPr="001A7999" w:rsidRDefault="00200189" w:rsidP="001A7999">
      <w:pPr>
        <w:shd w:val="clear" w:color="auto" w:fill="FFFFFF"/>
        <w:ind w:firstLine="567"/>
        <w:jc w:val="both"/>
        <w:rPr>
          <w:rFonts w:eastAsia="Times New Roman" w:cs="Arial"/>
          <w:color w:val="auto"/>
          <w:lang w:eastAsia="ru-RU"/>
        </w:rPr>
      </w:pPr>
      <w:r w:rsidRPr="00922DFE">
        <w:t xml:space="preserve">Для преобразования аналогового сигнала в цифровой в </w:t>
      </w:r>
      <w:r w:rsidR="00AB03BB" w:rsidRPr="00AB03BB">
        <w:rPr>
          <w:i/>
          <w:color w:val="7030A0"/>
        </w:rPr>
        <w:t>цифровых системах передачи</w:t>
      </w:r>
      <w:r w:rsidR="00AB03BB">
        <w:t xml:space="preserve"> (ЦСП)</w:t>
      </w:r>
      <w:r w:rsidRPr="00922DFE">
        <w:t xml:space="preserve"> в основном применяют </w:t>
      </w:r>
      <w:r w:rsidR="001A7999">
        <w:rPr>
          <w:u w:val="single"/>
        </w:rPr>
        <w:t xml:space="preserve">3 вида </w:t>
      </w:r>
      <w:r w:rsidRPr="00922DFE">
        <w:rPr>
          <w:u w:val="single"/>
        </w:rPr>
        <w:t>модуляции</w:t>
      </w:r>
      <w:r w:rsidRPr="00922DFE">
        <w:t xml:space="preserve"> (</w:t>
      </w:r>
      <w:r w:rsidR="00AB03BB" w:rsidRPr="001A7999">
        <w:rPr>
          <w:i/>
          <w:color w:val="7030A0"/>
        </w:rPr>
        <w:t>анал</w:t>
      </w:r>
      <w:r w:rsidR="001A7999" w:rsidRPr="001A7999">
        <w:rPr>
          <w:i/>
          <w:color w:val="7030A0"/>
        </w:rPr>
        <w:t>ого-</w:t>
      </w:r>
      <w:r w:rsidR="00AB03BB" w:rsidRPr="001A7999">
        <w:rPr>
          <w:i/>
          <w:color w:val="7030A0"/>
        </w:rPr>
        <w:t xml:space="preserve">цифрового преобразования </w:t>
      </w:r>
      <w:r w:rsidRPr="001A7999">
        <w:rPr>
          <w:i/>
          <w:color w:val="7030A0"/>
        </w:rPr>
        <w:t>АЦП</w:t>
      </w:r>
      <w:r w:rsidRPr="00922DFE">
        <w:t>):</w:t>
      </w:r>
    </w:p>
    <w:p w:rsidR="00200189" w:rsidRPr="00AB03BB" w:rsidRDefault="00200189" w:rsidP="00922DFE">
      <w:pPr>
        <w:tabs>
          <w:tab w:val="left" w:pos="1134"/>
          <w:tab w:val="left" w:pos="2570"/>
        </w:tabs>
        <w:ind w:firstLine="567"/>
        <w:jc w:val="both"/>
        <w:rPr>
          <w:i/>
          <w:color w:val="7030A0"/>
        </w:rPr>
      </w:pPr>
      <w:r w:rsidRPr="00AB03BB">
        <w:rPr>
          <w:i/>
          <w:color w:val="7030A0"/>
        </w:rPr>
        <w:t>-</w:t>
      </w:r>
      <w:r w:rsidR="00AB03BB" w:rsidRPr="00AB03BB">
        <w:rPr>
          <w:i/>
          <w:color w:val="7030A0"/>
        </w:rPr>
        <w:t xml:space="preserve"> </w:t>
      </w:r>
      <w:r w:rsidRPr="00AB03BB">
        <w:rPr>
          <w:i/>
          <w:color w:val="7030A0"/>
        </w:rPr>
        <w:t>ИКМ (импульсно-кодовая модуляция)</w:t>
      </w:r>
    </w:p>
    <w:p w:rsidR="00200189" w:rsidRPr="00AB03BB" w:rsidRDefault="00AB03BB" w:rsidP="00922DFE">
      <w:pPr>
        <w:tabs>
          <w:tab w:val="left" w:pos="1134"/>
          <w:tab w:val="left" w:pos="2570"/>
        </w:tabs>
        <w:ind w:firstLine="567"/>
        <w:jc w:val="both"/>
        <w:rPr>
          <w:i/>
          <w:color w:val="7030A0"/>
        </w:rPr>
      </w:pPr>
      <w:r w:rsidRPr="00AB03BB">
        <w:rPr>
          <w:i/>
          <w:color w:val="7030A0"/>
        </w:rPr>
        <w:t>- ДИКМ (дифференциально-импульсная</w:t>
      </w:r>
      <w:r w:rsidR="00200189" w:rsidRPr="00AB03BB">
        <w:rPr>
          <w:i/>
          <w:color w:val="7030A0"/>
        </w:rPr>
        <w:t xml:space="preserve"> модуляция)</w:t>
      </w:r>
    </w:p>
    <w:p w:rsidR="00200189" w:rsidRPr="00AB03BB" w:rsidRDefault="00200189" w:rsidP="00922DFE">
      <w:pPr>
        <w:tabs>
          <w:tab w:val="left" w:pos="1134"/>
          <w:tab w:val="left" w:pos="2570"/>
        </w:tabs>
        <w:ind w:firstLine="567"/>
        <w:jc w:val="both"/>
        <w:rPr>
          <w:i/>
          <w:color w:val="7030A0"/>
        </w:rPr>
      </w:pPr>
      <w:r w:rsidRPr="00AB03BB">
        <w:rPr>
          <w:i/>
          <w:color w:val="7030A0"/>
        </w:rPr>
        <w:t>- ДМ (дельта-модуляция)</w:t>
      </w:r>
    </w:p>
    <w:p w:rsidR="00AB03BB" w:rsidRDefault="00AB03BB" w:rsidP="00922DFE">
      <w:pPr>
        <w:tabs>
          <w:tab w:val="left" w:pos="1134"/>
          <w:tab w:val="left" w:pos="2570"/>
        </w:tabs>
        <w:ind w:firstLine="567"/>
        <w:jc w:val="both"/>
      </w:pPr>
    </w:p>
    <w:p w:rsidR="00AB03BB" w:rsidRPr="00AB03BB" w:rsidRDefault="00AB03BB" w:rsidP="00AB03BB">
      <w:pPr>
        <w:pStyle w:val="a3"/>
        <w:numPr>
          <w:ilvl w:val="0"/>
          <w:numId w:val="25"/>
        </w:numPr>
        <w:rPr>
          <w:b/>
        </w:rPr>
      </w:pPr>
      <w:r>
        <w:t xml:space="preserve"> </w:t>
      </w:r>
      <w:r>
        <w:rPr>
          <w:b/>
          <w:i/>
          <w:color w:val="FF0000"/>
        </w:rPr>
        <w:t>И</w:t>
      </w:r>
      <w:r w:rsidRPr="00AB03BB">
        <w:rPr>
          <w:b/>
          <w:i/>
          <w:color w:val="FF0000"/>
        </w:rPr>
        <w:t>мпульсно-кодовая модуляция</w:t>
      </w:r>
    </w:p>
    <w:p w:rsidR="00AB03BB" w:rsidRPr="00AB03BB" w:rsidRDefault="00AB03BB" w:rsidP="00AB03BB">
      <w:pPr>
        <w:ind w:left="567"/>
        <w:rPr>
          <w:b/>
        </w:rPr>
      </w:pPr>
    </w:p>
    <w:p w:rsidR="00AB03BB" w:rsidRDefault="00AB03BB" w:rsidP="00AB03BB">
      <w:pPr>
        <w:ind w:firstLine="567"/>
      </w:pPr>
      <w:r>
        <w:t xml:space="preserve">В МСП с ВРК в основном используется в сочетании с ИКМ, когда полученный групповой АИМ-сигнал подвергается процедуре </w:t>
      </w:r>
      <w:r w:rsidR="00F22C4F">
        <w:t>аналого-цифрового преобразования (АЦП)</w:t>
      </w:r>
      <w:r>
        <w:t>.</w:t>
      </w:r>
    </w:p>
    <w:p w:rsidR="00AB03BB" w:rsidRDefault="00AB03BB" w:rsidP="00AB03BB">
      <w:pPr>
        <w:ind w:firstLine="567"/>
      </w:pPr>
      <w:r w:rsidRPr="00AB03BB">
        <w:t>Сигнал ИКМ и</w:t>
      </w:r>
      <w:r>
        <w:t>з</w:t>
      </w:r>
      <w:r w:rsidRPr="00AB03BB">
        <w:t xml:space="preserve"> аналогового получают в 3 этапа:</w:t>
      </w:r>
    </w:p>
    <w:p w:rsidR="00AB03BB" w:rsidRPr="00AB03BB" w:rsidRDefault="00AB03BB" w:rsidP="00AB03BB">
      <w:pPr>
        <w:ind w:firstLine="567"/>
        <w:rPr>
          <w:i/>
          <w:color w:val="7030A0"/>
        </w:rPr>
      </w:pPr>
      <w:r w:rsidRPr="00AB03BB">
        <w:rPr>
          <w:i/>
          <w:color w:val="7030A0"/>
        </w:rPr>
        <w:t>1)    Дискретизация по времени.</w:t>
      </w:r>
    </w:p>
    <w:p w:rsidR="00AB03BB" w:rsidRPr="00AB03BB" w:rsidRDefault="00AB03BB" w:rsidP="00AB03BB">
      <w:pPr>
        <w:ind w:firstLine="567"/>
        <w:rPr>
          <w:i/>
          <w:color w:val="7030A0"/>
        </w:rPr>
      </w:pPr>
      <w:r w:rsidRPr="00AB03BB">
        <w:rPr>
          <w:i/>
          <w:color w:val="7030A0"/>
        </w:rPr>
        <w:t>2)    Квантование полученных отсчетов по уровню.</w:t>
      </w:r>
    </w:p>
    <w:p w:rsidR="00AB03BB" w:rsidRPr="00AB03BB" w:rsidRDefault="00AB03BB" w:rsidP="00AB03BB">
      <w:pPr>
        <w:ind w:firstLine="567"/>
        <w:rPr>
          <w:i/>
          <w:color w:val="7030A0"/>
        </w:rPr>
      </w:pPr>
      <w:r w:rsidRPr="00AB03BB">
        <w:rPr>
          <w:i/>
          <w:color w:val="7030A0"/>
        </w:rPr>
        <w:t>3)    Кодировани</w:t>
      </w:r>
      <w:r>
        <w:rPr>
          <w:i/>
          <w:color w:val="7030A0"/>
        </w:rPr>
        <w:t>е.</w:t>
      </w:r>
    </w:p>
    <w:p w:rsidR="00200189" w:rsidRDefault="00F26FFB" w:rsidP="001A7999">
      <w:pPr>
        <w:ind w:firstLine="567"/>
        <w:jc w:val="center"/>
      </w:pPr>
      <w:r>
        <w:object w:dxaOrig="10177" w:dyaOrig="2593">
          <v:shape id="_x0000_i1026" type="#_x0000_t75" style="width:570pt;height:145.5pt" o:ole="">
            <v:imagedata r:id="rId10" o:title=""/>
          </v:shape>
          <o:OLEObject Type="Embed" ProgID="Visio.Drawing.15" ShapeID="_x0000_i1026" DrawAspect="Content" ObjectID="_1489758352" r:id="rId11"/>
        </w:object>
      </w:r>
    </w:p>
    <w:p w:rsidR="00F26FFB" w:rsidRPr="00F26FFB" w:rsidRDefault="00F26FFB" w:rsidP="00F26FFB">
      <w:pPr>
        <w:jc w:val="center"/>
        <w:rPr>
          <w:b/>
          <w:color w:val="7030A0"/>
        </w:rPr>
      </w:pPr>
      <w:r w:rsidRPr="00F26FFB">
        <w:rPr>
          <w:b/>
          <w:color w:val="7030A0"/>
        </w:rPr>
        <w:t>Рисунок - Схема формирования ИКМ-сигнала</w:t>
      </w:r>
    </w:p>
    <w:p w:rsidR="00F26FFB" w:rsidRPr="008D1905" w:rsidRDefault="00F26FFB" w:rsidP="00F26FFB"/>
    <w:p w:rsidR="00200189" w:rsidRPr="00922DFE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1. </w:t>
      </w:r>
      <w:r w:rsidRPr="00AB03BB">
        <w:rPr>
          <w:i/>
          <w:color w:val="7030A0"/>
        </w:rPr>
        <w:t>Дискретизация по времени</w:t>
      </w:r>
      <w:r w:rsidRPr="00AB03BB">
        <w:rPr>
          <w:color w:val="7030A0"/>
        </w:rPr>
        <w:t xml:space="preserve"> </w:t>
      </w:r>
      <w:r w:rsidRPr="00922DFE">
        <w:t xml:space="preserve">– </w:t>
      </w:r>
      <w:r w:rsidR="00130F32">
        <w:t xml:space="preserve">процесс представления </w:t>
      </w:r>
      <w:r w:rsidRPr="00922DFE">
        <w:t xml:space="preserve">непрерывного аналогового сигнала последовательностью его значений (выборок), взятых с частотой дискретизации </w:t>
      </w:r>
      <w:r w:rsidR="00130F32">
        <w:rPr>
          <w:i/>
          <w:lang w:val="en-US"/>
        </w:rPr>
        <w:t>F</w:t>
      </w:r>
      <w:r w:rsidR="00F26FFB">
        <w:rPr>
          <w:i/>
          <w:vertAlign w:val="subscript"/>
        </w:rPr>
        <w:t>д</w:t>
      </w:r>
      <w:r w:rsidRPr="00922DFE">
        <w:t>.</w:t>
      </w:r>
    </w:p>
    <w:p w:rsidR="00200189" w:rsidRPr="00922DFE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Частота дискретизации определяется по теореме Котельникова: если непрерывный сигнал </w:t>
      </w:r>
      <w:r w:rsidR="00844AFD">
        <w:rPr>
          <w:i/>
        </w:rPr>
        <w:t>С</w:t>
      </w:r>
      <w:r w:rsidRPr="00130F32">
        <w:rPr>
          <w:i/>
        </w:rPr>
        <w:t>(t)</w:t>
      </w:r>
      <w:r w:rsidRPr="00922DFE">
        <w:t xml:space="preserve"> имеет ограниченный верхней частотой </w:t>
      </w:r>
      <w:r w:rsidRPr="00EA1F65">
        <w:rPr>
          <w:i/>
        </w:rPr>
        <w:t>F</w:t>
      </w:r>
      <w:r w:rsidRPr="00EA1F65">
        <w:rPr>
          <w:i/>
          <w:vertAlign w:val="subscript"/>
        </w:rPr>
        <w:softHyphen/>
        <w:t>В</w:t>
      </w:r>
      <w:r w:rsidRPr="00922DFE">
        <w:t xml:space="preserve"> спектр, то он может быть восстановлен однозначно и без потерь по своим дискретным отсчётам, взятым с частотой </w:t>
      </w:r>
      <w:r w:rsidR="00EA1F65">
        <w:rPr>
          <w:i/>
          <w:lang w:val="en-US"/>
        </w:rPr>
        <w:t>F</w:t>
      </w:r>
      <w:r w:rsidR="00F26FFB" w:rsidRPr="00F26FFB">
        <w:rPr>
          <w:i/>
          <w:vertAlign w:val="subscript"/>
        </w:rPr>
        <w:t>д</w:t>
      </w:r>
      <w:r w:rsidRPr="00AB03BB">
        <w:rPr>
          <w:i/>
          <w:vertAlign w:val="subscript"/>
        </w:rPr>
        <w:t xml:space="preserve"> </w:t>
      </w:r>
      <w:r w:rsidRPr="00AB03BB">
        <w:rPr>
          <w:i/>
        </w:rPr>
        <w:t>≥ 2F</w:t>
      </w:r>
      <w:r w:rsidRPr="00AB03BB">
        <w:rPr>
          <w:i/>
          <w:vertAlign w:val="subscript"/>
        </w:rPr>
        <w:softHyphen/>
        <w:t>В</w:t>
      </w:r>
      <w:r w:rsidRPr="00922DFE">
        <w:rPr>
          <w:vertAlign w:val="subscript"/>
        </w:rPr>
        <w:t xml:space="preserve"> </w:t>
      </w:r>
      <w:r w:rsidRPr="00922DFE">
        <w:t>.</w:t>
      </w:r>
    </w:p>
    <w:p w:rsidR="00200189" w:rsidRPr="00EA1F65" w:rsidRDefault="00200189" w:rsidP="00922DFE">
      <w:pPr>
        <w:tabs>
          <w:tab w:val="left" w:pos="1134"/>
        </w:tabs>
        <w:ind w:firstLine="567"/>
        <w:jc w:val="both"/>
      </w:pPr>
      <w:r w:rsidRPr="00922DFE">
        <w:t>Непрерывный сигнал можно представить в виде</w:t>
      </w:r>
      <w:r w:rsidR="00EA1F65" w:rsidRPr="00EA1F65">
        <w:t xml:space="preserve"> </w:t>
      </w:r>
      <w:r w:rsidR="00EA1F65">
        <w:t>произведения отсчетов на ряд Котельникова</w:t>
      </w:r>
      <w:r w:rsidRPr="00922DFE">
        <w:t>:</w:t>
      </w:r>
      <w:r w:rsidR="00EA1F65" w:rsidRPr="00EA1F65">
        <w:t xml:space="preserve"> </w:t>
      </w:r>
    </w:p>
    <w:p w:rsidR="00AB03BB" w:rsidRPr="00EA1F65" w:rsidRDefault="00AB03BB" w:rsidP="00922DFE">
      <w:pPr>
        <w:tabs>
          <w:tab w:val="left" w:pos="1134"/>
        </w:tabs>
        <w:ind w:firstLine="567"/>
        <w:jc w:val="both"/>
        <w:rPr>
          <w:sz w:val="22"/>
        </w:rPr>
      </w:pPr>
    </w:p>
    <w:p w:rsidR="00200189" w:rsidRDefault="00844AFD" w:rsidP="00AB03BB">
      <w:pPr>
        <w:tabs>
          <w:tab w:val="left" w:pos="1134"/>
        </w:tabs>
        <w:ind w:firstLine="567"/>
        <w:jc w:val="right"/>
      </w:pPr>
      <w:r w:rsidRPr="00AB03BB">
        <w:rPr>
          <w:position w:val="-42"/>
        </w:rPr>
        <w:object w:dxaOrig="4860" w:dyaOrig="980">
          <v:shape id="_x0000_i1027" type="#_x0000_t75" style="width:242.25pt;height:48.75pt" o:ole="">
            <v:imagedata r:id="rId12" o:title=""/>
          </v:shape>
          <o:OLEObject Type="Embed" ProgID="Equation.3" ShapeID="_x0000_i1027" DrawAspect="Content" ObjectID="_1489758353" r:id="rId13"/>
        </w:object>
      </w:r>
      <w:r w:rsidR="00AB03BB">
        <w:t xml:space="preserve">                 </w:t>
      </w:r>
      <w:r w:rsidR="00200189" w:rsidRPr="00922DFE">
        <w:t xml:space="preserve">                 (1)</w:t>
      </w:r>
    </w:p>
    <w:p w:rsidR="00AB03BB" w:rsidRPr="00EA1F65" w:rsidRDefault="00AB03BB" w:rsidP="00AB03BB">
      <w:pPr>
        <w:tabs>
          <w:tab w:val="left" w:pos="1134"/>
        </w:tabs>
        <w:ind w:firstLine="567"/>
        <w:jc w:val="right"/>
        <w:rPr>
          <w:sz w:val="22"/>
        </w:rPr>
      </w:pPr>
    </w:p>
    <w:p w:rsidR="00200189" w:rsidRDefault="00200189" w:rsidP="00922DFE">
      <w:pPr>
        <w:tabs>
          <w:tab w:val="left" w:pos="1134"/>
        </w:tabs>
        <w:ind w:firstLine="567"/>
        <w:jc w:val="both"/>
      </w:pPr>
      <w:r w:rsidRPr="00922DFE">
        <w:lastRenderedPageBreak/>
        <w:t>Чтобы без потерь восстановить сигнал, необходимо иметь бесконечное множество членов ряда (1). Поэтому в действительности сигнал восстанавливается приближённо.</w:t>
      </w:r>
    </w:p>
    <w:p w:rsidR="00EA1F65" w:rsidRPr="00AB03BB" w:rsidRDefault="00EA1F65" w:rsidP="00922DFE">
      <w:pPr>
        <w:tabs>
          <w:tab w:val="left" w:pos="1134"/>
        </w:tabs>
        <w:ind w:firstLine="567"/>
        <w:jc w:val="both"/>
      </w:pPr>
    </w:p>
    <w:p w:rsidR="00200189" w:rsidRDefault="00EA1F65" w:rsidP="00AB03BB">
      <w:pPr>
        <w:tabs>
          <w:tab w:val="left" w:pos="1134"/>
        </w:tabs>
        <w:ind w:firstLine="567"/>
        <w:jc w:val="center"/>
      </w:pPr>
      <w:r>
        <w:object w:dxaOrig="8281" w:dyaOrig="1536">
          <v:shape id="_x0000_i1028" type="#_x0000_t75" style="width:533.25pt;height:99.75pt" o:ole="">
            <v:imagedata r:id="rId14" o:title=""/>
          </v:shape>
          <o:OLEObject Type="Embed" ProgID="Visio.Drawing.15" ShapeID="_x0000_i1028" DrawAspect="Content" ObjectID="_1489758354" r:id="rId15"/>
        </w:object>
      </w:r>
    </w:p>
    <w:p w:rsidR="0008589F" w:rsidRDefault="0008589F" w:rsidP="00AB03BB">
      <w:pPr>
        <w:tabs>
          <w:tab w:val="left" w:pos="1134"/>
        </w:tabs>
        <w:ind w:firstLine="567"/>
        <w:jc w:val="center"/>
      </w:pPr>
      <w:r>
        <w:t>Рисунок – Варианты АИМ, 1-го рода (а) и 2-го рода (б)</w:t>
      </w:r>
    </w:p>
    <w:p w:rsidR="00A510E8" w:rsidRPr="0008589F" w:rsidRDefault="00A510E8" w:rsidP="00AB03BB">
      <w:pPr>
        <w:tabs>
          <w:tab w:val="left" w:pos="1134"/>
        </w:tabs>
        <w:ind w:firstLine="567"/>
        <w:jc w:val="center"/>
      </w:pPr>
    </w:p>
    <w:p w:rsidR="00200189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2. </w:t>
      </w:r>
      <w:r w:rsidRPr="00AB03BB">
        <w:rPr>
          <w:i/>
          <w:color w:val="7030A0"/>
        </w:rPr>
        <w:t>Квантование по уровню</w:t>
      </w:r>
      <w:r w:rsidRPr="00AB03BB">
        <w:rPr>
          <w:color w:val="7030A0"/>
        </w:rPr>
        <w:t xml:space="preserve"> </w:t>
      </w:r>
      <w:r w:rsidRPr="00922DFE">
        <w:t xml:space="preserve">– процесс замены величины отсчёта ближайшим числом из набора фиксированных значений – уровней квантования. Разность двух соседних уровней квантования </w:t>
      </w:r>
      <w:r w:rsidR="005B44AC">
        <w:t>называется</w:t>
      </w:r>
      <w:r w:rsidRPr="00922DFE">
        <w:t xml:space="preserve"> </w:t>
      </w:r>
      <w:r w:rsidRPr="00F0212F">
        <w:rPr>
          <w:i/>
          <w:color w:val="7030A0"/>
        </w:rPr>
        <w:t>шаг</w:t>
      </w:r>
      <w:r w:rsidR="005B44AC">
        <w:rPr>
          <w:i/>
          <w:color w:val="7030A0"/>
        </w:rPr>
        <w:t>ом</w:t>
      </w:r>
      <w:r w:rsidRPr="00F0212F">
        <w:rPr>
          <w:i/>
          <w:color w:val="7030A0"/>
        </w:rPr>
        <w:t xml:space="preserve"> квантования Δ</w:t>
      </w:r>
      <w:r w:rsidRPr="00922DFE">
        <w:t xml:space="preserve">. Если </w:t>
      </w:r>
      <w:r w:rsidR="005B44AC">
        <w:t xml:space="preserve">шаг </w:t>
      </w:r>
      <w:r w:rsidRPr="00922DFE">
        <w:t xml:space="preserve">Δ=const, то квантование называется </w:t>
      </w:r>
      <w:r w:rsidRPr="00F0212F">
        <w:rPr>
          <w:i/>
          <w:color w:val="7030A0"/>
        </w:rPr>
        <w:t>линейным</w:t>
      </w:r>
      <w:r w:rsidRPr="00F0212F">
        <w:rPr>
          <w:color w:val="7030A0"/>
        </w:rPr>
        <w:t xml:space="preserve"> </w:t>
      </w:r>
      <w:r w:rsidRPr="00922DFE">
        <w:t>(рис.</w:t>
      </w:r>
      <w:r w:rsidR="00EA1F65">
        <w:t>а</w:t>
      </w:r>
      <w:r w:rsidRPr="00922DFE">
        <w:t xml:space="preserve">), иначе – </w:t>
      </w:r>
      <w:r w:rsidRPr="00F0212F">
        <w:rPr>
          <w:i/>
          <w:color w:val="7030A0"/>
        </w:rPr>
        <w:t>нелинейным</w:t>
      </w:r>
      <w:r w:rsidRPr="00F0212F">
        <w:rPr>
          <w:color w:val="7030A0"/>
        </w:rPr>
        <w:t xml:space="preserve"> </w:t>
      </w:r>
      <w:r w:rsidRPr="00922DFE">
        <w:t>(рис.</w:t>
      </w:r>
      <w:r w:rsidR="00EA1F65">
        <w:t>б</w:t>
      </w:r>
      <w:r w:rsidRPr="00922DFE">
        <w:t>).</w:t>
      </w:r>
    </w:p>
    <w:p w:rsidR="00AB03BB" w:rsidRPr="00922DFE" w:rsidRDefault="00AB03BB" w:rsidP="00922DFE">
      <w:pPr>
        <w:tabs>
          <w:tab w:val="left" w:pos="1134"/>
        </w:tabs>
        <w:ind w:firstLine="567"/>
        <w:jc w:val="both"/>
      </w:pPr>
    </w:p>
    <w:p w:rsidR="00200189" w:rsidRPr="00922DFE" w:rsidRDefault="00200189" w:rsidP="00AB03BB">
      <w:pPr>
        <w:tabs>
          <w:tab w:val="left" w:pos="1134"/>
        </w:tabs>
        <w:ind w:firstLine="567"/>
        <w:jc w:val="center"/>
        <w:rPr>
          <w:noProof/>
        </w:rPr>
      </w:pPr>
      <w:r w:rsidRPr="00922DFE">
        <w:rPr>
          <w:noProof/>
          <w:lang w:eastAsia="ru-RU"/>
        </w:rPr>
        <w:lastRenderedPageBreak/>
        <w:drawing>
          <wp:inline distT="0" distB="0" distL="0" distR="0">
            <wp:extent cx="1485900" cy="1582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55" cy="158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3BB">
        <w:rPr>
          <w:noProof/>
        </w:rPr>
        <w:t xml:space="preserve"> </w:t>
      </w:r>
      <w:r w:rsidR="00AB03BB">
        <w:rPr>
          <w:noProof/>
        </w:rPr>
        <w:tab/>
      </w:r>
      <w:r w:rsidR="00AB03BB">
        <w:rPr>
          <w:noProof/>
        </w:rPr>
        <w:tab/>
      </w:r>
      <w:r w:rsidR="00AB03BB">
        <w:rPr>
          <w:noProof/>
        </w:rPr>
        <w:tab/>
      </w:r>
      <w:r w:rsidR="00AB03BB">
        <w:rPr>
          <w:noProof/>
        </w:rPr>
        <w:tab/>
      </w:r>
      <w:r w:rsidR="00AB03BB">
        <w:rPr>
          <w:noProof/>
        </w:rPr>
        <w:tab/>
      </w:r>
      <w:r w:rsidRPr="00922DFE">
        <w:rPr>
          <w:noProof/>
          <w:lang w:eastAsia="ru-RU"/>
        </w:rPr>
        <w:drawing>
          <wp:inline distT="0" distB="0" distL="0" distR="0">
            <wp:extent cx="1502190" cy="15820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529" cy="15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189" w:rsidRDefault="00200189" w:rsidP="00AB03BB">
      <w:pPr>
        <w:tabs>
          <w:tab w:val="left" w:pos="1134"/>
        </w:tabs>
        <w:ind w:firstLine="567"/>
        <w:jc w:val="center"/>
        <w:rPr>
          <w:noProof/>
        </w:rPr>
      </w:pPr>
      <w:r w:rsidRPr="00922DFE">
        <w:rPr>
          <w:noProof/>
        </w:rPr>
        <w:t>рис.1                                            рис.2</w:t>
      </w:r>
    </w:p>
    <w:p w:rsidR="00A510E8" w:rsidRPr="00922DFE" w:rsidRDefault="00A510E8" w:rsidP="00AB03BB">
      <w:pPr>
        <w:tabs>
          <w:tab w:val="left" w:pos="1134"/>
        </w:tabs>
        <w:ind w:firstLine="567"/>
        <w:jc w:val="center"/>
      </w:pPr>
    </w:p>
    <w:p w:rsidR="00F0212F" w:rsidRDefault="00200189" w:rsidP="00922DFE">
      <w:pPr>
        <w:tabs>
          <w:tab w:val="left" w:pos="1134"/>
        </w:tabs>
        <w:ind w:firstLine="567"/>
        <w:jc w:val="both"/>
      </w:pPr>
      <w:r w:rsidRPr="00922DFE">
        <w:t>Т.к. кантование – округление значение выборки до ближайшего уровня, возникают п</w:t>
      </w:r>
      <w:r w:rsidR="005B44AC">
        <w:t xml:space="preserve">огрешности </w:t>
      </w:r>
      <w:r w:rsidR="00EA1F65">
        <w:t xml:space="preserve">- шумы квантования </w:t>
      </w:r>
      <w:r w:rsidR="005B72D6" w:rsidRPr="00AB03BB">
        <w:rPr>
          <w:position w:val="-14"/>
        </w:rPr>
        <w:object w:dxaOrig="3800" w:dyaOrig="460">
          <v:shape id="_x0000_i1029" type="#_x0000_t75" style="width:189.45pt;height:23.15pt" o:ole="">
            <v:imagedata r:id="rId18" o:title=""/>
          </v:shape>
          <o:OLEObject Type="Embed" ProgID="Equation.3" ShapeID="_x0000_i1029" DrawAspect="Content" ObjectID="_1489758355" r:id="rId19"/>
        </w:object>
      </w:r>
      <w:r w:rsidRPr="00922DFE">
        <w:t xml:space="preserve"> - </w:t>
      </w:r>
      <w:r w:rsidR="005B72D6">
        <w:rPr>
          <w:i/>
          <w:color w:val="7030A0"/>
        </w:rPr>
        <w:t>ошибка квантования</w:t>
      </w:r>
      <w:r w:rsidRPr="00922DFE">
        <w:t xml:space="preserve">). </w:t>
      </w:r>
      <w:r w:rsidRPr="005B72D6">
        <w:rPr>
          <w:i/>
          <w:color w:val="7030A0"/>
        </w:rPr>
        <w:t>Мощность шумов квантования</w:t>
      </w:r>
      <w:r w:rsidRPr="00922DFE">
        <w:t xml:space="preserve"> не зависит от амплитуды сигнала</w:t>
      </w:r>
      <w:r w:rsidR="00F0212F">
        <w:t xml:space="preserve"> и определяется как </w:t>
      </w:r>
      <w:r w:rsidR="00F0212F" w:rsidRPr="00F0212F">
        <w:rPr>
          <w:position w:val="-14"/>
        </w:rPr>
        <w:object w:dxaOrig="2280" w:dyaOrig="540">
          <v:shape id="_x0000_i1030" type="#_x0000_t75" style="width:114pt;height:26.55pt" o:ole="">
            <v:imagedata r:id="rId20" o:title=""/>
          </v:shape>
          <o:OLEObject Type="Embed" ProgID="Equation.3" ShapeID="_x0000_i1030" DrawAspect="Content" ObjectID="_1489758356" r:id="rId21"/>
        </w:object>
      </w:r>
      <w:r w:rsidR="00F0212F">
        <w:t>.</w:t>
      </w:r>
    </w:p>
    <w:p w:rsidR="00F0212F" w:rsidRDefault="00F0212F" w:rsidP="00F0212F">
      <w:pPr>
        <w:ind w:firstLine="567"/>
        <w:jc w:val="both"/>
      </w:pPr>
      <w:r w:rsidRPr="00F0212F">
        <w:t>Мощность шума квантования зависит от шага квантования. Для уменьшения этой мощности необходимо уменьшать шаг квантования.</w:t>
      </w:r>
    </w:p>
    <w:p w:rsidR="00200189" w:rsidRDefault="00200189" w:rsidP="00922DFE">
      <w:pPr>
        <w:tabs>
          <w:tab w:val="left" w:pos="1134"/>
        </w:tabs>
        <w:ind w:firstLine="567"/>
        <w:jc w:val="both"/>
      </w:pPr>
      <w:r w:rsidRPr="005B72D6">
        <w:rPr>
          <w:i/>
          <w:color w:val="7030A0"/>
        </w:rPr>
        <w:t>Защищённость от шумов квантования</w:t>
      </w:r>
      <w:r w:rsidRPr="00922DFE">
        <w:t>:</w:t>
      </w:r>
    </w:p>
    <w:p w:rsidR="00F0212F" w:rsidRPr="00922DFE" w:rsidRDefault="00F0212F" w:rsidP="00922DFE">
      <w:pPr>
        <w:tabs>
          <w:tab w:val="left" w:pos="1134"/>
        </w:tabs>
        <w:ind w:firstLine="567"/>
        <w:jc w:val="both"/>
      </w:pPr>
    </w:p>
    <w:p w:rsidR="00200189" w:rsidRDefault="00200189" w:rsidP="00AB03BB">
      <w:pPr>
        <w:tabs>
          <w:tab w:val="left" w:pos="1134"/>
        </w:tabs>
        <w:ind w:firstLine="567"/>
        <w:jc w:val="right"/>
      </w:pPr>
      <w:r w:rsidRPr="00922DFE">
        <w:t xml:space="preserve"> </w:t>
      </w:r>
      <w:r w:rsidR="00AB03BB" w:rsidRPr="00AB03BB">
        <w:rPr>
          <w:position w:val="-44"/>
        </w:rPr>
        <w:object w:dxaOrig="3379" w:dyaOrig="1060">
          <v:shape id="_x0000_i1031" type="#_x0000_t75" style="width:168.85pt;height:53.15pt" o:ole="">
            <v:imagedata r:id="rId22" o:title=""/>
          </v:shape>
          <o:OLEObject Type="Embed" ProgID="Equation.3" ShapeID="_x0000_i1031" DrawAspect="Content" ObjectID="_1489758357" r:id="rId23"/>
        </w:object>
      </w:r>
      <w:r w:rsidR="005B72D6">
        <w:t xml:space="preserve"> = </w:t>
      </w:r>
      <w:r w:rsidR="005B72D6" w:rsidRPr="00EA1F65">
        <w:rPr>
          <w:i/>
        </w:rPr>
        <w:t>Р</w:t>
      </w:r>
      <w:r w:rsidR="005B72D6" w:rsidRPr="00EA1F65">
        <w:rPr>
          <w:i/>
          <w:vertAlign w:val="subscript"/>
        </w:rPr>
        <w:t>с</w:t>
      </w:r>
      <w:r w:rsidR="005B72D6" w:rsidRPr="00EA1F65">
        <w:rPr>
          <w:i/>
        </w:rPr>
        <w:t xml:space="preserve"> – Р</w:t>
      </w:r>
      <w:r w:rsidR="005B44AC">
        <w:rPr>
          <w:i/>
          <w:vertAlign w:val="subscript"/>
        </w:rPr>
        <w:t>Ш.КВ</w:t>
      </w:r>
      <w:r w:rsidR="005B72D6" w:rsidRPr="00922DFE">
        <w:t xml:space="preserve"> = 25….30</w:t>
      </w:r>
      <w:r w:rsidR="00EA1F65">
        <w:t xml:space="preserve"> </w:t>
      </w:r>
      <w:r w:rsidR="005B72D6" w:rsidRPr="00922DFE">
        <w:t>дБ</w:t>
      </w:r>
      <w:r w:rsidRPr="00922DFE">
        <w:t xml:space="preserve">       </w:t>
      </w:r>
      <w:r w:rsidR="005B72D6">
        <w:t xml:space="preserve">  </w:t>
      </w:r>
      <w:r w:rsidR="00AB03BB">
        <w:t xml:space="preserve"> </w:t>
      </w:r>
      <w:r w:rsidR="00EA1F65">
        <w:t xml:space="preserve"> </w:t>
      </w:r>
      <w:r w:rsidRPr="00922DFE">
        <w:t xml:space="preserve">           (2)</w:t>
      </w:r>
    </w:p>
    <w:p w:rsidR="005B72D6" w:rsidRDefault="005B72D6" w:rsidP="00AB03BB">
      <w:pPr>
        <w:tabs>
          <w:tab w:val="left" w:pos="1134"/>
        </w:tabs>
        <w:ind w:firstLine="567"/>
        <w:jc w:val="right"/>
      </w:pPr>
    </w:p>
    <w:p w:rsidR="00F0212F" w:rsidRPr="005B72D6" w:rsidRDefault="00F0212F" w:rsidP="00955182">
      <w:pPr>
        <w:tabs>
          <w:tab w:val="left" w:pos="1134"/>
        </w:tabs>
        <w:jc w:val="both"/>
      </w:pPr>
      <w:r>
        <w:lastRenderedPageBreak/>
        <w:t>где мощность шумов определяется по отношению к эталонной мощности</w:t>
      </w:r>
      <w:r w:rsidR="00EA1F65">
        <w:t xml:space="preserve"> </w:t>
      </w:r>
      <w:r w:rsidR="005B44AC" w:rsidRPr="00EA1F65">
        <w:rPr>
          <w:position w:val="-14"/>
        </w:rPr>
        <w:object w:dxaOrig="4239" w:dyaOrig="460">
          <v:shape id="_x0000_i1032" type="#_x0000_t75" style="width:211.7pt;height:23.15pt" o:ole="">
            <v:imagedata r:id="rId24" o:title=""/>
          </v:shape>
          <o:OLEObject Type="Embed" ProgID="Equation.3" ShapeID="_x0000_i1032" DrawAspect="Content" ObjectID="_1489758358" r:id="rId25"/>
        </w:object>
      </w:r>
      <w:r w:rsidR="005B72D6" w:rsidRPr="005B72D6">
        <w:t>.</w:t>
      </w:r>
    </w:p>
    <w:p w:rsidR="000576FB" w:rsidRDefault="000576FB" w:rsidP="00922DFE">
      <w:pPr>
        <w:tabs>
          <w:tab w:val="left" w:pos="1134"/>
        </w:tabs>
        <w:ind w:firstLine="567"/>
        <w:jc w:val="both"/>
      </w:pPr>
    </w:p>
    <w:p w:rsidR="000576FB" w:rsidRDefault="000576FB" w:rsidP="000576FB">
      <w:pPr>
        <w:tabs>
          <w:tab w:val="left" w:pos="1134"/>
        </w:tabs>
        <w:ind w:firstLine="567"/>
        <w:jc w:val="center"/>
      </w:pPr>
      <w:r>
        <w:object w:dxaOrig="6097" w:dyaOrig="5136">
          <v:shape id="_x0000_i1059" type="#_x0000_t75" style="width:305.15pt;height:257.15pt" o:ole="">
            <v:imagedata r:id="rId26" o:title=""/>
          </v:shape>
          <o:OLEObject Type="Embed" ProgID="Visio.Drawing.15" ShapeID="_x0000_i1059" DrawAspect="Content" ObjectID="_1489758359" r:id="rId27"/>
        </w:object>
      </w:r>
    </w:p>
    <w:p w:rsidR="000576FB" w:rsidRDefault="000576FB" w:rsidP="000576FB">
      <w:pPr>
        <w:tabs>
          <w:tab w:val="left" w:pos="1134"/>
        </w:tabs>
        <w:ind w:firstLine="567"/>
        <w:jc w:val="both"/>
      </w:pPr>
    </w:p>
    <w:p w:rsidR="000576FB" w:rsidRDefault="000576FB" w:rsidP="000576FB">
      <w:pPr>
        <w:tabs>
          <w:tab w:val="left" w:pos="1134"/>
        </w:tabs>
        <w:ind w:firstLine="567"/>
        <w:jc w:val="center"/>
        <w:rPr>
          <w:i/>
          <w:color w:val="7030A0"/>
        </w:rPr>
      </w:pPr>
      <w:r>
        <w:rPr>
          <w:i/>
          <w:color w:val="7030A0"/>
        </w:rPr>
        <w:t xml:space="preserve">Рисунок - </w:t>
      </w:r>
      <w:r w:rsidRPr="009A31B2">
        <w:rPr>
          <w:i/>
          <w:color w:val="7030A0"/>
        </w:rPr>
        <w:t>Зависимость защищенности</w:t>
      </w:r>
      <w:r>
        <w:rPr>
          <w:i/>
          <w:color w:val="7030A0"/>
        </w:rPr>
        <w:t xml:space="preserve"> квантования</w:t>
      </w:r>
    </w:p>
    <w:p w:rsidR="000576FB" w:rsidRDefault="000576FB" w:rsidP="000576FB">
      <w:pPr>
        <w:tabs>
          <w:tab w:val="left" w:pos="1134"/>
        </w:tabs>
        <w:ind w:firstLine="567"/>
        <w:jc w:val="center"/>
        <w:rPr>
          <w:i/>
          <w:color w:val="7030A0"/>
        </w:rPr>
      </w:pPr>
      <w:r w:rsidRPr="009A31B2">
        <w:rPr>
          <w:i/>
          <w:color w:val="7030A0"/>
        </w:rPr>
        <w:t xml:space="preserve"> от уровня входного сигнала</w:t>
      </w:r>
    </w:p>
    <w:p w:rsidR="000576FB" w:rsidRDefault="000576FB" w:rsidP="00922DFE">
      <w:pPr>
        <w:tabs>
          <w:tab w:val="left" w:pos="1134"/>
        </w:tabs>
        <w:ind w:firstLine="567"/>
        <w:jc w:val="both"/>
      </w:pPr>
    </w:p>
    <w:p w:rsidR="00200189" w:rsidRDefault="00200189" w:rsidP="00922DFE">
      <w:pPr>
        <w:tabs>
          <w:tab w:val="left" w:pos="1134"/>
        </w:tabs>
        <w:ind w:firstLine="567"/>
        <w:jc w:val="both"/>
      </w:pPr>
      <w:r w:rsidRPr="00922DFE">
        <w:t>Для увеличения защищённости от шумов квантования можно увеличивать количество уровней квантования</w:t>
      </w:r>
      <w:r w:rsidR="005B44AC" w:rsidRPr="005B44AC">
        <w:t xml:space="preserve"> </w:t>
      </w:r>
      <w:r w:rsidR="005B44AC" w:rsidRPr="005B44AC">
        <w:rPr>
          <w:i/>
          <w:lang w:val="en-US"/>
        </w:rPr>
        <w:t>L</w:t>
      </w:r>
      <w:r w:rsidRPr="00922DFE">
        <w:t xml:space="preserve">, что увеличивает </w:t>
      </w:r>
      <w:r w:rsidRPr="00922DFE">
        <w:lastRenderedPageBreak/>
        <w:t>разрядность кодовой комбинации</w:t>
      </w:r>
      <w:r w:rsidR="005B44AC">
        <w:t xml:space="preserve"> </w:t>
      </w:r>
      <w:r w:rsidR="005B44AC" w:rsidRPr="005B44AC">
        <w:rPr>
          <w:i/>
        </w:rPr>
        <w:t>m</w:t>
      </w:r>
      <w:r w:rsidRPr="00922DFE">
        <w:t xml:space="preserve">. Это приводит к значительному усложнению оборудования. Данную проблему можно решить, используя неравномерное квантование - для малых значений сигнала шаг квантования выбирается минимальным и постепенно увеличивается, достигая максимального для больших значений уровней сигналов. При этом для слабых сигналов </w:t>
      </w:r>
      <w:r w:rsidRPr="005B44AC">
        <w:rPr>
          <w:i/>
        </w:rPr>
        <w:t>Р</w:t>
      </w:r>
      <w:r w:rsidRPr="005B44AC">
        <w:rPr>
          <w:i/>
          <w:vertAlign w:val="subscript"/>
        </w:rPr>
        <w:t>Ш.КВ</w:t>
      </w:r>
      <w:r w:rsidRPr="00922DFE">
        <w:t xml:space="preserve"> уменьшается, а для сильных - возрастает, что обеспечивает увеличение </w:t>
      </w:r>
      <w:r w:rsidRPr="005B44AC">
        <w:rPr>
          <w:i/>
        </w:rPr>
        <w:t>А</w:t>
      </w:r>
      <w:r w:rsidRPr="005B44AC">
        <w:rPr>
          <w:i/>
          <w:vertAlign w:val="subscript"/>
        </w:rPr>
        <w:t>З.КВ</w:t>
      </w:r>
      <w:r w:rsidRPr="00922DFE">
        <w:t xml:space="preserve"> для слабых сигналов и снижению </w:t>
      </w:r>
      <w:r w:rsidRPr="005B44AC">
        <w:rPr>
          <w:i/>
        </w:rPr>
        <w:t>А</w:t>
      </w:r>
      <w:r w:rsidRPr="005B44AC">
        <w:rPr>
          <w:i/>
          <w:vertAlign w:val="subscript"/>
        </w:rPr>
        <w:t>З.КВ</w:t>
      </w:r>
      <w:r w:rsidRPr="00922DFE">
        <w:t xml:space="preserve"> для сильных.</w:t>
      </w:r>
    </w:p>
    <w:p w:rsidR="00CB5B77" w:rsidRPr="009A31B2" w:rsidRDefault="00CB5B77" w:rsidP="000576FB">
      <w:pPr>
        <w:tabs>
          <w:tab w:val="left" w:pos="1134"/>
        </w:tabs>
        <w:rPr>
          <w:i/>
          <w:color w:val="7030A0"/>
        </w:rPr>
      </w:pPr>
    </w:p>
    <w:p w:rsidR="005B44AC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3. </w:t>
      </w:r>
      <w:r w:rsidRPr="00F0212F">
        <w:rPr>
          <w:i/>
          <w:color w:val="7030A0"/>
        </w:rPr>
        <w:t>Кодирование</w:t>
      </w:r>
      <w:r w:rsidRPr="00F0212F">
        <w:rPr>
          <w:color w:val="7030A0"/>
        </w:rPr>
        <w:t xml:space="preserve"> </w:t>
      </w:r>
      <w:r w:rsidRPr="00922DFE">
        <w:t>– процесс представления номеров уровней квантования в ви</w:t>
      </w:r>
      <w:r w:rsidR="005B44AC">
        <w:t>де двоичной последовательности.</w:t>
      </w:r>
    </w:p>
    <w:p w:rsidR="005B44AC" w:rsidRDefault="005B44AC" w:rsidP="00922DFE">
      <w:pPr>
        <w:tabs>
          <w:tab w:val="left" w:pos="1134"/>
        </w:tabs>
        <w:ind w:firstLine="567"/>
        <w:jc w:val="both"/>
      </w:pPr>
    </w:p>
    <w:p w:rsidR="00200189" w:rsidRPr="00922DFE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Для </w:t>
      </w:r>
      <w:r w:rsidRPr="00844AFD">
        <w:rPr>
          <w:color w:val="7030A0"/>
          <w:u w:val="single"/>
        </w:rPr>
        <w:t>линейного квантования</w:t>
      </w:r>
      <w:r w:rsidRPr="00844AFD">
        <w:rPr>
          <w:color w:val="7030A0"/>
        </w:rPr>
        <w:t xml:space="preserve"> </w:t>
      </w:r>
      <w:r w:rsidRPr="00922DFE">
        <w:t>последовательность состоит из:</w:t>
      </w:r>
    </w:p>
    <w:p w:rsidR="00200189" w:rsidRPr="00922DFE" w:rsidRDefault="00200189" w:rsidP="00922DFE">
      <w:pPr>
        <w:numPr>
          <w:ilvl w:val="0"/>
          <w:numId w:val="23"/>
        </w:numPr>
        <w:tabs>
          <w:tab w:val="left" w:pos="1134"/>
        </w:tabs>
        <w:ind w:left="0" w:firstLine="567"/>
        <w:jc w:val="both"/>
      </w:pPr>
      <w:r w:rsidRPr="00922DFE">
        <w:t>полярность выборки;</w:t>
      </w:r>
    </w:p>
    <w:p w:rsidR="00200189" w:rsidRDefault="00200189" w:rsidP="00922DFE">
      <w:pPr>
        <w:numPr>
          <w:ilvl w:val="0"/>
          <w:numId w:val="23"/>
        </w:numPr>
        <w:tabs>
          <w:tab w:val="left" w:pos="1134"/>
        </w:tabs>
        <w:ind w:left="0" w:firstLine="567"/>
        <w:jc w:val="both"/>
      </w:pPr>
      <w:r w:rsidRPr="00922DFE">
        <w:t>номер уровня квантования.</w:t>
      </w:r>
    </w:p>
    <w:p w:rsidR="005B44AC" w:rsidRPr="00922DFE" w:rsidRDefault="005B44AC" w:rsidP="005B44AC">
      <w:pPr>
        <w:tabs>
          <w:tab w:val="left" w:pos="1134"/>
        </w:tabs>
        <w:ind w:left="567"/>
        <w:jc w:val="both"/>
      </w:pPr>
    </w:p>
    <w:p w:rsidR="00200189" w:rsidRPr="00922DFE" w:rsidRDefault="00200189" w:rsidP="00922DFE">
      <w:pPr>
        <w:tabs>
          <w:tab w:val="left" w:pos="1134"/>
        </w:tabs>
        <w:ind w:firstLine="567"/>
        <w:jc w:val="both"/>
      </w:pPr>
      <w:r w:rsidRPr="00922DFE">
        <w:t xml:space="preserve">Для </w:t>
      </w:r>
      <w:r w:rsidRPr="00844AFD">
        <w:rPr>
          <w:color w:val="7030A0"/>
          <w:u w:val="single"/>
        </w:rPr>
        <w:t>нелинейного квантования</w:t>
      </w:r>
      <w:r w:rsidR="005B44AC" w:rsidRPr="00844AFD">
        <w:rPr>
          <w:color w:val="7030A0"/>
        </w:rPr>
        <w:t xml:space="preserve"> </w:t>
      </w:r>
      <w:r w:rsidR="005B44AC" w:rsidRPr="00922DFE">
        <w:t>последовательность состоит из:</w:t>
      </w:r>
    </w:p>
    <w:p w:rsidR="00200189" w:rsidRPr="00922DFE" w:rsidRDefault="00200189" w:rsidP="00922DFE">
      <w:pPr>
        <w:numPr>
          <w:ilvl w:val="0"/>
          <w:numId w:val="24"/>
        </w:numPr>
        <w:tabs>
          <w:tab w:val="left" w:pos="1134"/>
        </w:tabs>
        <w:ind w:left="0" w:firstLine="567"/>
        <w:jc w:val="both"/>
      </w:pPr>
      <w:r w:rsidRPr="00922DFE">
        <w:t>полярность выборки;</w:t>
      </w:r>
    </w:p>
    <w:p w:rsidR="00200189" w:rsidRPr="00922DFE" w:rsidRDefault="00200189" w:rsidP="00922DFE">
      <w:pPr>
        <w:numPr>
          <w:ilvl w:val="0"/>
          <w:numId w:val="24"/>
        </w:numPr>
        <w:tabs>
          <w:tab w:val="left" w:pos="1134"/>
        </w:tabs>
        <w:ind w:left="0" w:firstLine="567"/>
        <w:jc w:val="both"/>
      </w:pPr>
      <w:r w:rsidRPr="00922DFE">
        <w:t>номер сегмента на шкале квантования;</w:t>
      </w:r>
    </w:p>
    <w:p w:rsidR="00200189" w:rsidRPr="00922DFE" w:rsidRDefault="00200189" w:rsidP="00922DFE">
      <w:pPr>
        <w:numPr>
          <w:ilvl w:val="0"/>
          <w:numId w:val="24"/>
        </w:numPr>
        <w:tabs>
          <w:tab w:val="left" w:pos="1134"/>
        </w:tabs>
        <w:ind w:left="0" w:firstLine="567"/>
        <w:jc w:val="both"/>
      </w:pPr>
      <w:r w:rsidRPr="00922DFE">
        <w:t>номер уровня квантования в сегменте.</w:t>
      </w:r>
    </w:p>
    <w:p w:rsidR="005B44AC" w:rsidRDefault="005B44AC" w:rsidP="001A7999">
      <w:pPr>
        <w:tabs>
          <w:tab w:val="left" w:pos="1134"/>
        </w:tabs>
        <w:ind w:firstLine="567"/>
        <w:jc w:val="both"/>
      </w:pPr>
    </w:p>
    <w:p w:rsidR="001A7999" w:rsidRDefault="001A7999" w:rsidP="001A7999">
      <w:pPr>
        <w:tabs>
          <w:tab w:val="left" w:pos="1134"/>
        </w:tabs>
        <w:ind w:firstLine="567"/>
        <w:jc w:val="both"/>
      </w:pPr>
      <w:r w:rsidRPr="005B44AC">
        <w:rPr>
          <w:i/>
          <w:color w:val="7030A0"/>
        </w:rPr>
        <w:lastRenderedPageBreak/>
        <w:t>Скорость цифрового потока</w:t>
      </w:r>
      <w:r w:rsidRPr="005B44AC">
        <w:rPr>
          <w:color w:val="7030A0"/>
        </w:rPr>
        <w:t xml:space="preserve"> </w:t>
      </w:r>
      <w:r w:rsidRPr="00922DFE">
        <w:t>определяется следующим образом:</w:t>
      </w:r>
    </w:p>
    <w:p w:rsidR="001A7999" w:rsidRPr="00922DFE" w:rsidRDefault="001A7999" w:rsidP="001A7999">
      <w:pPr>
        <w:tabs>
          <w:tab w:val="left" w:pos="1134"/>
        </w:tabs>
        <w:ind w:firstLine="567"/>
        <w:jc w:val="both"/>
      </w:pPr>
    </w:p>
    <w:p w:rsidR="005B44AC" w:rsidRDefault="001A7999" w:rsidP="001A7999">
      <w:pPr>
        <w:tabs>
          <w:tab w:val="left" w:pos="1134"/>
        </w:tabs>
        <w:ind w:firstLine="567"/>
        <w:jc w:val="center"/>
      </w:pPr>
      <w:r w:rsidRPr="005D4DCD">
        <w:rPr>
          <w:i/>
        </w:rPr>
        <w:t>B=</w:t>
      </w:r>
      <w:r w:rsidRPr="005D4DCD">
        <w:rPr>
          <w:i/>
          <w:lang w:val="en-US"/>
        </w:rPr>
        <w:t>N</w:t>
      </w:r>
      <w:r w:rsidRPr="005D4DCD">
        <w:rPr>
          <w:i/>
        </w:rPr>
        <w:t>∙</w:t>
      </w:r>
      <w:r w:rsidR="005D4DCD" w:rsidRPr="005D4DCD">
        <w:rPr>
          <w:i/>
        </w:rPr>
        <w:t>F</w:t>
      </w:r>
      <w:r w:rsidR="005B44AC">
        <w:rPr>
          <w:i/>
          <w:vertAlign w:val="subscript"/>
        </w:rPr>
        <w:t>д</w:t>
      </w:r>
      <w:r w:rsidRPr="005D4DCD">
        <w:rPr>
          <w:i/>
        </w:rPr>
        <w:t>∙</w:t>
      </w:r>
      <w:r w:rsidRPr="005D4DCD">
        <w:rPr>
          <w:i/>
          <w:lang w:val="en-US"/>
        </w:rPr>
        <w:t>m</w:t>
      </w:r>
      <w:r w:rsidRPr="00922DFE">
        <w:t xml:space="preserve">  (бит/с)</w:t>
      </w:r>
      <w:r w:rsidRPr="001A7999">
        <w:t xml:space="preserve"> </w:t>
      </w:r>
      <w:r w:rsidR="005B44AC">
        <w:t>,</w:t>
      </w:r>
    </w:p>
    <w:p w:rsidR="005B44AC" w:rsidRDefault="005B44AC" w:rsidP="001A7999">
      <w:pPr>
        <w:tabs>
          <w:tab w:val="left" w:pos="1134"/>
        </w:tabs>
        <w:ind w:firstLine="567"/>
        <w:jc w:val="center"/>
      </w:pPr>
    </w:p>
    <w:p w:rsidR="00200189" w:rsidRDefault="001A7999" w:rsidP="005B44AC">
      <w:pPr>
        <w:tabs>
          <w:tab w:val="left" w:pos="567"/>
        </w:tabs>
      </w:pPr>
      <w:r w:rsidRPr="00922DFE">
        <w:t xml:space="preserve">где </w:t>
      </w:r>
      <w:r w:rsidRPr="005B44AC">
        <w:rPr>
          <w:i/>
          <w:lang w:val="en-US"/>
        </w:rPr>
        <w:t>N</w:t>
      </w:r>
      <w:r w:rsidRPr="00922DFE">
        <w:t xml:space="preserve"> – число каналов</w:t>
      </w:r>
      <w:r w:rsidR="005B44AC">
        <w:t>;</w:t>
      </w:r>
    </w:p>
    <w:p w:rsidR="005B44AC" w:rsidRDefault="005B44AC" w:rsidP="005B44AC">
      <w:pPr>
        <w:ind w:firstLine="567"/>
      </w:pPr>
      <w:r w:rsidRPr="005D4DCD">
        <w:rPr>
          <w:i/>
        </w:rPr>
        <w:t>F</w:t>
      </w:r>
      <w:r>
        <w:rPr>
          <w:i/>
          <w:vertAlign w:val="subscript"/>
        </w:rPr>
        <w:t>д</w:t>
      </w:r>
      <w:r w:rsidRPr="00922DFE">
        <w:t xml:space="preserve"> – </w:t>
      </w:r>
      <w:r>
        <w:t>частота дискретизации (т. Котельникова);</w:t>
      </w:r>
    </w:p>
    <w:p w:rsidR="005B44AC" w:rsidRPr="003049CB" w:rsidRDefault="005B44AC" w:rsidP="003049CB">
      <w:pPr>
        <w:ind w:firstLine="567"/>
        <w:rPr>
          <w:rFonts w:cs="Arial"/>
        </w:rPr>
      </w:pPr>
      <w:r w:rsidRPr="005D4DCD">
        <w:rPr>
          <w:i/>
          <w:lang w:val="en-US"/>
        </w:rPr>
        <w:t>m</w:t>
      </w:r>
      <w:r>
        <w:rPr>
          <w:i/>
        </w:rPr>
        <w:t xml:space="preserve"> </w:t>
      </w:r>
      <w:r w:rsidRPr="00922DFE">
        <w:t xml:space="preserve">– </w:t>
      </w:r>
      <w:r w:rsidR="003049CB">
        <w:rPr>
          <w:rFonts w:cs="Arial"/>
        </w:rPr>
        <w:t>разрядность</w:t>
      </w:r>
      <w:r w:rsidRPr="009A31B2">
        <w:rPr>
          <w:rFonts w:cs="Arial"/>
          <w:spacing w:val="-1"/>
        </w:rPr>
        <w:t xml:space="preserve"> </w:t>
      </w:r>
      <w:r w:rsidRPr="009A31B2">
        <w:rPr>
          <w:rFonts w:cs="Arial"/>
          <w:spacing w:val="-3"/>
        </w:rPr>
        <w:t>к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  <w:spacing w:val="1"/>
        </w:rPr>
        <w:t>д</w:t>
      </w:r>
      <w:r>
        <w:rPr>
          <w:rFonts w:cs="Arial"/>
        </w:rPr>
        <w:t>овой группы.</w:t>
      </w:r>
    </w:p>
    <w:p w:rsidR="003049CB" w:rsidRDefault="003049CB" w:rsidP="00FA4246">
      <w:pPr>
        <w:tabs>
          <w:tab w:val="left" w:pos="1134"/>
        </w:tabs>
        <w:jc w:val="both"/>
        <w:rPr>
          <w:b/>
        </w:rPr>
      </w:pPr>
    </w:p>
    <w:p w:rsidR="009A31B2" w:rsidRPr="009A31B2" w:rsidRDefault="009A31B2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 w:rsidRPr="003049CB">
        <w:rPr>
          <w:rFonts w:cs="Arial"/>
          <w:i/>
          <w:color w:val="7030A0"/>
        </w:rPr>
        <w:t>Разр</w:t>
      </w:r>
      <w:r w:rsidRPr="003049CB">
        <w:rPr>
          <w:rFonts w:cs="Arial"/>
          <w:i/>
          <w:color w:val="7030A0"/>
          <w:spacing w:val="-1"/>
        </w:rPr>
        <w:t>я</w:t>
      </w:r>
      <w:r w:rsidRPr="003049CB">
        <w:rPr>
          <w:rFonts w:cs="Arial"/>
          <w:i/>
          <w:color w:val="7030A0"/>
          <w:spacing w:val="1"/>
        </w:rPr>
        <w:t>д</w:t>
      </w:r>
      <w:r w:rsidRPr="003049CB">
        <w:rPr>
          <w:rFonts w:cs="Arial"/>
          <w:i/>
          <w:color w:val="7030A0"/>
          <w:spacing w:val="-1"/>
        </w:rPr>
        <w:t>н</w:t>
      </w:r>
      <w:r w:rsidRPr="003049CB">
        <w:rPr>
          <w:rFonts w:cs="Arial"/>
          <w:i/>
          <w:color w:val="7030A0"/>
          <w:spacing w:val="1"/>
        </w:rPr>
        <w:t>о</w:t>
      </w:r>
      <w:r w:rsidRPr="003049CB">
        <w:rPr>
          <w:rFonts w:cs="Arial"/>
          <w:i/>
          <w:color w:val="7030A0"/>
        </w:rPr>
        <w:t>сть</w:t>
      </w:r>
      <w:r w:rsidRPr="003049CB">
        <w:rPr>
          <w:rFonts w:cs="Arial"/>
          <w:i/>
          <w:color w:val="7030A0"/>
          <w:spacing w:val="-1"/>
        </w:rPr>
        <w:t xml:space="preserve"> </w:t>
      </w:r>
      <w:r w:rsidRPr="003049CB">
        <w:rPr>
          <w:rFonts w:cs="Arial"/>
          <w:i/>
          <w:color w:val="7030A0"/>
          <w:spacing w:val="-3"/>
        </w:rPr>
        <w:t>к</w:t>
      </w:r>
      <w:r w:rsidRPr="003049CB">
        <w:rPr>
          <w:rFonts w:cs="Arial"/>
          <w:i/>
          <w:color w:val="7030A0"/>
          <w:spacing w:val="-1"/>
        </w:rPr>
        <w:t>о</w:t>
      </w:r>
      <w:r w:rsidRPr="003049CB">
        <w:rPr>
          <w:rFonts w:cs="Arial"/>
          <w:i/>
          <w:color w:val="7030A0"/>
          <w:spacing w:val="1"/>
        </w:rPr>
        <w:t>д</w:t>
      </w:r>
      <w:r w:rsidRPr="003049CB">
        <w:rPr>
          <w:rFonts w:cs="Arial"/>
          <w:i/>
          <w:color w:val="7030A0"/>
        </w:rPr>
        <w:t>а</w:t>
      </w:r>
      <w:r w:rsidRPr="009A31B2">
        <w:rPr>
          <w:rFonts w:cs="Arial"/>
        </w:rPr>
        <w:t xml:space="preserve"> </w:t>
      </w:r>
      <w:r w:rsidRPr="009A31B2">
        <w:rPr>
          <w:rFonts w:cs="Arial"/>
          <w:spacing w:val="-2"/>
        </w:rPr>
        <w:t>о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>еляет</w:t>
      </w:r>
      <w:r w:rsidRPr="009A31B2">
        <w:rPr>
          <w:rFonts w:cs="Arial"/>
          <w:spacing w:val="-3"/>
        </w:rPr>
        <w:t>с</w:t>
      </w:r>
      <w:r w:rsidRPr="009A31B2">
        <w:rPr>
          <w:rFonts w:cs="Arial"/>
        </w:rPr>
        <w:t xml:space="preserve">я </w:t>
      </w:r>
      <w:r w:rsidRPr="009A31B2">
        <w:rPr>
          <w:rFonts w:cs="Arial"/>
          <w:spacing w:val="-2"/>
        </w:rPr>
        <w:t>п</w:t>
      </w:r>
      <w:r w:rsidRPr="009A31B2">
        <w:rPr>
          <w:rFonts w:cs="Arial"/>
        </w:rPr>
        <w:t>о</w:t>
      </w:r>
      <w:r w:rsidRPr="009A31B2">
        <w:rPr>
          <w:rFonts w:cs="Arial"/>
          <w:spacing w:val="1"/>
        </w:rPr>
        <w:t xml:space="preserve"> </w:t>
      </w:r>
      <w:r w:rsidRPr="009A31B2">
        <w:rPr>
          <w:rFonts w:cs="Arial"/>
          <w:spacing w:val="-3"/>
        </w:rPr>
        <w:t>ф</w:t>
      </w:r>
      <w:r w:rsidRPr="009A31B2">
        <w:rPr>
          <w:rFonts w:cs="Arial"/>
          <w:spacing w:val="1"/>
        </w:rPr>
        <w:t>ор</w:t>
      </w:r>
      <w:r w:rsidRPr="009A31B2">
        <w:rPr>
          <w:rFonts w:cs="Arial"/>
          <w:spacing w:val="-3"/>
        </w:rPr>
        <w:t>м</w:t>
      </w:r>
      <w:r w:rsidRPr="009A31B2">
        <w:rPr>
          <w:rFonts w:cs="Arial"/>
          <w:spacing w:val="-1"/>
        </w:rPr>
        <w:t>ул</w:t>
      </w:r>
      <w:r w:rsidRPr="009A31B2">
        <w:rPr>
          <w:rFonts w:cs="Arial"/>
        </w:rPr>
        <w:t>е:</w:t>
      </w:r>
    </w:p>
    <w:p w:rsidR="009A31B2" w:rsidRDefault="009A31B2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5B44AC" w:rsidRDefault="003049CB" w:rsidP="005B44AC">
      <w:pPr>
        <w:widowControl w:val="0"/>
        <w:autoSpaceDE w:val="0"/>
        <w:autoSpaceDN w:val="0"/>
        <w:adjustRightInd w:val="0"/>
        <w:ind w:firstLine="567"/>
        <w:jc w:val="center"/>
        <w:rPr>
          <w:rFonts w:cs="Arial"/>
        </w:rPr>
      </w:pPr>
      <w:r w:rsidRPr="005B44AC">
        <w:rPr>
          <w:position w:val="-14"/>
        </w:rPr>
        <w:object w:dxaOrig="2079" w:dyaOrig="460">
          <v:shape id="_x0000_i1033" type="#_x0000_t75" style="width:103.7pt;height:23.15pt" o:ole="">
            <v:imagedata r:id="rId28" o:title=""/>
          </v:shape>
          <o:OLEObject Type="Embed" ProgID="Equation.3" ShapeID="_x0000_i1033" DrawAspect="Content" ObjectID="_1489758360" r:id="rId29"/>
        </w:object>
      </w:r>
    </w:p>
    <w:p w:rsidR="005B44AC" w:rsidRDefault="005B44AC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3049CB" w:rsidRPr="003049CB" w:rsidRDefault="003049CB" w:rsidP="003049CB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22DFE">
        <w:t>где</w:t>
      </w:r>
      <w:r w:rsidRPr="009A31B2">
        <w:rPr>
          <w:rFonts w:cs="Arial"/>
        </w:rPr>
        <w:t xml:space="preserve"> </w:t>
      </w:r>
      <w:r w:rsidR="009A31B2" w:rsidRPr="009A31B2">
        <w:rPr>
          <w:rFonts w:cs="Arial"/>
        </w:rPr>
        <w:t>Ц</w:t>
      </w:r>
      <w:r w:rsidR="009A31B2" w:rsidRPr="009A31B2">
        <w:rPr>
          <w:rFonts w:cs="Arial"/>
          <w:spacing w:val="-2"/>
        </w:rPr>
        <w:t xml:space="preserve"> </w:t>
      </w:r>
      <w:r w:rsidR="009A31B2" w:rsidRPr="009A31B2">
        <w:rPr>
          <w:rFonts w:cs="Arial"/>
          <w:i/>
          <w:iCs/>
        </w:rPr>
        <w:t>–</w:t>
      </w:r>
      <w:r w:rsidR="009A31B2" w:rsidRPr="009A31B2">
        <w:rPr>
          <w:rFonts w:cs="Arial"/>
          <w:i/>
          <w:iCs/>
          <w:spacing w:val="1"/>
        </w:rPr>
        <w:t xml:space="preserve"> </w:t>
      </w:r>
      <w:r w:rsidR="009A31B2" w:rsidRPr="009A31B2">
        <w:rPr>
          <w:rFonts w:cs="Arial"/>
          <w:spacing w:val="1"/>
        </w:rPr>
        <w:t>ц</w:t>
      </w:r>
      <w:r w:rsidR="009A31B2" w:rsidRPr="009A31B2">
        <w:rPr>
          <w:rFonts w:cs="Arial"/>
        </w:rPr>
        <w:t>елое</w:t>
      </w:r>
      <w:r w:rsidR="009A31B2" w:rsidRPr="009A31B2">
        <w:rPr>
          <w:rFonts w:cs="Arial"/>
          <w:spacing w:val="-2"/>
        </w:rPr>
        <w:t xml:space="preserve"> </w:t>
      </w:r>
      <w:r w:rsidR="009A31B2" w:rsidRPr="009A31B2">
        <w:rPr>
          <w:rFonts w:cs="Arial"/>
        </w:rPr>
        <w:t>ч</w:t>
      </w:r>
      <w:r w:rsidR="009A31B2" w:rsidRPr="009A31B2">
        <w:rPr>
          <w:rFonts w:cs="Arial"/>
          <w:spacing w:val="1"/>
        </w:rPr>
        <w:t>и</w:t>
      </w:r>
      <w:r w:rsidR="009A31B2" w:rsidRPr="009A31B2">
        <w:rPr>
          <w:rFonts w:cs="Arial"/>
        </w:rPr>
        <w:t>с</w:t>
      </w:r>
      <w:r w:rsidR="009A31B2" w:rsidRPr="009A31B2">
        <w:rPr>
          <w:rFonts w:cs="Arial"/>
          <w:spacing w:val="-3"/>
        </w:rPr>
        <w:t>л</w:t>
      </w:r>
      <w:r w:rsidR="009A31B2" w:rsidRPr="009A31B2">
        <w:rPr>
          <w:rFonts w:cs="Arial"/>
          <w:spacing w:val="1"/>
        </w:rPr>
        <w:t>о</w:t>
      </w:r>
      <w:r w:rsidRPr="003049CB">
        <w:rPr>
          <w:rFonts w:cs="Arial"/>
        </w:rPr>
        <w:t>;</w:t>
      </w:r>
    </w:p>
    <w:p w:rsidR="003049CB" w:rsidRPr="003049CB" w:rsidRDefault="003049CB" w:rsidP="003049CB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  <w:lang w:val="en-US"/>
        </w:rPr>
        <w:t>L</w:t>
      </w:r>
      <w:r w:rsidRPr="003049CB">
        <w:rPr>
          <w:rFonts w:cs="Arial"/>
        </w:rPr>
        <w:t xml:space="preserve"> </w:t>
      </w:r>
      <w:r>
        <w:rPr>
          <w:rFonts w:cs="Arial"/>
        </w:rPr>
        <w:t>–</w:t>
      </w:r>
      <w:r w:rsidRPr="003049CB">
        <w:rPr>
          <w:rFonts w:cs="Arial"/>
        </w:rPr>
        <w:t xml:space="preserve"> </w:t>
      </w:r>
      <w:r>
        <w:rPr>
          <w:rFonts w:cs="Arial"/>
        </w:rPr>
        <w:t>количество уровней квантования.</w:t>
      </w:r>
    </w:p>
    <w:p w:rsidR="009A31B2" w:rsidRPr="009A31B2" w:rsidRDefault="009A31B2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9A31B2" w:rsidRPr="003049CB" w:rsidRDefault="009A31B2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 w:rsidRPr="009A31B2">
        <w:rPr>
          <w:rFonts w:cs="Arial"/>
        </w:rPr>
        <w:t>Кван</w:t>
      </w:r>
      <w:r w:rsidRPr="009A31B2">
        <w:rPr>
          <w:rFonts w:cs="Arial"/>
          <w:spacing w:val="-2"/>
        </w:rPr>
        <w:t>т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ва</w:t>
      </w:r>
      <w:r w:rsidRPr="009A31B2">
        <w:rPr>
          <w:rFonts w:cs="Arial"/>
          <w:spacing w:val="-2"/>
        </w:rPr>
        <w:t>н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</w:rPr>
        <w:t>е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</w:rPr>
        <w:t>о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4"/>
        </w:rPr>
        <w:t>у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</w:rPr>
        <w:t>вню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1"/>
        </w:rPr>
        <w:t>п</w:t>
      </w:r>
      <w:r w:rsidRPr="009A31B2">
        <w:rPr>
          <w:rFonts w:cs="Arial"/>
          <w:spacing w:val="-1"/>
        </w:rPr>
        <w:t>р</w:t>
      </w:r>
      <w:r w:rsidRPr="009A31B2">
        <w:rPr>
          <w:rFonts w:cs="Arial"/>
          <w:spacing w:val="1"/>
        </w:rPr>
        <w:t>ои</w:t>
      </w:r>
      <w:r w:rsidRPr="009A31B2">
        <w:rPr>
          <w:rFonts w:cs="Arial"/>
        </w:rPr>
        <w:t>з</w:t>
      </w:r>
      <w:r w:rsidRPr="009A31B2">
        <w:rPr>
          <w:rFonts w:cs="Arial"/>
          <w:spacing w:val="-3"/>
        </w:rPr>
        <w:t>в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  <w:spacing w:val="1"/>
        </w:rPr>
        <w:t>ди</w:t>
      </w:r>
      <w:r w:rsidRPr="009A31B2">
        <w:rPr>
          <w:rFonts w:cs="Arial"/>
        </w:rPr>
        <w:t>т</w:t>
      </w:r>
      <w:r w:rsidRPr="009A31B2">
        <w:rPr>
          <w:rFonts w:cs="Arial"/>
          <w:spacing w:val="-3"/>
        </w:rPr>
        <w:t>с</w:t>
      </w:r>
      <w:r w:rsidRPr="009A31B2">
        <w:rPr>
          <w:rFonts w:cs="Arial"/>
        </w:rPr>
        <w:t>я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</w:rPr>
        <w:t xml:space="preserve">с </w:t>
      </w:r>
      <w:r w:rsidRPr="009A31B2">
        <w:rPr>
          <w:rFonts w:cs="Arial"/>
          <w:spacing w:val="1"/>
        </w:rPr>
        <w:t>ц</w:t>
      </w:r>
      <w:r w:rsidRPr="009A31B2">
        <w:rPr>
          <w:rFonts w:cs="Arial"/>
        </w:rPr>
        <w:t>ел</w:t>
      </w:r>
      <w:r w:rsidRPr="009A31B2">
        <w:rPr>
          <w:rFonts w:cs="Arial"/>
          <w:spacing w:val="-2"/>
        </w:rPr>
        <w:t>ь</w:t>
      </w:r>
      <w:r w:rsidRPr="009A31B2">
        <w:rPr>
          <w:rFonts w:cs="Arial"/>
        </w:rPr>
        <w:t>ю</w:t>
      </w:r>
      <w:r w:rsidRPr="009A31B2">
        <w:rPr>
          <w:rFonts w:cs="Arial"/>
          <w:spacing w:val="1"/>
        </w:rPr>
        <w:t xml:space="preserve"> о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</w:rPr>
        <w:t>е</w:t>
      </w:r>
      <w:r w:rsidRPr="009A31B2">
        <w:rPr>
          <w:rFonts w:cs="Arial"/>
          <w:spacing w:val="-1"/>
        </w:rPr>
        <w:t>д</w:t>
      </w:r>
      <w:r w:rsidRPr="009A31B2">
        <w:rPr>
          <w:rFonts w:cs="Arial"/>
        </w:rPr>
        <w:t>еле</w:t>
      </w:r>
      <w:r w:rsidRPr="009A31B2">
        <w:rPr>
          <w:rFonts w:cs="Arial"/>
          <w:spacing w:val="-2"/>
        </w:rPr>
        <w:t>н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</w:rPr>
        <w:t xml:space="preserve">я 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</w:rPr>
        <w:t>аз</w:t>
      </w:r>
      <w:r w:rsidRPr="009A31B2">
        <w:rPr>
          <w:rFonts w:cs="Arial"/>
          <w:spacing w:val="-2"/>
        </w:rPr>
        <w:t>р</w:t>
      </w:r>
      <w:r w:rsidRPr="009A31B2">
        <w:rPr>
          <w:rFonts w:cs="Arial"/>
        </w:rPr>
        <w:t>я</w:t>
      </w:r>
      <w:r w:rsidRPr="009A31B2">
        <w:rPr>
          <w:rFonts w:cs="Arial"/>
          <w:spacing w:val="-1"/>
        </w:rPr>
        <w:t>д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</w:rPr>
        <w:t>сти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2"/>
        </w:rPr>
        <w:t>к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 xml:space="preserve">а. </w:t>
      </w:r>
      <w:r w:rsidRPr="009A31B2">
        <w:rPr>
          <w:rFonts w:cs="Arial"/>
          <w:spacing w:val="-1"/>
        </w:rPr>
        <w:t>Т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г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>а,</w:t>
      </w:r>
      <w:r w:rsidRPr="009A31B2">
        <w:rPr>
          <w:rFonts w:cs="Arial"/>
          <w:spacing w:val="3"/>
        </w:rPr>
        <w:t xml:space="preserve"> </w:t>
      </w:r>
      <w:r w:rsidR="003049CB" w:rsidRPr="003049CB">
        <w:rPr>
          <w:rFonts w:cs="Arial"/>
          <w:i/>
          <w:color w:val="7030A0"/>
        </w:rPr>
        <w:t>количество уровней квантования</w:t>
      </w:r>
      <w:r w:rsidRPr="003049CB">
        <w:rPr>
          <w:rFonts w:cs="Arial"/>
          <w:color w:val="7030A0"/>
          <w:spacing w:val="3"/>
        </w:rPr>
        <w:t xml:space="preserve"> </w:t>
      </w:r>
      <w:r w:rsidRPr="009A31B2">
        <w:rPr>
          <w:rFonts w:cs="Arial"/>
          <w:spacing w:val="-2"/>
        </w:rPr>
        <w:t>с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</w:rPr>
        <w:t>г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</w:rPr>
        <w:t>ала м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</w:rPr>
        <w:t>ж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</w:rPr>
        <w:t>о</w:t>
      </w:r>
      <w:r w:rsidRPr="009A31B2">
        <w:rPr>
          <w:rFonts w:cs="Arial"/>
          <w:spacing w:val="4"/>
        </w:rPr>
        <w:t xml:space="preserve"> </w:t>
      </w:r>
      <w:r w:rsidRPr="009A31B2">
        <w:rPr>
          <w:rFonts w:cs="Arial"/>
          <w:spacing w:val="-1"/>
        </w:rPr>
        <w:t>опр</w:t>
      </w:r>
      <w:r w:rsidRPr="009A31B2">
        <w:rPr>
          <w:rFonts w:cs="Arial"/>
        </w:rPr>
        <w:t>е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>елит</w:t>
      </w:r>
      <w:r w:rsidRPr="009A31B2">
        <w:rPr>
          <w:rFonts w:cs="Arial"/>
          <w:spacing w:val="-1"/>
        </w:rPr>
        <w:t>ь</w:t>
      </w:r>
      <w:r w:rsidRPr="009A31B2">
        <w:rPr>
          <w:rFonts w:cs="Arial"/>
        </w:rPr>
        <w:t>,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</w:rPr>
        <w:t>ес</w:t>
      </w:r>
      <w:r w:rsidRPr="009A31B2">
        <w:rPr>
          <w:rFonts w:cs="Arial"/>
          <w:spacing w:val="-3"/>
        </w:rPr>
        <w:t>л</w:t>
      </w:r>
      <w:r w:rsidRPr="009A31B2">
        <w:rPr>
          <w:rFonts w:cs="Arial"/>
        </w:rPr>
        <w:t>и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</w:rPr>
        <w:t>з</w:t>
      </w:r>
      <w:r w:rsidRPr="009A31B2">
        <w:rPr>
          <w:rFonts w:cs="Arial"/>
          <w:spacing w:val="-1"/>
        </w:rPr>
        <w:t>в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</w:rPr>
        <w:t xml:space="preserve">стна 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</w:rPr>
        <w:t>аз</w:t>
      </w:r>
      <w:r w:rsidRPr="009A31B2">
        <w:rPr>
          <w:rFonts w:cs="Arial"/>
          <w:spacing w:val="-2"/>
        </w:rPr>
        <w:t>р</w:t>
      </w:r>
      <w:r w:rsidRPr="009A31B2">
        <w:rPr>
          <w:rFonts w:cs="Arial"/>
        </w:rPr>
        <w:t>я</w:t>
      </w:r>
      <w:r w:rsidRPr="009A31B2">
        <w:rPr>
          <w:rFonts w:cs="Arial"/>
          <w:spacing w:val="-1"/>
        </w:rPr>
        <w:t>дн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сть</w:t>
      </w:r>
      <w:r w:rsidRPr="009A31B2">
        <w:rPr>
          <w:rFonts w:cs="Arial"/>
          <w:spacing w:val="-1"/>
        </w:rPr>
        <w:t xml:space="preserve"> вы</w:t>
      </w:r>
      <w:r w:rsidRPr="009A31B2">
        <w:rPr>
          <w:rFonts w:cs="Arial"/>
          <w:spacing w:val="1"/>
        </w:rPr>
        <w:t>б</w:t>
      </w:r>
      <w:r w:rsidRPr="009A31B2">
        <w:rPr>
          <w:rFonts w:cs="Arial"/>
          <w:spacing w:val="-1"/>
        </w:rPr>
        <w:t>р</w:t>
      </w:r>
      <w:r w:rsidRPr="009A31B2">
        <w:rPr>
          <w:rFonts w:cs="Arial"/>
        </w:rPr>
        <w:t>а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  <w:spacing w:val="1"/>
        </w:rPr>
        <w:t>но</w:t>
      </w:r>
      <w:r w:rsidRPr="009A31B2">
        <w:rPr>
          <w:rFonts w:cs="Arial"/>
          <w:spacing w:val="-2"/>
        </w:rPr>
        <w:t>г</w:t>
      </w:r>
      <w:r w:rsidRPr="009A31B2">
        <w:rPr>
          <w:rFonts w:cs="Arial"/>
        </w:rPr>
        <w:t>о</w:t>
      </w:r>
      <w:r w:rsidRPr="009A31B2">
        <w:rPr>
          <w:rFonts w:cs="Arial"/>
          <w:spacing w:val="1"/>
        </w:rPr>
        <w:t xml:space="preserve"> </w:t>
      </w:r>
      <w:r w:rsidRPr="009A31B2">
        <w:rPr>
          <w:rFonts w:cs="Arial"/>
          <w:spacing w:val="-3"/>
        </w:rPr>
        <w:t>к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1"/>
        </w:rPr>
        <w:t>д</w:t>
      </w:r>
      <w:r w:rsidRPr="009A31B2">
        <w:rPr>
          <w:rFonts w:cs="Arial"/>
        </w:rPr>
        <w:t>а:</w:t>
      </w:r>
    </w:p>
    <w:p w:rsidR="003049CB" w:rsidRPr="003049CB" w:rsidRDefault="003049CB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3049CB" w:rsidRPr="009A31B2" w:rsidRDefault="00926B9A" w:rsidP="003049CB">
      <w:pPr>
        <w:widowControl w:val="0"/>
        <w:autoSpaceDE w:val="0"/>
        <w:autoSpaceDN w:val="0"/>
        <w:adjustRightInd w:val="0"/>
        <w:ind w:firstLine="567"/>
        <w:jc w:val="center"/>
        <w:rPr>
          <w:rFonts w:cs="Arial"/>
        </w:rPr>
      </w:pPr>
      <w:r w:rsidRPr="003049CB">
        <w:rPr>
          <w:position w:val="-4"/>
        </w:rPr>
        <w:object w:dxaOrig="1040" w:dyaOrig="440">
          <v:shape id="_x0000_i1034" type="#_x0000_t75" style="width:52.3pt;height:21.45pt" o:ole="">
            <v:imagedata r:id="rId30" o:title=""/>
          </v:shape>
          <o:OLEObject Type="Embed" ProgID="Equation.3" ShapeID="_x0000_i1034" DrawAspect="Content" ObjectID="_1489758361" r:id="rId31"/>
        </w:object>
      </w:r>
    </w:p>
    <w:p w:rsidR="009A31B2" w:rsidRPr="009A31B2" w:rsidRDefault="009A31B2" w:rsidP="001A7999">
      <w:pPr>
        <w:widowControl w:val="0"/>
        <w:autoSpaceDE w:val="0"/>
        <w:autoSpaceDN w:val="0"/>
        <w:adjustRightInd w:val="0"/>
        <w:ind w:firstLine="567"/>
        <w:jc w:val="center"/>
        <w:rPr>
          <w:rFonts w:cs="Arial"/>
        </w:rPr>
      </w:pPr>
    </w:p>
    <w:p w:rsidR="009A31B2" w:rsidRDefault="009A31B2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 w:rsidRPr="009A31B2">
        <w:rPr>
          <w:rFonts w:cs="Arial"/>
          <w:spacing w:val="-1"/>
        </w:rPr>
        <w:lastRenderedPageBreak/>
        <w:t>О</w:t>
      </w:r>
      <w:r w:rsidRPr="009A31B2">
        <w:rPr>
          <w:rFonts w:cs="Arial"/>
          <w:spacing w:val="1"/>
        </w:rPr>
        <w:t>бы</w:t>
      </w:r>
      <w:r w:rsidRPr="009A31B2">
        <w:rPr>
          <w:rFonts w:cs="Arial"/>
          <w:spacing w:val="-2"/>
        </w:rPr>
        <w:t>ч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</w:rPr>
        <w:t>ая</w:t>
      </w:r>
      <w:r w:rsidRPr="009A31B2">
        <w:rPr>
          <w:rFonts w:cs="Arial"/>
          <w:spacing w:val="1"/>
        </w:rPr>
        <w:t xml:space="preserve"> </w:t>
      </w:r>
      <w:r w:rsidRPr="009A31B2">
        <w:rPr>
          <w:rFonts w:cs="Arial"/>
        </w:rPr>
        <w:t>ста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  <w:spacing w:val="-2"/>
        </w:rPr>
        <w:t>а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3"/>
        </w:rPr>
        <w:t>т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</w:rPr>
        <w:t>ая</w:t>
      </w:r>
      <w:r w:rsidRPr="009A31B2">
        <w:rPr>
          <w:rFonts w:cs="Arial"/>
          <w:spacing w:val="4"/>
        </w:rPr>
        <w:t xml:space="preserve"> </w:t>
      </w:r>
      <w:r w:rsidRPr="009A31B2">
        <w:rPr>
          <w:rFonts w:cs="Arial"/>
          <w:spacing w:val="-1"/>
        </w:rPr>
        <w:t>р</w:t>
      </w:r>
      <w:r w:rsidRPr="009A31B2">
        <w:rPr>
          <w:rFonts w:cs="Arial"/>
        </w:rPr>
        <w:t>азр</w:t>
      </w:r>
      <w:r w:rsidRPr="009A31B2">
        <w:rPr>
          <w:rFonts w:cs="Arial"/>
          <w:spacing w:val="-1"/>
        </w:rPr>
        <w:t>яд</w:t>
      </w:r>
      <w:r w:rsidRPr="009A31B2">
        <w:rPr>
          <w:rFonts w:cs="Arial"/>
          <w:spacing w:val="1"/>
        </w:rPr>
        <w:t>но</w:t>
      </w:r>
      <w:r w:rsidRPr="009A31B2">
        <w:rPr>
          <w:rFonts w:cs="Arial"/>
        </w:rPr>
        <w:t>сть к</w:t>
      </w:r>
      <w:r w:rsidRPr="009A31B2">
        <w:rPr>
          <w:rFonts w:cs="Arial"/>
          <w:spacing w:val="-1"/>
        </w:rPr>
        <w:t>од</w:t>
      </w:r>
      <w:r w:rsidRPr="009A31B2">
        <w:rPr>
          <w:rFonts w:cs="Arial"/>
        </w:rPr>
        <w:t>а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</w:rPr>
        <w:t>в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1"/>
        </w:rPr>
        <w:t>Ц</w:t>
      </w:r>
      <w:r w:rsidRPr="009A31B2">
        <w:rPr>
          <w:rFonts w:cs="Arial"/>
        </w:rPr>
        <w:t>СП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</w:rPr>
        <w:t>с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1"/>
        </w:rPr>
        <w:t>И</w:t>
      </w:r>
      <w:r w:rsidRPr="009A31B2">
        <w:rPr>
          <w:rFonts w:cs="Arial"/>
        </w:rPr>
        <w:t>КМ</w:t>
      </w:r>
      <w:r w:rsidRPr="009A31B2">
        <w:rPr>
          <w:rFonts w:cs="Arial"/>
          <w:spacing w:val="1"/>
        </w:rPr>
        <w:t xml:space="preserve"> р</w:t>
      </w:r>
      <w:r w:rsidRPr="009A31B2">
        <w:rPr>
          <w:rFonts w:cs="Arial"/>
        </w:rPr>
        <w:t>ав</w:t>
      </w:r>
      <w:r w:rsidRPr="009A31B2">
        <w:rPr>
          <w:rFonts w:cs="Arial"/>
          <w:spacing w:val="-2"/>
        </w:rPr>
        <w:t>н</w:t>
      </w:r>
      <w:r w:rsidRPr="009A31B2">
        <w:rPr>
          <w:rFonts w:cs="Arial"/>
        </w:rPr>
        <w:t>а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1"/>
        </w:rPr>
        <w:t>8</w:t>
      </w:r>
      <w:r w:rsidRPr="009A31B2">
        <w:rPr>
          <w:rFonts w:cs="Arial"/>
        </w:rPr>
        <w:t>.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3"/>
        </w:rPr>
        <w:t>К</w:t>
      </w:r>
      <w:r w:rsidRPr="009A31B2">
        <w:rPr>
          <w:rFonts w:cs="Arial"/>
          <w:spacing w:val="-1"/>
        </w:rPr>
        <w:t>о</w:t>
      </w:r>
      <w:r w:rsidRPr="009A31B2">
        <w:rPr>
          <w:rFonts w:cs="Arial"/>
          <w:spacing w:val="1"/>
        </w:rPr>
        <w:t>до</w:t>
      </w:r>
      <w:r w:rsidRPr="009A31B2">
        <w:rPr>
          <w:rFonts w:cs="Arial"/>
        </w:rPr>
        <w:t>в</w:t>
      </w:r>
      <w:r w:rsidRPr="009A31B2">
        <w:rPr>
          <w:rFonts w:cs="Arial"/>
          <w:spacing w:val="-3"/>
        </w:rPr>
        <w:t>а</w:t>
      </w:r>
      <w:r w:rsidRPr="009A31B2">
        <w:rPr>
          <w:rFonts w:cs="Arial"/>
        </w:rPr>
        <w:t>я к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3"/>
        </w:rPr>
        <w:t>м</w:t>
      </w:r>
      <w:r w:rsidRPr="009A31B2">
        <w:rPr>
          <w:rFonts w:cs="Arial"/>
          <w:spacing w:val="1"/>
        </w:rPr>
        <w:t>б</w:t>
      </w:r>
      <w:r w:rsidRPr="009A31B2">
        <w:rPr>
          <w:rFonts w:cs="Arial"/>
          <w:spacing w:val="-1"/>
        </w:rPr>
        <w:t>и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  <w:spacing w:val="-2"/>
        </w:rPr>
        <w:t>а</w:t>
      </w:r>
      <w:r w:rsidRPr="009A31B2">
        <w:rPr>
          <w:rFonts w:cs="Arial"/>
          <w:spacing w:val="1"/>
        </w:rPr>
        <w:t>ц</w:t>
      </w:r>
      <w:r w:rsidRPr="009A31B2">
        <w:rPr>
          <w:rFonts w:cs="Arial"/>
          <w:spacing w:val="-1"/>
        </w:rPr>
        <w:t>и</w:t>
      </w:r>
      <w:r w:rsidRPr="009A31B2">
        <w:rPr>
          <w:rFonts w:cs="Arial"/>
        </w:rPr>
        <w:t>я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-1"/>
        </w:rPr>
        <w:t>л</w:t>
      </w:r>
      <w:r w:rsidRPr="009A31B2">
        <w:rPr>
          <w:rFonts w:cs="Arial"/>
        </w:rPr>
        <w:t>яет</w:t>
      </w:r>
      <w:r w:rsidRPr="009A31B2">
        <w:rPr>
          <w:rFonts w:cs="Arial"/>
          <w:spacing w:val="1"/>
        </w:rPr>
        <w:t xml:space="preserve"> н</w:t>
      </w:r>
      <w:r w:rsidRPr="009A31B2">
        <w:rPr>
          <w:rFonts w:cs="Arial"/>
          <w:spacing w:val="5"/>
        </w:rPr>
        <w:t>о</w:t>
      </w:r>
      <w:r w:rsidRPr="009A31B2">
        <w:rPr>
          <w:rFonts w:cs="Arial"/>
          <w:spacing w:val="-3"/>
        </w:rPr>
        <w:t>м</w:t>
      </w:r>
      <w:r w:rsidRPr="009A31B2">
        <w:rPr>
          <w:rFonts w:cs="Arial"/>
        </w:rPr>
        <w:t xml:space="preserve">ер 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</w:rPr>
        <w:t>аз</w:t>
      </w:r>
      <w:r w:rsidRPr="009A31B2">
        <w:rPr>
          <w:rFonts w:cs="Arial"/>
          <w:spacing w:val="-2"/>
        </w:rPr>
        <w:t>р</w:t>
      </w:r>
      <w:r w:rsidRPr="009A31B2">
        <w:rPr>
          <w:rFonts w:cs="Arial"/>
        </w:rPr>
        <w:t>еш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2"/>
        </w:rPr>
        <w:t>г</w:t>
      </w:r>
      <w:r w:rsidRPr="009A31B2">
        <w:rPr>
          <w:rFonts w:cs="Arial"/>
        </w:rPr>
        <w:t>о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  <w:spacing w:val="-1"/>
        </w:rPr>
        <w:t>л</w:t>
      </w:r>
      <w:r w:rsidRPr="009A31B2">
        <w:rPr>
          <w:rFonts w:cs="Arial"/>
        </w:rPr>
        <w:t>я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1"/>
        </w:rPr>
        <w:t>п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  <w:spacing w:val="-2"/>
        </w:rPr>
        <w:t>а</w:t>
      </w:r>
      <w:r w:rsidRPr="009A31B2">
        <w:rPr>
          <w:rFonts w:cs="Arial"/>
        </w:rPr>
        <w:t>чи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-4"/>
        </w:rPr>
        <w:t>у</w:t>
      </w:r>
      <w:r w:rsidRPr="009A31B2">
        <w:rPr>
          <w:rFonts w:cs="Arial"/>
          <w:spacing w:val="1"/>
        </w:rPr>
        <w:t>ро</w:t>
      </w:r>
      <w:r w:rsidRPr="009A31B2">
        <w:rPr>
          <w:rFonts w:cs="Arial"/>
        </w:rPr>
        <w:t>вн</w:t>
      </w:r>
      <w:r w:rsidRPr="009A31B2">
        <w:rPr>
          <w:rFonts w:cs="Arial"/>
          <w:spacing w:val="1"/>
        </w:rPr>
        <w:t>я</w:t>
      </w:r>
      <w:r w:rsidRPr="009A31B2">
        <w:rPr>
          <w:rFonts w:cs="Arial"/>
        </w:rPr>
        <w:t xml:space="preserve">, </w:t>
      </w:r>
      <w:r w:rsidRPr="009A31B2">
        <w:rPr>
          <w:rFonts w:cs="Arial"/>
          <w:spacing w:val="-2"/>
        </w:rPr>
        <w:t>к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3"/>
        </w:rPr>
        <w:t>т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1"/>
        </w:rPr>
        <w:t>р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2"/>
        </w:rPr>
        <w:t>г</w:t>
      </w:r>
      <w:r w:rsidRPr="009A31B2">
        <w:rPr>
          <w:rFonts w:cs="Arial"/>
        </w:rPr>
        <w:t>о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-1"/>
        </w:rPr>
        <w:t>д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ст</w:t>
      </w:r>
      <w:r w:rsidRPr="009A31B2">
        <w:rPr>
          <w:rFonts w:cs="Arial"/>
          <w:spacing w:val="-2"/>
        </w:rPr>
        <w:t>и</w:t>
      </w:r>
      <w:r w:rsidRPr="009A31B2">
        <w:rPr>
          <w:rFonts w:cs="Arial"/>
        </w:rPr>
        <w:t>г ква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</w:rPr>
        <w:t>т</w:t>
      </w:r>
      <w:r w:rsidRPr="009A31B2">
        <w:rPr>
          <w:rFonts w:cs="Arial"/>
          <w:spacing w:val="-4"/>
        </w:rPr>
        <w:t>у</w:t>
      </w:r>
      <w:r w:rsidRPr="009A31B2">
        <w:rPr>
          <w:rFonts w:cs="Arial"/>
        </w:rPr>
        <w:t>ем</w:t>
      </w:r>
      <w:r w:rsidRPr="009A31B2">
        <w:rPr>
          <w:rFonts w:cs="Arial"/>
          <w:spacing w:val="1"/>
        </w:rPr>
        <w:t>ы</w:t>
      </w:r>
      <w:r w:rsidRPr="009A31B2">
        <w:rPr>
          <w:rFonts w:cs="Arial"/>
        </w:rPr>
        <w:t>й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тсчет.</w:t>
      </w:r>
      <w:r w:rsidRPr="009A31B2">
        <w:rPr>
          <w:rFonts w:cs="Arial"/>
          <w:spacing w:val="1"/>
        </w:rPr>
        <w:t xml:space="preserve"> </w:t>
      </w:r>
      <w:r w:rsidRPr="009A31B2">
        <w:rPr>
          <w:rFonts w:cs="Arial"/>
        </w:rPr>
        <w:t>Квант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</w:rPr>
        <w:t>в</w:t>
      </w:r>
      <w:r w:rsidRPr="009A31B2">
        <w:rPr>
          <w:rFonts w:cs="Arial"/>
          <w:spacing w:val="-3"/>
        </w:rPr>
        <w:t>а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  <w:spacing w:val="1"/>
        </w:rPr>
        <w:t>но</w:t>
      </w:r>
      <w:r w:rsidRPr="009A31B2">
        <w:rPr>
          <w:rFonts w:cs="Arial"/>
        </w:rPr>
        <w:t>е</w:t>
      </w:r>
      <w:r w:rsidRPr="009A31B2">
        <w:rPr>
          <w:rFonts w:cs="Arial"/>
          <w:spacing w:val="4"/>
        </w:rPr>
        <w:t xml:space="preserve"> </w:t>
      </w:r>
      <w:r w:rsidRPr="009A31B2">
        <w:rPr>
          <w:rFonts w:cs="Arial"/>
          <w:spacing w:val="-3"/>
        </w:rPr>
        <w:t>з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  <w:spacing w:val="-2"/>
        </w:rPr>
        <w:t>а</w:t>
      </w:r>
      <w:r w:rsidRPr="009A31B2">
        <w:rPr>
          <w:rFonts w:cs="Arial"/>
        </w:rPr>
        <w:t>че</w:t>
      </w:r>
      <w:r w:rsidRPr="009A31B2">
        <w:rPr>
          <w:rFonts w:cs="Arial"/>
          <w:spacing w:val="-1"/>
        </w:rPr>
        <w:t>н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</w:rPr>
        <w:t>е</w:t>
      </w:r>
      <w:r w:rsidRPr="009A31B2">
        <w:rPr>
          <w:rFonts w:cs="Arial"/>
          <w:spacing w:val="4"/>
        </w:rPr>
        <w:t xml:space="preserve"> </w:t>
      </w:r>
      <w:r w:rsidRPr="009A31B2">
        <w:rPr>
          <w:rFonts w:cs="Arial"/>
        </w:rPr>
        <w:t>с</w:t>
      </w:r>
      <w:r w:rsidRPr="009A31B2">
        <w:rPr>
          <w:rFonts w:cs="Arial"/>
          <w:spacing w:val="-1"/>
        </w:rPr>
        <w:t>и</w:t>
      </w:r>
      <w:r w:rsidRPr="009A31B2">
        <w:rPr>
          <w:rFonts w:cs="Arial"/>
        </w:rPr>
        <w:t>г</w:t>
      </w:r>
      <w:r w:rsidRPr="009A31B2">
        <w:rPr>
          <w:rFonts w:cs="Arial"/>
          <w:spacing w:val="1"/>
        </w:rPr>
        <w:t>н</w:t>
      </w:r>
      <w:r w:rsidRPr="009A31B2">
        <w:rPr>
          <w:rFonts w:cs="Arial"/>
        </w:rPr>
        <w:t>ала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-3"/>
        </w:rPr>
        <w:t>м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2"/>
        </w:rPr>
        <w:t>ж</w:t>
      </w:r>
      <w:r w:rsidRPr="009A31B2">
        <w:rPr>
          <w:rFonts w:cs="Arial"/>
        </w:rPr>
        <w:t>ет</w:t>
      </w:r>
      <w:r w:rsidRPr="009A31B2">
        <w:rPr>
          <w:rFonts w:cs="Arial"/>
          <w:spacing w:val="3"/>
        </w:rPr>
        <w:t xml:space="preserve"> </w:t>
      </w:r>
      <w:r w:rsidRPr="009A31B2">
        <w:rPr>
          <w:rFonts w:cs="Arial"/>
          <w:spacing w:val="1"/>
        </w:rPr>
        <w:t>бы</w:t>
      </w:r>
      <w:r w:rsidRPr="009A31B2">
        <w:rPr>
          <w:rFonts w:cs="Arial"/>
        </w:rPr>
        <w:t xml:space="preserve">ть 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>еле</w:t>
      </w:r>
      <w:r w:rsidRPr="009A31B2">
        <w:rPr>
          <w:rFonts w:cs="Arial"/>
          <w:spacing w:val="-2"/>
        </w:rPr>
        <w:t>н</w:t>
      </w:r>
      <w:r w:rsidRPr="009A31B2">
        <w:rPr>
          <w:rFonts w:cs="Arial"/>
        </w:rPr>
        <w:t>о</w:t>
      </w:r>
      <w:r w:rsidRPr="009A31B2">
        <w:rPr>
          <w:rFonts w:cs="Arial"/>
          <w:spacing w:val="2"/>
        </w:rPr>
        <w:t xml:space="preserve"> </w:t>
      </w:r>
      <w:r w:rsidRPr="009A31B2">
        <w:rPr>
          <w:rFonts w:cs="Arial"/>
          <w:spacing w:val="-1"/>
        </w:rPr>
        <w:t>п</w:t>
      </w:r>
      <w:r w:rsidRPr="009A31B2">
        <w:rPr>
          <w:rFonts w:cs="Arial"/>
        </w:rPr>
        <w:t>о форм</w:t>
      </w:r>
      <w:r w:rsidRPr="009A31B2">
        <w:rPr>
          <w:rFonts w:cs="Arial"/>
          <w:spacing w:val="-3"/>
        </w:rPr>
        <w:t>у</w:t>
      </w:r>
      <w:r w:rsidRPr="009A31B2">
        <w:rPr>
          <w:rFonts w:cs="Arial"/>
          <w:spacing w:val="-1"/>
        </w:rPr>
        <w:t>л</w:t>
      </w:r>
      <w:r w:rsidRPr="009A31B2">
        <w:rPr>
          <w:rFonts w:cs="Arial"/>
        </w:rPr>
        <w:t>е:</w:t>
      </w:r>
    </w:p>
    <w:p w:rsidR="00926B9A" w:rsidRDefault="00926B9A" w:rsidP="009A31B2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9A31B2" w:rsidRPr="009A31B2" w:rsidRDefault="00926B9A" w:rsidP="00926B9A">
      <w:pPr>
        <w:widowControl w:val="0"/>
        <w:autoSpaceDE w:val="0"/>
        <w:autoSpaceDN w:val="0"/>
        <w:adjustRightInd w:val="0"/>
        <w:ind w:firstLine="567"/>
        <w:jc w:val="center"/>
        <w:rPr>
          <w:rFonts w:cs="Arial"/>
        </w:rPr>
      </w:pPr>
      <w:r w:rsidRPr="00926B9A">
        <w:rPr>
          <w:position w:val="-36"/>
        </w:rPr>
        <w:object w:dxaOrig="2380" w:dyaOrig="900">
          <v:shape id="_x0000_i1035" type="#_x0000_t75" style="width:120pt;height:44.55pt" o:ole="">
            <v:imagedata r:id="rId32" o:title=""/>
          </v:shape>
          <o:OLEObject Type="Embed" ProgID="Equation.3" ShapeID="_x0000_i1035" DrawAspect="Content" ObjectID="_1489758362" r:id="rId33"/>
        </w:object>
      </w:r>
    </w:p>
    <w:p w:rsidR="001A7999" w:rsidRDefault="009A31B2" w:rsidP="001A7999">
      <w:pPr>
        <w:widowControl w:val="0"/>
        <w:autoSpaceDE w:val="0"/>
        <w:autoSpaceDN w:val="0"/>
        <w:adjustRightInd w:val="0"/>
        <w:jc w:val="both"/>
        <w:rPr>
          <w:rFonts w:cs="Arial"/>
        </w:rPr>
      </w:pPr>
      <w:r w:rsidRPr="009A31B2">
        <w:rPr>
          <w:rFonts w:cs="Arial"/>
        </w:rPr>
        <w:t>г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  <w:spacing w:val="-2"/>
        </w:rPr>
        <w:t>е</w:t>
      </w:r>
      <w:r w:rsidRPr="009A31B2">
        <w:rPr>
          <w:rFonts w:cs="Arial"/>
        </w:rPr>
        <w:t xml:space="preserve">: </w:t>
      </w:r>
      <w:r w:rsidR="00926B9A" w:rsidRPr="00926B9A">
        <w:rPr>
          <w:position w:val="-14"/>
        </w:rPr>
        <w:object w:dxaOrig="340" w:dyaOrig="460">
          <v:shape id="_x0000_i1036" type="#_x0000_t75" style="width:18pt;height:23.15pt" o:ole="">
            <v:imagedata r:id="rId34" o:title=""/>
          </v:shape>
          <o:OLEObject Type="Embed" ProgID="Equation.3" ShapeID="_x0000_i1036" DrawAspect="Content" ObjectID="_1489758363" r:id="rId35"/>
        </w:object>
      </w:r>
      <w:r w:rsidRPr="009A31B2">
        <w:rPr>
          <w:rFonts w:cs="Arial"/>
        </w:rPr>
        <w:t xml:space="preserve"> </w:t>
      </w:r>
      <w:r w:rsidRPr="009A31B2">
        <w:rPr>
          <w:rFonts w:cs="Arial"/>
          <w:i/>
          <w:iCs/>
        </w:rPr>
        <w:t>–</w:t>
      </w:r>
      <w:r w:rsidRPr="009A31B2">
        <w:rPr>
          <w:rFonts w:cs="Arial"/>
          <w:i/>
          <w:iCs/>
          <w:spacing w:val="1"/>
        </w:rPr>
        <w:t xml:space="preserve"> </w:t>
      </w:r>
      <w:r w:rsidRPr="009A31B2">
        <w:rPr>
          <w:rFonts w:cs="Arial"/>
          <w:spacing w:val="-2"/>
        </w:rPr>
        <w:t>к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1"/>
        </w:rPr>
        <w:t>д</w:t>
      </w:r>
      <w:r w:rsidRPr="009A31B2">
        <w:rPr>
          <w:rFonts w:cs="Arial"/>
          <w:spacing w:val="1"/>
        </w:rPr>
        <w:t>о</w:t>
      </w:r>
      <w:r w:rsidRPr="009A31B2">
        <w:rPr>
          <w:rFonts w:cs="Arial"/>
          <w:spacing w:val="-3"/>
        </w:rPr>
        <w:t>в</w:t>
      </w:r>
      <w:r w:rsidRPr="009A31B2">
        <w:rPr>
          <w:rFonts w:cs="Arial"/>
          <w:spacing w:val="1"/>
        </w:rPr>
        <w:t>ы</w:t>
      </w:r>
      <w:r w:rsidRPr="009A31B2">
        <w:rPr>
          <w:rFonts w:cs="Arial"/>
        </w:rPr>
        <w:t>й</w:t>
      </w:r>
      <w:r w:rsidRPr="009A31B2">
        <w:rPr>
          <w:rFonts w:cs="Arial"/>
          <w:spacing w:val="1"/>
        </w:rPr>
        <w:t xml:space="preserve"> </w:t>
      </w:r>
      <w:r w:rsidRPr="009A31B2">
        <w:rPr>
          <w:rFonts w:cs="Arial"/>
          <w:spacing w:val="-3"/>
        </w:rPr>
        <w:t>с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  <w:spacing w:val="-3"/>
        </w:rPr>
        <w:t>м</w:t>
      </w:r>
      <w:r w:rsidRPr="009A31B2">
        <w:rPr>
          <w:rFonts w:cs="Arial"/>
        </w:rPr>
        <w:t xml:space="preserve">вол 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</w:rPr>
        <w:t>а</w:t>
      </w:r>
      <w:r w:rsidRPr="009A31B2">
        <w:rPr>
          <w:rFonts w:cs="Arial"/>
          <w:spacing w:val="-3"/>
        </w:rPr>
        <w:t>з</w:t>
      </w:r>
      <w:r w:rsidRPr="009A31B2">
        <w:rPr>
          <w:rFonts w:cs="Arial"/>
          <w:spacing w:val="1"/>
        </w:rPr>
        <w:t>р</w:t>
      </w:r>
      <w:r w:rsidRPr="009A31B2">
        <w:rPr>
          <w:rFonts w:cs="Arial"/>
          <w:spacing w:val="-2"/>
        </w:rPr>
        <w:t>я</w:t>
      </w:r>
      <w:r w:rsidRPr="009A31B2">
        <w:rPr>
          <w:rFonts w:cs="Arial"/>
          <w:spacing w:val="1"/>
        </w:rPr>
        <w:t>д</w:t>
      </w:r>
      <w:r w:rsidRPr="009A31B2">
        <w:rPr>
          <w:rFonts w:cs="Arial"/>
        </w:rPr>
        <w:t>а (0</w:t>
      </w:r>
      <w:r w:rsidRPr="009A31B2">
        <w:rPr>
          <w:rFonts w:cs="Arial"/>
          <w:spacing w:val="-2"/>
        </w:rPr>
        <w:t xml:space="preserve"> </w:t>
      </w:r>
      <w:r w:rsidRPr="009A31B2">
        <w:rPr>
          <w:rFonts w:cs="Arial"/>
          <w:spacing w:val="1"/>
        </w:rPr>
        <w:t>и</w:t>
      </w:r>
      <w:r w:rsidRPr="009A31B2">
        <w:rPr>
          <w:rFonts w:cs="Arial"/>
          <w:spacing w:val="-1"/>
        </w:rPr>
        <w:t>л</w:t>
      </w:r>
      <w:r w:rsidRPr="009A31B2">
        <w:rPr>
          <w:rFonts w:cs="Arial"/>
        </w:rPr>
        <w:t>и</w:t>
      </w:r>
      <w:r w:rsidRPr="009A31B2">
        <w:rPr>
          <w:rFonts w:cs="Arial"/>
          <w:spacing w:val="-2"/>
        </w:rPr>
        <w:t xml:space="preserve"> </w:t>
      </w:r>
      <w:r w:rsidRPr="009A31B2">
        <w:rPr>
          <w:rFonts w:cs="Arial"/>
          <w:spacing w:val="-1"/>
        </w:rPr>
        <w:t>1</w:t>
      </w:r>
      <w:r w:rsidR="001A7999">
        <w:rPr>
          <w:rFonts w:cs="Arial"/>
        </w:rPr>
        <w:t>).</w:t>
      </w:r>
    </w:p>
    <w:p w:rsidR="00926B9A" w:rsidRPr="001A7999" w:rsidRDefault="00926B9A" w:rsidP="00926B9A">
      <w:pPr>
        <w:ind w:firstLine="567"/>
        <w:jc w:val="both"/>
        <w:rPr>
          <w:rFonts w:ascii="Mistral" w:hAnsi="Mistral" w:cs="MV Boli"/>
          <w:b/>
          <w:sz w:val="52"/>
          <w:highlight w:val="yellow"/>
          <w:u w:val="single"/>
        </w:rPr>
      </w:pPr>
      <w:r w:rsidRPr="001A7999">
        <w:rPr>
          <w:rFonts w:ascii="Mistral" w:hAnsi="Mistral" w:cs="Cambria"/>
          <w:b/>
          <w:sz w:val="52"/>
          <w:highlight w:val="yellow"/>
          <w:u w:val="single"/>
        </w:rPr>
        <w:t>Пример:</w:t>
      </w:r>
    </w:p>
    <w:p w:rsidR="00926B9A" w:rsidRPr="004C7E83" w:rsidRDefault="00926B9A" w:rsidP="00926B9A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  <w:highlight w:val="yellow"/>
        </w:rPr>
      </w:pPr>
      <w:r w:rsidRPr="004C7E83">
        <w:rPr>
          <w:rFonts w:cs="Arial"/>
          <w:spacing w:val="1"/>
          <w:highlight w:val="yellow"/>
        </w:rPr>
        <w:t>П</w:t>
      </w:r>
      <w:r w:rsidRPr="004C7E83">
        <w:rPr>
          <w:rFonts w:cs="Arial"/>
          <w:spacing w:val="-4"/>
          <w:highlight w:val="yellow"/>
        </w:rPr>
        <w:t>у</w:t>
      </w:r>
      <w:r w:rsidRPr="004C7E83">
        <w:rPr>
          <w:rFonts w:cs="Arial"/>
          <w:highlight w:val="yellow"/>
        </w:rPr>
        <w:t>сть</w:t>
      </w:r>
      <w:r w:rsidRPr="004C7E83">
        <w:rPr>
          <w:rFonts w:cs="Arial"/>
          <w:spacing w:val="-1"/>
          <w:highlight w:val="yellow"/>
        </w:rPr>
        <w:t xml:space="preserve"> </w:t>
      </w:r>
      <w:r w:rsidRPr="004C7E83">
        <w:rPr>
          <w:rFonts w:cs="Arial"/>
          <w:spacing w:val="3"/>
          <w:highlight w:val="yellow"/>
        </w:rPr>
        <w:t>н</w:t>
      </w:r>
      <w:r w:rsidRPr="004C7E83">
        <w:rPr>
          <w:rFonts w:cs="Arial"/>
          <w:spacing w:val="-4"/>
          <w:highlight w:val="yellow"/>
        </w:rPr>
        <w:t>у</w:t>
      </w:r>
      <w:r w:rsidRPr="004C7E83">
        <w:rPr>
          <w:rFonts w:cs="Arial"/>
          <w:highlight w:val="yellow"/>
        </w:rPr>
        <w:t>ж</w:t>
      </w:r>
      <w:r w:rsidRPr="004C7E83">
        <w:rPr>
          <w:rFonts w:cs="Arial"/>
          <w:spacing w:val="1"/>
          <w:highlight w:val="yellow"/>
        </w:rPr>
        <w:t>н</w:t>
      </w:r>
      <w:r w:rsidRPr="004C7E83">
        <w:rPr>
          <w:rFonts w:cs="Arial"/>
          <w:highlight w:val="yellow"/>
        </w:rPr>
        <w:t>о</w:t>
      </w:r>
      <w:r w:rsidRPr="004C7E83">
        <w:rPr>
          <w:rFonts w:cs="Arial"/>
          <w:spacing w:val="1"/>
          <w:highlight w:val="yellow"/>
        </w:rPr>
        <w:t xml:space="preserve"> </w:t>
      </w:r>
      <w:r w:rsidRPr="004C7E83">
        <w:rPr>
          <w:rFonts w:cs="Arial"/>
          <w:spacing w:val="-1"/>
          <w:highlight w:val="yellow"/>
        </w:rPr>
        <w:t>з</w:t>
      </w:r>
      <w:r w:rsidRPr="004C7E83">
        <w:rPr>
          <w:rFonts w:cs="Arial"/>
          <w:highlight w:val="yellow"/>
        </w:rPr>
        <w:t>а</w:t>
      </w:r>
      <w:r w:rsidRPr="004C7E83">
        <w:rPr>
          <w:rFonts w:cs="Arial"/>
          <w:spacing w:val="-2"/>
          <w:highlight w:val="yellow"/>
        </w:rPr>
        <w:t>к</w:t>
      </w:r>
      <w:r w:rsidRPr="004C7E83">
        <w:rPr>
          <w:rFonts w:cs="Arial"/>
          <w:spacing w:val="-1"/>
          <w:highlight w:val="yellow"/>
        </w:rPr>
        <w:t>о</w:t>
      </w:r>
      <w:r w:rsidRPr="004C7E83">
        <w:rPr>
          <w:rFonts w:cs="Arial"/>
          <w:spacing w:val="1"/>
          <w:highlight w:val="yellow"/>
        </w:rPr>
        <w:t>д</w:t>
      </w:r>
      <w:r w:rsidRPr="004C7E83">
        <w:rPr>
          <w:rFonts w:cs="Arial"/>
          <w:spacing w:val="-1"/>
          <w:highlight w:val="yellow"/>
        </w:rPr>
        <w:t>и</w:t>
      </w:r>
      <w:r w:rsidRPr="004C7E83">
        <w:rPr>
          <w:rFonts w:cs="Arial"/>
          <w:spacing w:val="1"/>
          <w:highlight w:val="yellow"/>
        </w:rPr>
        <w:t>ро</w:t>
      </w:r>
      <w:r w:rsidRPr="004C7E83">
        <w:rPr>
          <w:rFonts w:cs="Arial"/>
          <w:highlight w:val="yellow"/>
        </w:rPr>
        <w:t>вать</w:t>
      </w:r>
      <w:r w:rsidRPr="004C7E83">
        <w:rPr>
          <w:rFonts w:cs="Arial"/>
          <w:spacing w:val="-5"/>
          <w:highlight w:val="yellow"/>
        </w:rPr>
        <w:t xml:space="preserve"> </w:t>
      </w:r>
      <w:r w:rsidRPr="004C7E83">
        <w:rPr>
          <w:rFonts w:cs="Arial"/>
          <w:spacing w:val="1"/>
          <w:highlight w:val="yellow"/>
        </w:rPr>
        <w:t>но</w:t>
      </w:r>
      <w:r w:rsidRPr="004C7E83">
        <w:rPr>
          <w:rFonts w:cs="Arial"/>
          <w:spacing w:val="-3"/>
          <w:highlight w:val="yellow"/>
        </w:rPr>
        <w:t>м</w:t>
      </w:r>
      <w:r w:rsidRPr="004C7E83">
        <w:rPr>
          <w:rFonts w:cs="Arial"/>
          <w:highlight w:val="yellow"/>
        </w:rPr>
        <w:t>ер</w:t>
      </w:r>
      <w:r w:rsidRPr="004C7E83">
        <w:rPr>
          <w:rFonts w:cs="Arial"/>
          <w:spacing w:val="1"/>
          <w:highlight w:val="yellow"/>
        </w:rPr>
        <w:t xml:space="preserve"> </w:t>
      </w:r>
      <w:r w:rsidRPr="004C7E83">
        <w:rPr>
          <w:rFonts w:cs="Arial"/>
          <w:spacing w:val="-4"/>
          <w:highlight w:val="yellow"/>
        </w:rPr>
        <w:t>у</w:t>
      </w:r>
      <w:r w:rsidRPr="004C7E83">
        <w:rPr>
          <w:rFonts w:cs="Arial"/>
          <w:spacing w:val="1"/>
          <w:highlight w:val="yellow"/>
        </w:rPr>
        <w:t>ро</w:t>
      </w:r>
      <w:r w:rsidRPr="004C7E83">
        <w:rPr>
          <w:rFonts w:cs="Arial"/>
          <w:spacing w:val="-3"/>
          <w:highlight w:val="yellow"/>
        </w:rPr>
        <w:t>в</w:t>
      </w:r>
      <w:r w:rsidRPr="004C7E83">
        <w:rPr>
          <w:rFonts w:cs="Arial"/>
          <w:spacing w:val="-1"/>
          <w:highlight w:val="yellow"/>
        </w:rPr>
        <w:t>н</w:t>
      </w:r>
      <w:r w:rsidRPr="004C7E83">
        <w:rPr>
          <w:rFonts w:cs="Arial"/>
          <w:highlight w:val="yellow"/>
        </w:rPr>
        <w:t xml:space="preserve">я </w:t>
      </w:r>
      <w:r w:rsidRPr="004C7E83">
        <w:rPr>
          <w:rFonts w:cs="Arial"/>
          <w:spacing w:val="1"/>
          <w:highlight w:val="yellow"/>
        </w:rPr>
        <w:t>5</w:t>
      </w:r>
      <w:r w:rsidRPr="004C7E83">
        <w:rPr>
          <w:rFonts w:cs="Arial"/>
          <w:spacing w:val="-1"/>
          <w:highlight w:val="yellow"/>
        </w:rPr>
        <w:t>3</w:t>
      </w:r>
      <w:r w:rsidRPr="004C7E83">
        <w:rPr>
          <w:rFonts w:cs="Arial"/>
          <w:highlight w:val="yellow"/>
        </w:rPr>
        <w:t>:</w:t>
      </w:r>
    </w:p>
    <w:p w:rsidR="00926B9A" w:rsidRPr="004C7E83" w:rsidRDefault="00926B9A" w:rsidP="00926B9A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  <w:highlight w:val="yellow"/>
        </w:rPr>
      </w:pPr>
      <w:r w:rsidRPr="004C7E83">
        <w:rPr>
          <w:rFonts w:cs="Arial"/>
          <w:position w:val="-14"/>
          <w:highlight w:val="yellow"/>
        </w:rPr>
        <w:object w:dxaOrig="9060" w:dyaOrig="540">
          <v:shape id="_x0000_i1037" type="#_x0000_t75" style="width:454.3pt;height:27.45pt" o:ole="">
            <v:imagedata r:id="rId36" o:title=""/>
          </v:shape>
          <o:OLEObject Type="Embed" ProgID="Equation.3" ShapeID="_x0000_i1037" DrawAspect="Content" ObjectID="_1489758364" r:id="rId37"/>
        </w:object>
      </w:r>
    </w:p>
    <w:p w:rsidR="00926B9A" w:rsidRPr="004C7E83" w:rsidRDefault="004C7E83" w:rsidP="004C7E83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  <w:highlight w:val="yellow"/>
        </w:rPr>
      </w:pPr>
      <w:r w:rsidRPr="004C7E83">
        <w:rPr>
          <w:rFonts w:cs="Arial"/>
          <w:position w:val="-6"/>
          <w:highlight w:val="yellow"/>
        </w:rPr>
        <w:object w:dxaOrig="8540" w:dyaOrig="460">
          <v:shape id="_x0000_i1038" type="#_x0000_t75" style="width:427.7pt;height:23.15pt" o:ole="">
            <v:imagedata r:id="rId38" o:title=""/>
          </v:shape>
          <o:OLEObject Type="Embed" ProgID="Equation.3" ShapeID="_x0000_i1038" DrawAspect="Content" ObjectID="_1489758365" r:id="rId39"/>
        </w:object>
      </w:r>
    </w:p>
    <w:p w:rsidR="004C7E83" w:rsidRDefault="004C7E83" w:rsidP="004C7E83">
      <w:pPr>
        <w:tabs>
          <w:tab w:val="left" w:pos="1134"/>
        </w:tabs>
        <w:ind w:firstLine="567"/>
        <w:jc w:val="both"/>
        <w:rPr>
          <w:rFonts w:cs="Arial"/>
          <w:highlight w:val="yellow"/>
        </w:rPr>
      </w:pPr>
    </w:p>
    <w:p w:rsidR="00926B9A" w:rsidRPr="004C7E83" w:rsidRDefault="004C7E83" w:rsidP="004C7E83">
      <w:pPr>
        <w:tabs>
          <w:tab w:val="left" w:pos="1134"/>
        </w:tabs>
        <w:ind w:firstLine="567"/>
        <w:jc w:val="both"/>
        <w:rPr>
          <w:rFonts w:cs="Arial"/>
        </w:rPr>
      </w:pPr>
      <w:r>
        <w:rPr>
          <w:rFonts w:cs="Arial"/>
          <w:highlight w:val="yellow"/>
        </w:rPr>
        <w:t xml:space="preserve">Итого, кодовая группа </w:t>
      </w:r>
      <w:r w:rsidRPr="004C7E83">
        <w:rPr>
          <w:rFonts w:cs="Arial"/>
          <w:highlight w:val="yellow"/>
        </w:rPr>
        <w:t>00110101</w:t>
      </w:r>
      <w:r>
        <w:rPr>
          <w:rFonts w:cs="Arial"/>
        </w:rPr>
        <w:t>.</w:t>
      </w:r>
    </w:p>
    <w:p w:rsidR="004C7E83" w:rsidRDefault="004C7E83" w:rsidP="00926B9A">
      <w:pPr>
        <w:tabs>
          <w:tab w:val="left" w:pos="1134"/>
        </w:tabs>
        <w:jc w:val="both"/>
      </w:pPr>
    </w:p>
    <w:p w:rsidR="001A7999" w:rsidRPr="00922DFE" w:rsidRDefault="001A7999" w:rsidP="001A7999">
      <w:pPr>
        <w:tabs>
          <w:tab w:val="left" w:pos="1134"/>
        </w:tabs>
        <w:ind w:firstLine="567"/>
        <w:jc w:val="both"/>
      </w:pPr>
      <w:r w:rsidRPr="00922DFE">
        <w:t xml:space="preserve">Если число уровней квантования </w:t>
      </w:r>
      <w:r w:rsidR="005D4DCD" w:rsidRPr="005D4DCD">
        <w:rPr>
          <w:i/>
          <w:lang w:val="en-US"/>
        </w:rPr>
        <w:t>L</w:t>
      </w:r>
      <w:r w:rsidRPr="00922DFE">
        <w:t xml:space="preserve"> увеличить в два раза, то разрядность кодовой комбинации увеличится на 1 разряд. Если шаг квантования уменьшить в 2 раза, то </w:t>
      </w:r>
      <w:r w:rsidRPr="00926B9A">
        <w:rPr>
          <w:i/>
        </w:rPr>
        <w:t>Р</w:t>
      </w:r>
      <w:r w:rsidR="00926B9A">
        <w:rPr>
          <w:i/>
          <w:vertAlign w:val="subscript"/>
        </w:rPr>
        <w:t>Ш.КВ</w:t>
      </w:r>
      <w:r w:rsidRPr="00922DFE">
        <w:t xml:space="preserve"> уменьшится на 6</w:t>
      </w:r>
      <w:r w:rsidR="00F22C4F">
        <w:t xml:space="preserve"> </w:t>
      </w:r>
      <w:r w:rsidRPr="00922DFE">
        <w:t xml:space="preserve">дБ. </w:t>
      </w:r>
    </w:p>
    <w:p w:rsidR="001A7999" w:rsidRDefault="001A7999" w:rsidP="001A7999">
      <w:pPr>
        <w:tabs>
          <w:tab w:val="left" w:pos="1134"/>
        </w:tabs>
        <w:ind w:firstLine="567"/>
        <w:jc w:val="both"/>
      </w:pPr>
      <w:r w:rsidRPr="00922DFE">
        <w:t xml:space="preserve">Для уменьшения </w:t>
      </w:r>
      <w:r w:rsidRPr="00926B9A">
        <w:rPr>
          <w:i/>
          <w:lang w:val="en-US"/>
        </w:rPr>
        <w:t>m</w:t>
      </w:r>
      <w:r w:rsidRPr="00922DFE">
        <w:t xml:space="preserve"> необходимо пропустить сигнал через </w:t>
      </w:r>
      <w:r w:rsidRPr="00926B9A">
        <w:rPr>
          <w:i/>
          <w:color w:val="7030A0"/>
        </w:rPr>
        <w:t>компрессор</w:t>
      </w:r>
      <w:r w:rsidRPr="00922DFE">
        <w:t xml:space="preserve">. Тем самым сжимая динамический диапазон, мы  </w:t>
      </w:r>
      <w:r w:rsidRPr="00922DFE">
        <w:lastRenderedPageBreak/>
        <w:t xml:space="preserve">уменьшаем  </w:t>
      </w:r>
      <w:r w:rsidRPr="00926B9A">
        <w:rPr>
          <w:i/>
          <w:lang w:val="en-US"/>
        </w:rPr>
        <w:t>m</w:t>
      </w:r>
      <w:r w:rsidRPr="00922DFE">
        <w:t xml:space="preserve">, но шаг квантования остается постоянным. </w:t>
      </w:r>
      <w:r w:rsidRPr="00926B9A">
        <w:rPr>
          <w:i/>
          <w:lang w:val="en-US"/>
        </w:rPr>
        <w:t>m</w:t>
      </w:r>
      <w:r w:rsidRPr="00922DFE">
        <w:t xml:space="preserve"> можно уменьшать до 8, следовательно </w:t>
      </w:r>
      <w:r w:rsidR="00926B9A" w:rsidRPr="00926B9A">
        <w:t>скорость цифрового потока</w:t>
      </w:r>
      <w:r w:rsidR="00926B9A">
        <w:t xml:space="preserve"> одного канала</w:t>
      </w:r>
      <w:r w:rsidR="00926B9A" w:rsidRPr="005B44AC">
        <w:rPr>
          <w:color w:val="7030A0"/>
        </w:rPr>
        <w:t xml:space="preserve"> </w:t>
      </w:r>
      <w:r w:rsidR="00926B9A" w:rsidRPr="005D4DCD">
        <w:rPr>
          <w:i/>
        </w:rPr>
        <w:t>B=</w:t>
      </w:r>
      <w:r w:rsidR="00926B9A" w:rsidRPr="005D4DCD">
        <w:rPr>
          <w:i/>
          <w:lang w:val="en-US"/>
        </w:rPr>
        <w:t>N</w:t>
      </w:r>
      <w:r w:rsidR="00926B9A" w:rsidRPr="005D4DCD">
        <w:rPr>
          <w:i/>
        </w:rPr>
        <w:t>∙F</w:t>
      </w:r>
      <w:r w:rsidR="00926B9A">
        <w:rPr>
          <w:i/>
          <w:vertAlign w:val="subscript"/>
        </w:rPr>
        <w:t>д</w:t>
      </w:r>
      <w:r w:rsidR="00926B9A" w:rsidRPr="005D4DCD">
        <w:rPr>
          <w:i/>
        </w:rPr>
        <w:t>∙</w:t>
      </w:r>
      <w:r w:rsidR="00926B9A" w:rsidRPr="005D4DCD">
        <w:rPr>
          <w:i/>
          <w:lang w:val="en-US"/>
        </w:rPr>
        <w:t>m</w:t>
      </w:r>
      <w:r w:rsidRPr="00922DFE">
        <w:t xml:space="preserve"> </w:t>
      </w:r>
      <w:r w:rsidR="00926B9A">
        <w:t xml:space="preserve">= 1*8кГц*8=64 кбит/с </w:t>
      </w:r>
      <w:r w:rsidRPr="00922DFE">
        <w:t xml:space="preserve">(ОЦК). На приемной стороне сигнал пропускают через </w:t>
      </w:r>
      <w:r w:rsidRPr="00926B9A">
        <w:rPr>
          <w:i/>
          <w:color w:val="7030A0"/>
        </w:rPr>
        <w:t>экспандер</w:t>
      </w:r>
      <w:r w:rsidRPr="00922DFE">
        <w:t>, который выполняет функцию обратную компрессору.</w:t>
      </w:r>
    </w:p>
    <w:p w:rsidR="00926B9A" w:rsidRDefault="00926B9A" w:rsidP="001A7999">
      <w:pPr>
        <w:tabs>
          <w:tab w:val="left" w:pos="1134"/>
        </w:tabs>
        <w:ind w:firstLine="567"/>
        <w:jc w:val="both"/>
      </w:pPr>
    </w:p>
    <w:p w:rsidR="008D1905" w:rsidRDefault="008D1905">
      <w:pPr>
        <w:jc w:val="center"/>
      </w:pPr>
      <w:r>
        <w:br w:type="page"/>
      </w:r>
    </w:p>
    <w:p w:rsidR="004C7E83" w:rsidRPr="008D1905" w:rsidRDefault="004C7E83" w:rsidP="001A7999">
      <w:pPr>
        <w:tabs>
          <w:tab w:val="left" w:pos="1134"/>
        </w:tabs>
        <w:ind w:firstLine="567"/>
        <w:jc w:val="both"/>
        <w:rPr>
          <w:b/>
          <w:color w:val="FF0000"/>
        </w:rPr>
      </w:pPr>
    </w:p>
    <w:p w:rsidR="004C7E83" w:rsidRPr="008D1905" w:rsidRDefault="008D1905" w:rsidP="008D1905">
      <w:pPr>
        <w:pStyle w:val="a3"/>
        <w:numPr>
          <w:ilvl w:val="0"/>
          <w:numId w:val="25"/>
        </w:numPr>
        <w:rPr>
          <w:b/>
          <w:color w:val="FF0000"/>
        </w:rPr>
      </w:pPr>
      <w:r w:rsidRPr="008D1905">
        <w:rPr>
          <w:b/>
          <w:i/>
          <w:color w:val="FF0000"/>
        </w:rPr>
        <w:t xml:space="preserve"> Дифференциально-импульсная модуляция</w:t>
      </w:r>
      <w:r>
        <w:rPr>
          <w:b/>
          <w:i/>
          <w:color w:val="FF0000"/>
        </w:rPr>
        <w:t xml:space="preserve"> (ДИКМ)</w:t>
      </w:r>
    </w:p>
    <w:p w:rsidR="008D1905" w:rsidRPr="008D1905" w:rsidRDefault="008D1905" w:rsidP="008D1905">
      <w:pPr>
        <w:pStyle w:val="a3"/>
        <w:ind w:left="927"/>
        <w:rPr>
          <w:b/>
          <w:color w:val="FF0000"/>
        </w:rPr>
      </w:pPr>
    </w:p>
    <w:p w:rsidR="008D1905" w:rsidRDefault="008D1905" w:rsidP="004F5ABE">
      <w:pPr>
        <w:tabs>
          <w:tab w:val="left" w:pos="1134"/>
          <w:tab w:val="left" w:pos="2570"/>
        </w:tabs>
        <w:ind w:firstLine="567"/>
        <w:jc w:val="both"/>
      </w:pPr>
      <w:r w:rsidRPr="00AB03BB">
        <w:rPr>
          <w:i/>
          <w:color w:val="7030A0"/>
        </w:rPr>
        <w:t>ДИКМ (дифференциально-импульсная модуляция)</w:t>
      </w:r>
      <w:r>
        <w:rPr>
          <w:i/>
          <w:color w:val="7030A0"/>
        </w:rPr>
        <w:t xml:space="preserve"> и ДМ (дельта-модуляция) </w:t>
      </w:r>
      <w:r w:rsidRPr="008D1905">
        <w:t xml:space="preserve">относятся к </w:t>
      </w:r>
      <w:r w:rsidR="004F5ABE">
        <w:t>таким</w:t>
      </w:r>
      <w:r w:rsidRPr="008D1905">
        <w:t xml:space="preserve"> видам </w:t>
      </w:r>
      <w:r>
        <w:t xml:space="preserve">цифровой </w:t>
      </w:r>
      <w:r w:rsidRPr="008D1905">
        <w:t>модуляции</w:t>
      </w:r>
      <w:r>
        <w:t xml:space="preserve">, </w:t>
      </w:r>
      <w:r w:rsidR="004F5ABE">
        <w:t>в которых</w:t>
      </w:r>
      <w:r>
        <w:t xml:space="preserve"> исследуют свойства самого сигнала и, следовательно, применяются только при обработке индивидуального канала. Для </w:t>
      </w:r>
      <w:r w:rsidRPr="004F5ABE">
        <w:rPr>
          <w:i/>
          <w:color w:val="FF0000"/>
        </w:rPr>
        <w:t>группового сигнала</w:t>
      </w:r>
      <w:r w:rsidRPr="004F5ABE">
        <w:rPr>
          <w:color w:val="FF0000"/>
        </w:rPr>
        <w:t xml:space="preserve"> </w:t>
      </w:r>
      <w:r>
        <w:t xml:space="preserve">такие методы применять </w:t>
      </w:r>
      <w:r w:rsidRPr="004F5ABE">
        <w:rPr>
          <w:b/>
          <w:color w:val="FF0000"/>
          <w:u w:val="single"/>
        </w:rPr>
        <w:t>нельзя</w:t>
      </w:r>
      <w:r>
        <w:t xml:space="preserve">, т.к. отсчеты от разных каналов </w:t>
      </w:r>
      <w:r w:rsidRPr="004F5ABE">
        <w:rPr>
          <w:i/>
          <w:color w:val="FF0000"/>
        </w:rPr>
        <w:t>не коррелированы</w:t>
      </w:r>
      <w:r w:rsidRPr="004F5ABE">
        <w:rPr>
          <w:color w:val="FF0000"/>
        </w:rPr>
        <w:t xml:space="preserve"> </w:t>
      </w:r>
      <w:r>
        <w:t>между собой.</w:t>
      </w:r>
    </w:p>
    <w:p w:rsidR="008D1905" w:rsidRDefault="008D1905" w:rsidP="008D1905">
      <w:pPr>
        <w:tabs>
          <w:tab w:val="left" w:pos="1134"/>
          <w:tab w:val="left" w:pos="2570"/>
        </w:tabs>
        <w:ind w:firstLine="567"/>
        <w:jc w:val="both"/>
      </w:pPr>
      <w:r>
        <w:t>Многообразие</w:t>
      </w:r>
      <w:r w:rsidR="004F5ABE">
        <w:t xml:space="preserve"> таких методов заключается в том, что кодируются и передаются на приемную сторону не сами отсчетные значения сигнала взятые в момент дискретизации, как это имеет место в ИКМ, а величины, отражающие изменение (разность) сигнала между двумя соседними выборками. Поэтому эти методы иногда называют </w:t>
      </w:r>
      <w:r w:rsidR="004F5ABE" w:rsidRPr="004F5ABE">
        <w:rPr>
          <w:b/>
          <w:i/>
          <w:color w:val="7030A0"/>
        </w:rPr>
        <w:t>разностны</w:t>
      </w:r>
      <w:r w:rsidR="00F22C4F">
        <w:rPr>
          <w:b/>
          <w:i/>
          <w:color w:val="7030A0"/>
        </w:rPr>
        <w:t>ми</w:t>
      </w:r>
      <w:r w:rsidR="004F5ABE">
        <w:t>.</w:t>
      </w:r>
    </w:p>
    <w:p w:rsidR="00BA58AA" w:rsidRPr="00BA58AA" w:rsidRDefault="004F5ABE" w:rsidP="00BA58AA">
      <w:pPr>
        <w:tabs>
          <w:tab w:val="left" w:pos="1134"/>
          <w:tab w:val="left" w:pos="2570"/>
        </w:tabs>
        <w:ind w:firstLine="567"/>
        <w:jc w:val="both"/>
        <w:rPr>
          <w:i/>
          <w:color w:val="7030A0"/>
        </w:rPr>
      </w:pPr>
      <w:r w:rsidRPr="004F5ABE">
        <w:rPr>
          <w:b/>
        </w:rPr>
        <w:t>Примечание.</w:t>
      </w:r>
      <w:r>
        <w:t xml:space="preserve"> Применение таких методов в основном ограничено в технике малоканальной связи, где требуется обеспечить превосходное качество оцифровывания аналоговых сигналов. Например, использование дельта-модуляции в звукозаписывающих студиях.</w:t>
      </w:r>
    </w:p>
    <w:p w:rsidR="004F5ABE" w:rsidRDefault="004F5ABE" w:rsidP="00BA58AA">
      <w:pPr>
        <w:ind w:firstLine="567"/>
        <w:jc w:val="both"/>
      </w:pPr>
      <w:r w:rsidRPr="00C01449">
        <w:t xml:space="preserve">ДИКМ  целесообразно  применять  при  передаче  сигналов  с  возможными резкими изменениями мгновенных значений. При этом частота дискретизации </w:t>
      </w:r>
      <w:r w:rsidRPr="005D4DCD">
        <w:rPr>
          <w:i/>
        </w:rPr>
        <w:t>F</w:t>
      </w:r>
      <w:r>
        <w:rPr>
          <w:i/>
          <w:vertAlign w:val="subscript"/>
        </w:rPr>
        <w:t>д</w:t>
      </w:r>
      <w:r>
        <w:t xml:space="preserve"> </w:t>
      </w:r>
      <w:r w:rsidRPr="00C01449">
        <w:t xml:space="preserve">выбирается  такой  же,  как  и  при  ИКМ,  в  </w:t>
      </w:r>
      <w:r w:rsidRPr="00C01449">
        <w:lastRenderedPageBreak/>
        <w:t>соответс</w:t>
      </w:r>
      <w:r>
        <w:t>твии  с  теоремой Котельникова</w:t>
      </w:r>
      <w:r w:rsidR="00A754FB" w:rsidRPr="00A754FB">
        <w:rPr>
          <w:b/>
          <w:i/>
        </w:rPr>
        <w:t xml:space="preserve"> </w:t>
      </w:r>
      <w:r w:rsidR="00A754FB" w:rsidRPr="004F5ABE">
        <w:rPr>
          <w:b/>
          <w:i/>
        </w:rPr>
        <w:t>F</w:t>
      </w:r>
      <w:r w:rsidR="00A754FB" w:rsidRPr="004F5ABE">
        <w:rPr>
          <w:b/>
          <w:i/>
          <w:vertAlign w:val="subscript"/>
        </w:rPr>
        <w:t>д</w:t>
      </w:r>
      <w:r w:rsidR="00A754FB" w:rsidRPr="00C01449">
        <w:rPr>
          <w:b/>
          <w:bCs/>
          <w:i/>
        </w:rPr>
        <w:t xml:space="preserve">=8 кГц </w:t>
      </w:r>
      <w:r w:rsidR="00A754FB" w:rsidRPr="00C01449">
        <w:rPr>
          <w:b/>
          <w:bCs/>
          <w:i/>
          <w:lang w:val="en-US"/>
        </w:rPr>
        <w:t>m</w:t>
      </w:r>
      <w:r w:rsidR="00A754FB" w:rsidRPr="00C01449">
        <w:rPr>
          <w:b/>
          <w:bCs/>
          <w:i/>
        </w:rPr>
        <w:t>&lt;8</w:t>
      </w:r>
      <w:r w:rsidR="00A754FB">
        <w:rPr>
          <w:b/>
          <w:bCs/>
          <w:i/>
        </w:rPr>
        <w:t xml:space="preserve"> </w:t>
      </w:r>
      <w:r w:rsidR="00A754FB" w:rsidRPr="00C01449">
        <w:rPr>
          <w:b/>
          <w:bCs/>
          <w:i/>
        </w:rPr>
        <w:t>(</w:t>
      </w:r>
      <w:r w:rsidR="00A754FB" w:rsidRPr="00C01449">
        <w:rPr>
          <w:b/>
          <w:bCs/>
          <w:i/>
          <w:lang w:val="en-US"/>
        </w:rPr>
        <w:t>m</w:t>
      </w:r>
      <w:r w:rsidR="00A754FB">
        <w:rPr>
          <w:b/>
          <w:bCs/>
          <w:i/>
        </w:rPr>
        <w:t>-</w:t>
      </w:r>
      <w:r w:rsidR="00A754FB" w:rsidRPr="00C01449">
        <w:rPr>
          <w:b/>
          <w:bCs/>
          <w:i/>
        </w:rPr>
        <w:t>разрядность</w:t>
      </w:r>
      <w:r w:rsidR="00A754FB">
        <w:rPr>
          <w:b/>
          <w:bCs/>
          <w:i/>
        </w:rPr>
        <w:t xml:space="preserve"> кодовой группы</w:t>
      </w:r>
      <w:r w:rsidR="00A754FB" w:rsidRPr="00C01449">
        <w:rPr>
          <w:b/>
          <w:bCs/>
          <w:i/>
        </w:rPr>
        <w:t>)</w:t>
      </w:r>
    </w:p>
    <w:p w:rsidR="004F5ABE" w:rsidRDefault="004F5ABE" w:rsidP="004F5ABE">
      <w:pPr>
        <w:ind w:firstLine="567"/>
        <w:jc w:val="both"/>
      </w:pPr>
      <w:r w:rsidRPr="00C01449">
        <w:t>Обобщённая структурная схема кодека Д</w:t>
      </w:r>
      <w:r w:rsidR="00A754FB">
        <w:t>ИКМ представлена на рисунке.</w:t>
      </w:r>
      <w:r w:rsidRPr="00C01449">
        <w:t xml:space="preserve"> </w:t>
      </w:r>
    </w:p>
    <w:p w:rsidR="002C4B3E" w:rsidRDefault="002C4B3E" w:rsidP="004F5ABE">
      <w:pPr>
        <w:ind w:firstLine="567"/>
        <w:jc w:val="both"/>
      </w:pPr>
    </w:p>
    <w:p w:rsidR="00A754FB" w:rsidRDefault="0029055E" w:rsidP="00BA58AA">
      <w:pPr>
        <w:widowControl w:val="0"/>
        <w:autoSpaceDE w:val="0"/>
        <w:autoSpaceDN w:val="0"/>
        <w:adjustRightInd w:val="0"/>
        <w:jc w:val="center"/>
        <w:rPr>
          <w:b/>
          <w:color w:val="7030A0"/>
          <w:sz w:val="32"/>
        </w:rPr>
      </w:pPr>
      <w:r>
        <w:object w:dxaOrig="10344" w:dyaOrig="2928">
          <v:shape id="_x0000_i1039" type="#_x0000_t75" style="width:636pt;height:179.25pt" o:ole="">
            <v:imagedata r:id="rId40" o:title=""/>
          </v:shape>
          <o:OLEObject Type="Embed" ProgID="Visio.Drawing.15" ShapeID="_x0000_i1039" DrawAspect="Content" ObjectID="_1489758366" r:id="rId41"/>
        </w:object>
      </w:r>
      <w:r w:rsidR="00A754FB" w:rsidRPr="00A754FB">
        <w:rPr>
          <w:b/>
          <w:color w:val="7030A0"/>
          <w:sz w:val="32"/>
        </w:rPr>
        <w:t xml:space="preserve"> </w:t>
      </w:r>
    </w:p>
    <w:p w:rsidR="00BA58AA" w:rsidRDefault="00BA58AA" w:rsidP="00BA58AA">
      <w:pPr>
        <w:widowControl w:val="0"/>
        <w:autoSpaceDE w:val="0"/>
        <w:autoSpaceDN w:val="0"/>
        <w:adjustRightInd w:val="0"/>
        <w:jc w:val="center"/>
        <w:rPr>
          <w:b/>
          <w:color w:val="7030A0"/>
          <w:sz w:val="32"/>
        </w:rPr>
      </w:pPr>
    </w:p>
    <w:p w:rsidR="004F5ABE" w:rsidRDefault="00A754FB" w:rsidP="00BA58A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color w:val="7030A0"/>
          <w:spacing w:val="2"/>
          <w:sz w:val="32"/>
        </w:rPr>
      </w:pPr>
      <w:r w:rsidRPr="00771548">
        <w:rPr>
          <w:b/>
          <w:color w:val="7030A0"/>
          <w:sz w:val="32"/>
        </w:rPr>
        <w:t xml:space="preserve">Рисунок - </w:t>
      </w:r>
      <w:r w:rsidRPr="00771548">
        <w:rPr>
          <w:rFonts w:cs="Arial"/>
          <w:b/>
          <w:bCs/>
          <w:color w:val="7030A0"/>
          <w:spacing w:val="-3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1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2"/>
          <w:sz w:val="32"/>
        </w:rPr>
        <w:t>ще</w:t>
      </w:r>
      <w:r w:rsidRPr="00771548">
        <w:rPr>
          <w:rFonts w:cs="Arial"/>
          <w:b/>
          <w:bCs/>
          <w:color w:val="7030A0"/>
          <w:spacing w:val="-1"/>
          <w:sz w:val="32"/>
        </w:rPr>
        <w:t>нн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1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т</w:t>
      </w:r>
      <w:r w:rsidRPr="00771548">
        <w:rPr>
          <w:rFonts w:cs="Arial"/>
          <w:b/>
          <w:bCs/>
          <w:color w:val="7030A0"/>
          <w:spacing w:val="-3"/>
          <w:sz w:val="32"/>
        </w:rPr>
        <w:t>р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pacing w:val="-1"/>
          <w:sz w:val="32"/>
        </w:rPr>
        <w:t>кт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z w:val="32"/>
        </w:rPr>
        <w:t>р</w:t>
      </w:r>
      <w:r w:rsidRPr="00771548">
        <w:rPr>
          <w:rFonts w:cs="Arial"/>
          <w:b/>
          <w:bCs/>
          <w:color w:val="7030A0"/>
          <w:spacing w:val="-1"/>
          <w:sz w:val="32"/>
        </w:rPr>
        <w:t>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3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х</w:t>
      </w:r>
      <w:r w:rsidRPr="00771548">
        <w:rPr>
          <w:rFonts w:cs="Arial"/>
          <w:b/>
          <w:bCs/>
          <w:color w:val="7030A0"/>
          <w:spacing w:val="-2"/>
          <w:sz w:val="32"/>
        </w:rPr>
        <w:t>е</w:t>
      </w:r>
      <w:r w:rsidRPr="00771548">
        <w:rPr>
          <w:rFonts w:cs="Arial"/>
          <w:b/>
          <w:bCs/>
          <w:color w:val="7030A0"/>
          <w:sz w:val="32"/>
        </w:rPr>
        <w:t>ма</w:t>
      </w:r>
      <w:r w:rsidRPr="00771548">
        <w:rPr>
          <w:rFonts w:cs="Arial"/>
          <w:b/>
          <w:bCs/>
          <w:color w:val="7030A0"/>
          <w:spacing w:val="2"/>
          <w:sz w:val="32"/>
        </w:rPr>
        <w:t xml:space="preserve"> </w:t>
      </w:r>
      <w:r>
        <w:rPr>
          <w:rFonts w:cs="Arial"/>
          <w:b/>
          <w:bCs/>
          <w:color w:val="7030A0"/>
          <w:spacing w:val="-1"/>
          <w:sz w:val="32"/>
        </w:rPr>
        <w:t>кодека ДИКМ</w:t>
      </w:r>
      <w:r w:rsidR="00BA58AA">
        <w:rPr>
          <w:rFonts w:cs="Arial"/>
          <w:b/>
          <w:bCs/>
          <w:color w:val="7030A0"/>
          <w:spacing w:val="-1"/>
          <w:sz w:val="32"/>
        </w:rPr>
        <w:t xml:space="preserve"> с обратной связью</w:t>
      </w:r>
    </w:p>
    <w:p w:rsidR="00BA58AA" w:rsidRPr="00BA58AA" w:rsidRDefault="00BA58AA" w:rsidP="00BA58AA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color w:val="7030A0"/>
          <w:spacing w:val="2"/>
          <w:sz w:val="32"/>
        </w:rPr>
      </w:pPr>
    </w:p>
    <w:p w:rsidR="00BA58AA" w:rsidRPr="00BA58AA" w:rsidRDefault="00BA58AA" w:rsidP="00BA58AA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ФНЧ – ограничивает спектр частот входного сигнала частотой </w:t>
      </w:r>
      <w:r w:rsidRPr="00BA58AA">
        <w:rPr>
          <w:i/>
          <w:sz w:val="27"/>
          <w:szCs w:val="27"/>
        </w:rPr>
        <w:t>F</w:t>
      </w:r>
      <w:r w:rsidRPr="00BA58AA">
        <w:rPr>
          <w:i/>
          <w:sz w:val="27"/>
          <w:szCs w:val="27"/>
          <w:vertAlign w:val="subscript"/>
        </w:rPr>
        <w:t>max</w:t>
      </w:r>
      <w:r w:rsidRPr="00BA58AA">
        <w:rPr>
          <w:i/>
          <w:sz w:val="27"/>
          <w:szCs w:val="27"/>
        </w:rPr>
        <w:t>;</w:t>
      </w:r>
    </w:p>
    <w:p w:rsidR="00BA58AA" w:rsidRDefault="00BA58AA" w:rsidP="00BA58AA">
      <w:pPr>
        <w:jc w:val="both"/>
        <w:rPr>
          <w:sz w:val="27"/>
          <w:szCs w:val="27"/>
        </w:rPr>
      </w:pPr>
      <w:r>
        <w:rPr>
          <w:sz w:val="27"/>
          <w:szCs w:val="27"/>
        </w:rPr>
        <w:t>ДУ – дифференциальный (разност.) усилитель, усиливает разность двух поступающих сигналов</w:t>
      </w:r>
      <w:r w:rsidRPr="00BA58AA">
        <w:rPr>
          <w:i/>
          <w:sz w:val="27"/>
          <w:szCs w:val="27"/>
        </w:rPr>
        <w:t>;</w:t>
      </w:r>
    </w:p>
    <w:p w:rsidR="00BA58AA" w:rsidRDefault="00BA58AA" w:rsidP="00BA58AA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Дискретизатор – осуществляет дискретизацию разностного сигнала с частотой </w:t>
      </w:r>
      <w:r w:rsidRPr="00BA58AA">
        <w:rPr>
          <w:i/>
          <w:sz w:val="28"/>
        </w:rPr>
        <w:t>F</w:t>
      </w:r>
      <w:r w:rsidRPr="00BA58AA">
        <w:rPr>
          <w:i/>
          <w:sz w:val="28"/>
          <w:vertAlign w:val="subscript"/>
        </w:rPr>
        <w:t>д</w:t>
      </w:r>
      <w:r w:rsidRPr="00BA58AA">
        <w:rPr>
          <w:i/>
          <w:sz w:val="27"/>
          <w:szCs w:val="27"/>
        </w:rPr>
        <w:t>;</w:t>
      </w:r>
    </w:p>
    <w:p w:rsidR="004F5ABE" w:rsidRPr="00BA58AA" w:rsidRDefault="00BA58AA" w:rsidP="00BA58AA">
      <w:pPr>
        <w:jc w:val="both"/>
        <w:rPr>
          <w:sz w:val="27"/>
          <w:szCs w:val="27"/>
        </w:rPr>
      </w:pPr>
      <w:r>
        <w:rPr>
          <w:sz w:val="27"/>
          <w:szCs w:val="27"/>
        </w:rPr>
        <w:t>Кодер и декодер ИКМ – осуществляют квантование и кодирование разностного сигнала и соответствующее преобразование кодовых группы в дискретные отсчеты разностного сигнала</w:t>
      </w:r>
      <w:r w:rsidRPr="00BA58AA">
        <w:rPr>
          <w:i/>
          <w:sz w:val="27"/>
          <w:szCs w:val="27"/>
        </w:rPr>
        <w:t>;</w:t>
      </w:r>
      <w:r w:rsidRPr="00BA58AA">
        <w:rPr>
          <w:sz w:val="27"/>
          <w:szCs w:val="27"/>
        </w:rPr>
        <w:t xml:space="preserve"> </w:t>
      </w:r>
      <w:r>
        <w:rPr>
          <w:sz w:val="27"/>
          <w:szCs w:val="27"/>
        </w:rPr>
        <w:t>Инт</w:t>
      </w:r>
      <w:r w:rsidRPr="00BA58AA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– интегратор, преобразует амплитудные отсчеты поступающие на его вход в ступенчатую функцию.</w:t>
      </w:r>
    </w:p>
    <w:p w:rsidR="004F5ABE" w:rsidRDefault="004F5ABE" w:rsidP="004F5ABE">
      <w:pPr>
        <w:jc w:val="both"/>
      </w:pPr>
      <w:r w:rsidRPr="00C01449">
        <w:lastRenderedPageBreak/>
        <w:t xml:space="preserve"> </w:t>
      </w:r>
      <w:r w:rsidRPr="00C01449">
        <w:tab/>
        <w:t xml:space="preserve"> </w:t>
      </w:r>
      <w:r w:rsidR="00873F79" w:rsidRPr="00C01449">
        <w:t>Способ генерации разности</w:t>
      </w:r>
      <w:r w:rsidR="00873F79">
        <w:t xml:space="preserve"> </w:t>
      </w:r>
      <w:r w:rsidRPr="00C01449">
        <w:t>между</w:t>
      </w:r>
      <w:r w:rsidR="00873F79">
        <w:t xml:space="preserve"> </w:t>
      </w:r>
      <w:r w:rsidRPr="00C01449">
        <w:t>отсчётами</w:t>
      </w:r>
      <w:r w:rsidR="00873F79">
        <w:t xml:space="preserve"> </w:t>
      </w:r>
      <w:r w:rsidRPr="00C01449">
        <w:t>при</w:t>
      </w:r>
      <w:r w:rsidR="00873F79">
        <w:t xml:space="preserve"> </w:t>
      </w:r>
      <w:r w:rsidRPr="00C01449">
        <w:t>ДИКМ</w:t>
      </w:r>
      <w:r w:rsidR="00873F79">
        <w:t xml:space="preserve"> </w:t>
      </w:r>
      <w:r w:rsidRPr="00C01449">
        <w:t>состоит</w:t>
      </w:r>
      <w:r w:rsidR="00873F79">
        <w:t xml:space="preserve"> </w:t>
      </w:r>
      <w:r w:rsidRPr="00C01449">
        <w:t>в запоминании</w:t>
      </w:r>
      <w:r w:rsidR="00873F79">
        <w:t xml:space="preserve"> </w:t>
      </w:r>
      <w:r w:rsidRPr="00C01449">
        <w:t>значения</w:t>
      </w:r>
      <w:r w:rsidR="00873F79">
        <w:t xml:space="preserve"> </w:t>
      </w:r>
      <w:r w:rsidRPr="00C01449">
        <w:t>предыдущего</w:t>
      </w:r>
      <w:r w:rsidR="00873F79">
        <w:t xml:space="preserve"> </w:t>
      </w:r>
      <w:r w:rsidRPr="00C01449">
        <w:t>отсчёта</w:t>
      </w:r>
      <w:r w:rsidR="00873F79">
        <w:t xml:space="preserve"> </w:t>
      </w:r>
      <w:r w:rsidRPr="00C01449">
        <w:t>в</w:t>
      </w:r>
      <w:r w:rsidR="00873F79">
        <w:t xml:space="preserve"> </w:t>
      </w:r>
      <w:r w:rsidRPr="00C01449">
        <w:t>интеграторе (накопителе)</w:t>
      </w:r>
      <w:r w:rsidR="00873F79">
        <w:t xml:space="preserve"> </w:t>
      </w:r>
      <w:r w:rsidRPr="00C01449">
        <w:t>и</w:t>
      </w:r>
      <w:r w:rsidR="00873F79">
        <w:t xml:space="preserve"> </w:t>
      </w:r>
      <w:r w:rsidRPr="00C01449">
        <w:t>в использовании</w:t>
      </w:r>
      <w:r w:rsidR="00873F79">
        <w:t xml:space="preserve"> </w:t>
      </w:r>
      <w:r w:rsidRPr="00C01449">
        <w:t>аналогового</w:t>
      </w:r>
      <w:r w:rsidR="00873F79">
        <w:t xml:space="preserve"> </w:t>
      </w:r>
      <w:r w:rsidRPr="00C01449">
        <w:t>вычитающего</w:t>
      </w:r>
      <w:r w:rsidR="00873F79">
        <w:t xml:space="preserve"> </w:t>
      </w:r>
      <w:r w:rsidRPr="00C01449">
        <w:t>устройства</w:t>
      </w:r>
      <w:r w:rsidR="00BA58AA">
        <w:t xml:space="preserve"> (ДУ)</w:t>
      </w:r>
      <w:r w:rsidR="00873F79">
        <w:t xml:space="preserve"> </w:t>
      </w:r>
      <w:r w:rsidRPr="00C01449">
        <w:t>для</w:t>
      </w:r>
      <w:r w:rsidR="00873F79">
        <w:t xml:space="preserve"> </w:t>
      </w:r>
      <w:r w:rsidRPr="00C01449">
        <w:t>вычисления разностного</w:t>
      </w:r>
      <w:r w:rsidR="00873F79">
        <w:t xml:space="preserve"> </w:t>
      </w:r>
      <w:r w:rsidRPr="00C01449">
        <w:t>значения,</w:t>
      </w:r>
      <w:r w:rsidR="00873F79">
        <w:t xml:space="preserve"> </w:t>
      </w:r>
      <w:r w:rsidRPr="00C01449">
        <w:t>которое</w:t>
      </w:r>
      <w:r w:rsidR="00873F79">
        <w:t xml:space="preserve"> </w:t>
      </w:r>
      <w:r w:rsidRPr="00C01449">
        <w:t>затем</w:t>
      </w:r>
      <w:r w:rsidR="00873F79">
        <w:t xml:space="preserve"> </w:t>
      </w:r>
      <w:r w:rsidRPr="00C01449">
        <w:t>дискретизируется,</w:t>
      </w:r>
      <w:r w:rsidR="00873F79">
        <w:t xml:space="preserve"> </w:t>
      </w:r>
      <w:r w:rsidRPr="00C01449">
        <w:t>квантуется</w:t>
      </w:r>
      <w:r w:rsidR="00873F79">
        <w:t xml:space="preserve"> </w:t>
      </w:r>
      <w:r w:rsidRPr="00C01449">
        <w:t xml:space="preserve">и кодируется в </w:t>
      </w:r>
      <w:r w:rsidR="00BA58AA">
        <w:t>кодере ИКМ</w:t>
      </w:r>
      <w:r w:rsidRPr="00C01449">
        <w:t xml:space="preserve"> для передачи в линию. Для</w:t>
      </w:r>
      <w:r w:rsidR="00873F79">
        <w:t xml:space="preserve"> </w:t>
      </w:r>
      <w:r w:rsidRPr="00C01449">
        <w:t>формирования</w:t>
      </w:r>
      <w:r w:rsidR="00873F79">
        <w:t xml:space="preserve"> </w:t>
      </w:r>
      <w:r w:rsidRPr="00C01449">
        <w:t>сигнала</w:t>
      </w:r>
      <w:r w:rsidR="00873F79">
        <w:t xml:space="preserve"> </w:t>
      </w:r>
      <w:r w:rsidRPr="00C01449">
        <w:t>предсказания</w:t>
      </w:r>
      <w:r w:rsidR="00873F79">
        <w:t xml:space="preserve"> </w:t>
      </w:r>
      <w:r w:rsidRPr="00C01449">
        <w:t>используется</w:t>
      </w:r>
      <w:r w:rsidR="00873F79">
        <w:t xml:space="preserve"> </w:t>
      </w:r>
      <w:r w:rsidRPr="00C01449">
        <w:t>цепь</w:t>
      </w:r>
      <w:r w:rsidR="00873F79">
        <w:t xml:space="preserve"> </w:t>
      </w:r>
      <w:r w:rsidRPr="00C01449">
        <w:t>обратной связи,</w:t>
      </w:r>
      <w:r w:rsidR="00873F79">
        <w:t xml:space="preserve"> </w:t>
      </w:r>
      <w:r w:rsidRPr="00C01449">
        <w:t>содержащая</w:t>
      </w:r>
      <w:r w:rsidR="00873F79">
        <w:t xml:space="preserve"> </w:t>
      </w:r>
      <w:r w:rsidR="00BA58AA">
        <w:t>декодер ИКМ</w:t>
      </w:r>
      <w:r w:rsidR="00873F79">
        <w:t xml:space="preserve"> </w:t>
      </w:r>
      <w:r w:rsidRPr="00C01449">
        <w:t>для</w:t>
      </w:r>
      <w:r w:rsidR="00873F79">
        <w:t xml:space="preserve"> </w:t>
      </w:r>
      <w:r w:rsidRPr="00C01449">
        <w:t>восстановления</w:t>
      </w:r>
      <w:r w:rsidR="00873F79">
        <w:t xml:space="preserve"> </w:t>
      </w:r>
      <w:r w:rsidRPr="00C01449">
        <w:t>значений</w:t>
      </w:r>
      <w:r w:rsidR="00873F79">
        <w:t xml:space="preserve"> </w:t>
      </w:r>
      <w:r w:rsidRPr="00C01449">
        <w:t>отсчётов</w:t>
      </w:r>
      <w:r w:rsidR="00873F79">
        <w:t xml:space="preserve"> </w:t>
      </w:r>
      <w:r w:rsidRPr="00C01449">
        <w:t>разностного сигнала</w:t>
      </w:r>
      <w:r w:rsidR="00873F79">
        <w:t xml:space="preserve"> </w:t>
      </w:r>
      <w:r w:rsidRPr="00C01449">
        <w:t>и</w:t>
      </w:r>
      <w:r w:rsidR="00873F79">
        <w:t xml:space="preserve"> </w:t>
      </w:r>
      <w:r w:rsidRPr="00C01449">
        <w:t>накопителя</w:t>
      </w:r>
      <w:r w:rsidR="00873F79">
        <w:t xml:space="preserve"> </w:t>
      </w:r>
      <w:r w:rsidRPr="00C01449">
        <w:t>для</w:t>
      </w:r>
      <w:r w:rsidR="00873F79">
        <w:t xml:space="preserve"> </w:t>
      </w:r>
      <w:r w:rsidRPr="00C01449">
        <w:t>восстановления</w:t>
      </w:r>
      <w:r w:rsidR="00873F79">
        <w:t xml:space="preserve"> </w:t>
      </w:r>
      <w:r w:rsidRPr="00C01449">
        <w:t>значений</w:t>
      </w:r>
      <w:r w:rsidR="00873F79">
        <w:t xml:space="preserve"> </w:t>
      </w:r>
      <w:r w:rsidRPr="00C01449">
        <w:t>отсчётов</w:t>
      </w:r>
      <w:r w:rsidR="00873F79">
        <w:t xml:space="preserve"> </w:t>
      </w:r>
      <w:r w:rsidRPr="00C01449">
        <w:t>собственно сигнала. Декодер ДИКМ</w:t>
      </w:r>
      <w:r w:rsidR="00873F79">
        <w:t xml:space="preserve"> </w:t>
      </w:r>
      <w:r w:rsidRPr="00C01449">
        <w:t>содержит</w:t>
      </w:r>
      <w:r w:rsidR="00873F79">
        <w:t xml:space="preserve"> </w:t>
      </w:r>
      <w:r w:rsidRPr="00C01449">
        <w:t>те же функциональные</w:t>
      </w:r>
      <w:r w:rsidR="00873F79">
        <w:t xml:space="preserve"> </w:t>
      </w:r>
      <w:r w:rsidRPr="00C01449">
        <w:t>блоки,</w:t>
      </w:r>
      <w:r w:rsidR="00873F79">
        <w:t xml:space="preserve"> </w:t>
      </w:r>
      <w:r w:rsidRPr="00C01449">
        <w:t>что</w:t>
      </w:r>
      <w:r w:rsidR="00873F79">
        <w:t xml:space="preserve"> </w:t>
      </w:r>
      <w:r w:rsidRPr="00C01449">
        <w:t>и</w:t>
      </w:r>
      <w:r w:rsidR="00873F79">
        <w:t xml:space="preserve"> </w:t>
      </w:r>
      <w:r w:rsidRPr="00C01449">
        <w:t>цепь ОС кодера, на выходе интегратора дополнительно применяется сглаживающий фильтр – ФНЧ.</w:t>
      </w:r>
      <w:r w:rsidR="00873F79">
        <w:t xml:space="preserve"> </w:t>
      </w:r>
    </w:p>
    <w:p w:rsidR="00873F79" w:rsidRPr="00873F79" w:rsidRDefault="00873F79" w:rsidP="00873F79">
      <w:pPr>
        <w:ind w:firstLine="567"/>
        <w:jc w:val="both"/>
      </w:pPr>
      <w:r w:rsidRPr="00873F79">
        <w:t xml:space="preserve">Принцип ДИКМ заключается в том, что в данном случае </w:t>
      </w:r>
      <w:r w:rsidRPr="00873F79">
        <w:rPr>
          <w:i/>
          <w:color w:val="7030A0"/>
        </w:rPr>
        <w:t>квантуются</w:t>
      </w:r>
      <w:r w:rsidRPr="00873F79">
        <w:rPr>
          <w:color w:val="7030A0"/>
        </w:rPr>
        <w:t xml:space="preserve"> </w:t>
      </w:r>
      <w:r w:rsidRPr="00873F79">
        <w:t xml:space="preserve">и </w:t>
      </w:r>
      <w:r w:rsidRPr="00873F79">
        <w:rPr>
          <w:i/>
          <w:color w:val="7030A0"/>
        </w:rPr>
        <w:t>кодируются</w:t>
      </w:r>
      <w:r w:rsidRPr="00873F79">
        <w:rPr>
          <w:color w:val="7030A0"/>
        </w:rPr>
        <w:t xml:space="preserve"> </w:t>
      </w:r>
      <w:r w:rsidRPr="00873F79">
        <w:t>не мгновенные значения кодируемого сигнала в м</w:t>
      </w:r>
      <w:r>
        <w:t xml:space="preserve">оменты дискретизации, а </w:t>
      </w:r>
      <w:r w:rsidRPr="00873F79">
        <w:rPr>
          <w:i/>
          <w:color w:val="7030A0"/>
        </w:rPr>
        <w:t>разнос</w:t>
      </w:r>
      <w:r w:rsidR="00F22C4F">
        <w:rPr>
          <w:i/>
          <w:color w:val="7030A0"/>
        </w:rPr>
        <w:t>т</w:t>
      </w:r>
      <w:r w:rsidRPr="00873F79">
        <w:rPr>
          <w:i/>
          <w:color w:val="7030A0"/>
        </w:rPr>
        <w:t>и</w:t>
      </w:r>
      <w:r w:rsidRPr="00873F79">
        <w:rPr>
          <w:color w:val="7030A0"/>
        </w:rPr>
        <w:t xml:space="preserve"> </w:t>
      </w:r>
      <w:r w:rsidRPr="00873F79">
        <w:t>между действительным и предсказанным значениями сигнала в тактовый момент. При ДИКМ предсказанное значение сигнала в i-ый тактовый момент принимается равным значению сигнала в предыдущий (М) тактовый момент.</w:t>
      </w:r>
    </w:p>
    <w:p w:rsidR="00873F79" w:rsidRPr="00873F79" w:rsidRDefault="00873F79" w:rsidP="00873F79">
      <w:pPr>
        <w:ind w:firstLine="567"/>
        <w:jc w:val="both"/>
      </w:pPr>
      <w:r w:rsidRPr="00873F79">
        <w:t xml:space="preserve">Принятый алгоритм предсказания при ДИКМ является достаточно простым, а техническая реализации его не вызывает затруднений, что объясняет наибольшее распространение ДИКМ среди методов </w:t>
      </w:r>
      <w:r w:rsidRPr="00873F79">
        <w:lastRenderedPageBreak/>
        <w:t>кодирования с предсказанием. Особенности формирования разностного сигнала при ДИКМ объясняются</w:t>
      </w:r>
      <w:r>
        <w:t xml:space="preserve"> на временных диаграммах.</w:t>
      </w: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  <w:r>
        <w:rPr>
          <w:noProof/>
          <w:lang w:eastAsia="ru-RU"/>
        </w:rPr>
        <w:drawing>
          <wp:inline distT="0" distB="0" distL="0" distR="0">
            <wp:extent cx="3157058" cy="1609725"/>
            <wp:effectExtent l="0" t="0" r="5715" b="0"/>
            <wp:docPr id="7" name="Рисунок 7" descr="http://tss-vosp.narod.ru/csp/zan/z09/pic/r_2.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ss-vosp.narod.ru/csp/zan/z09/pic/r_2.17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01" cy="161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eastAsia="ru-RU"/>
        </w:rPr>
        <w:drawing>
          <wp:inline distT="0" distB="0" distL="0" distR="0" wp14:anchorId="388ACDA0" wp14:editId="3FFF5176">
            <wp:extent cx="2200275" cy="2880623"/>
            <wp:effectExtent l="0" t="0" r="0" b="0"/>
            <wp:docPr id="8" name="Рисунок 8" descr="http://tss-vosp.narod.ru/csp/zan/z09/pic/r_2.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ss-vosp.narod.ru/csp/zan/z09/pic/r_2.18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63" cy="28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79" w:rsidRDefault="00873F79" w:rsidP="004F5ABE">
      <w:pPr>
        <w:jc w:val="both"/>
        <w:rPr>
          <w:i/>
          <w:iCs/>
          <w:sz w:val="27"/>
          <w:szCs w:val="27"/>
        </w:rPr>
      </w:pPr>
    </w:p>
    <w:p w:rsidR="00873F79" w:rsidRDefault="00873F79" w:rsidP="004F5ABE">
      <w:pPr>
        <w:jc w:val="both"/>
      </w:pPr>
      <w:r>
        <w:rPr>
          <w:i/>
          <w:iCs/>
          <w:sz w:val="27"/>
          <w:szCs w:val="27"/>
        </w:rPr>
        <w:t>Рис</w:t>
      </w:r>
      <w:r>
        <w:rPr>
          <w:sz w:val="27"/>
          <w:szCs w:val="27"/>
        </w:rPr>
        <w:t xml:space="preserve">. Формирование разностного сигнала при ДИКМ                </w:t>
      </w:r>
      <w:r>
        <w:rPr>
          <w:i/>
          <w:iCs/>
          <w:sz w:val="27"/>
          <w:szCs w:val="27"/>
        </w:rPr>
        <w:t>Рис</w:t>
      </w:r>
      <w:r>
        <w:rPr>
          <w:sz w:val="27"/>
          <w:szCs w:val="27"/>
        </w:rPr>
        <w:t>. Принцип ДИКМ</w:t>
      </w: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</w:p>
    <w:p w:rsidR="00873F79" w:rsidRDefault="00873F79" w:rsidP="004F5ABE">
      <w:pPr>
        <w:jc w:val="both"/>
      </w:pPr>
    </w:p>
    <w:p w:rsidR="00873F79" w:rsidRDefault="00873F79" w:rsidP="00873F79">
      <w:pPr>
        <w:ind w:firstLine="567"/>
      </w:pPr>
      <w:r>
        <w:lastRenderedPageBreak/>
        <w:t>Ниже на рисунке приведены в</w:t>
      </w:r>
      <w:r w:rsidRPr="00873F79">
        <w:t>ременные диаграммы формирования сигнала при ДИКМ.</w:t>
      </w:r>
      <w:r w:rsidRPr="00873F79">
        <w:br/>
      </w:r>
    </w:p>
    <w:p w:rsidR="00873F79" w:rsidRDefault="00873F79" w:rsidP="00873F7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09825" cy="3730277"/>
            <wp:effectExtent l="0" t="0" r="0" b="3810"/>
            <wp:docPr id="6" name="Рисунок 6" descr="http://tss-vosp.narod.ru/csp/zan/z09/pic/r_2.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s-vosp.narod.ru/csp/zan/z09/pic/r_2.20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219" cy="373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F79" w:rsidRPr="00DC33B5" w:rsidRDefault="00873F79" w:rsidP="00873F79">
      <w:pPr>
        <w:rPr>
          <w:b/>
          <w:color w:val="7030A0"/>
        </w:rPr>
      </w:pPr>
    </w:p>
    <w:p w:rsidR="00DC33B5" w:rsidRPr="00DC33B5" w:rsidRDefault="00DC33B5" w:rsidP="00DC33B5">
      <w:pPr>
        <w:jc w:val="center"/>
        <w:rPr>
          <w:b/>
          <w:color w:val="7030A0"/>
          <w:sz w:val="28"/>
          <w:szCs w:val="28"/>
        </w:rPr>
      </w:pPr>
      <w:r w:rsidRPr="00DC33B5">
        <w:rPr>
          <w:b/>
          <w:iCs/>
          <w:color w:val="7030A0"/>
          <w:sz w:val="28"/>
          <w:szCs w:val="28"/>
        </w:rPr>
        <w:t>Рисунок –</w:t>
      </w:r>
      <w:r w:rsidRPr="00DC33B5">
        <w:rPr>
          <w:b/>
          <w:color w:val="7030A0"/>
          <w:sz w:val="28"/>
          <w:szCs w:val="28"/>
        </w:rPr>
        <w:t xml:space="preserve"> </w:t>
      </w:r>
      <w:r w:rsidR="00873F79" w:rsidRPr="00DC33B5">
        <w:rPr>
          <w:b/>
          <w:color w:val="7030A0"/>
          <w:sz w:val="28"/>
          <w:szCs w:val="28"/>
        </w:rPr>
        <w:t>Временные диаграммы формирования сигнала при ДИКМ.</w:t>
      </w:r>
    </w:p>
    <w:p w:rsidR="00DC33B5" w:rsidRDefault="00873F79" w:rsidP="00DC33B5">
      <w:pPr>
        <w:jc w:val="center"/>
        <w:rPr>
          <w:rStyle w:val="apple-converted-space"/>
          <w:sz w:val="28"/>
          <w:szCs w:val="28"/>
        </w:rPr>
      </w:pPr>
      <w:r w:rsidRPr="00DC33B5">
        <w:rPr>
          <w:sz w:val="28"/>
          <w:szCs w:val="28"/>
        </w:rPr>
        <w:br/>
        <w:t>     а - определение разностного сигнала</w:t>
      </w:r>
      <w:r w:rsidR="00DC33B5">
        <w:rPr>
          <w:sz w:val="28"/>
          <w:szCs w:val="28"/>
        </w:rPr>
        <w:t xml:space="preserve">; </w:t>
      </w:r>
      <w:r w:rsidRPr="00DC33B5">
        <w:rPr>
          <w:sz w:val="28"/>
          <w:szCs w:val="28"/>
        </w:rPr>
        <w:t>б - разностный сигнал</w:t>
      </w:r>
      <w:r w:rsidR="00DC33B5">
        <w:rPr>
          <w:rStyle w:val="apple-converted-space"/>
          <w:sz w:val="28"/>
          <w:szCs w:val="28"/>
        </w:rPr>
        <w:t>;</w:t>
      </w:r>
    </w:p>
    <w:p w:rsidR="00873F79" w:rsidRPr="00DC33B5" w:rsidRDefault="00873F79" w:rsidP="00DC33B5">
      <w:pPr>
        <w:jc w:val="center"/>
        <w:rPr>
          <w:sz w:val="28"/>
          <w:szCs w:val="28"/>
        </w:rPr>
      </w:pPr>
      <w:r w:rsidRPr="00DC33B5">
        <w:rPr>
          <w:sz w:val="28"/>
          <w:szCs w:val="28"/>
        </w:rPr>
        <w:t>в - сформирование сигнала на выходе декодера</w:t>
      </w:r>
    </w:p>
    <w:p w:rsidR="004F5ABE" w:rsidRDefault="004F5ABE" w:rsidP="00873F79">
      <w:pPr>
        <w:ind w:firstLine="567"/>
        <w:jc w:val="both"/>
      </w:pPr>
      <w:r w:rsidRPr="00C01449">
        <w:lastRenderedPageBreak/>
        <w:t xml:space="preserve">При  ДИКМ  процесс  аналого-цифрового  преобразования  может  быть </w:t>
      </w:r>
      <w:r w:rsidRPr="00F22C4F">
        <w:rPr>
          <w:i/>
          <w:color w:val="7030A0"/>
        </w:rPr>
        <w:t>равномерным,  компандированным</w:t>
      </w:r>
      <w:r w:rsidRPr="00C01449">
        <w:t xml:space="preserve">  или  </w:t>
      </w:r>
      <w:r w:rsidRPr="00F22C4F">
        <w:rPr>
          <w:i/>
          <w:color w:val="7030A0"/>
        </w:rPr>
        <w:t>адаптивным</w:t>
      </w:r>
      <w:r w:rsidRPr="00F22C4F">
        <w:rPr>
          <w:color w:val="7030A0"/>
        </w:rPr>
        <w:t xml:space="preserve">  </w:t>
      </w:r>
      <w:r w:rsidRPr="00C01449">
        <w:t>с  подстройкой  величины шага квантования в соответствии со ср</w:t>
      </w:r>
      <w:r w:rsidR="00117CC6">
        <w:t>едним уровнем мощности сигнала.</w:t>
      </w:r>
    </w:p>
    <w:p w:rsidR="00117CC6" w:rsidRDefault="00117CC6" w:rsidP="00873F79">
      <w:pPr>
        <w:ind w:firstLine="567"/>
        <w:jc w:val="both"/>
      </w:pPr>
      <w:r>
        <w:t>Условие работы цепи обратной связи</w:t>
      </w:r>
    </w:p>
    <w:p w:rsidR="00117CC6" w:rsidRDefault="00117CC6" w:rsidP="00117CC6">
      <w:pPr>
        <w:ind w:firstLine="567"/>
        <w:jc w:val="center"/>
        <w:rPr>
          <w:rFonts w:cs="Arial"/>
        </w:rPr>
      </w:pPr>
    </w:p>
    <w:p w:rsidR="00117CC6" w:rsidRPr="00C01449" w:rsidRDefault="00117CC6" w:rsidP="00117CC6">
      <w:pPr>
        <w:ind w:firstLine="567"/>
        <w:jc w:val="center"/>
      </w:pPr>
      <w:r>
        <w:rPr>
          <w:rFonts w:cs="Arial"/>
        </w:rPr>
        <w:t>0≤</w:t>
      </w:r>
      <w:r>
        <w:t>с</w:t>
      </w:r>
      <w:r>
        <w:rPr>
          <w:rFonts w:cs="Arial"/>
        </w:rPr>
        <w:t>≤1</w:t>
      </w:r>
    </w:p>
    <w:p w:rsidR="00117CC6" w:rsidRDefault="00117CC6" w:rsidP="00873F79">
      <w:pPr>
        <w:ind w:firstLine="567"/>
        <w:jc w:val="both"/>
      </w:pPr>
    </w:p>
    <w:p w:rsidR="00117CC6" w:rsidRDefault="00117CC6" w:rsidP="00117CC6">
      <w:pPr>
        <w:jc w:val="both"/>
      </w:pPr>
      <w:r>
        <w:t>где с - коэффициент глубины обратной связи.</w:t>
      </w:r>
    </w:p>
    <w:p w:rsidR="00117CC6" w:rsidRDefault="00117CC6" w:rsidP="00873F79">
      <w:pPr>
        <w:ind w:firstLine="567"/>
        <w:jc w:val="both"/>
      </w:pPr>
      <w:r>
        <w:t>Мощность шумов квантования</w:t>
      </w:r>
      <w:r w:rsidR="0029055E" w:rsidRPr="0029055E">
        <w:t xml:space="preserve"> </w:t>
      </w:r>
      <w:r w:rsidR="0029055E">
        <w:t>при ДИКМ</w:t>
      </w:r>
      <w:r>
        <w:t xml:space="preserve"> определяется</w:t>
      </w:r>
    </w:p>
    <w:p w:rsidR="00117CC6" w:rsidRDefault="00117CC6" w:rsidP="00873F79">
      <w:pPr>
        <w:ind w:firstLine="567"/>
        <w:jc w:val="both"/>
      </w:pPr>
    </w:p>
    <w:p w:rsidR="00117CC6" w:rsidRDefault="0017751D" w:rsidP="00117CC6">
      <w:pPr>
        <w:ind w:firstLine="567"/>
        <w:jc w:val="center"/>
      </w:pPr>
      <w:r w:rsidRPr="00117CC6">
        <w:rPr>
          <w:position w:val="-44"/>
        </w:rPr>
        <w:object w:dxaOrig="4599" w:dyaOrig="1060">
          <v:shape id="_x0000_i1040" type="#_x0000_t75" style="width:230.25pt;height:51.75pt" o:ole="">
            <v:imagedata r:id="rId45" o:title=""/>
          </v:shape>
          <o:OLEObject Type="Embed" ProgID="Equation.3" ShapeID="_x0000_i1040" DrawAspect="Content" ObjectID="_1489758367" r:id="rId46"/>
        </w:object>
      </w:r>
    </w:p>
    <w:p w:rsidR="00117CC6" w:rsidRPr="0017751D" w:rsidRDefault="00117CC6" w:rsidP="00117CC6">
      <w:pPr>
        <w:jc w:val="both"/>
      </w:pPr>
      <w:r>
        <w:t xml:space="preserve">где </w:t>
      </w:r>
      <w:r w:rsidR="0017751D" w:rsidRPr="00117CC6">
        <w:rPr>
          <w:position w:val="-12"/>
        </w:rPr>
        <w:object w:dxaOrig="260" w:dyaOrig="340">
          <v:shape id="_x0000_i1041" type="#_x0000_t75" style="width:13.5pt;height:16.5pt" o:ole="">
            <v:imagedata r:id="rId47" o:title=""/>
          </v:shape>
          <o:OLEObject Type="Embed" ProgID="Equation.3" ShapeID="_x0000_i1041" DrawAspect="Content" ObjectID="_1489758368" r:id="rId48"/>
        </w:object>
      </w:r>
      <w:r>
        <w:t xml:space="preserve"> - нормированная корреляционная</w:t>
      </w:r>
      <w:r w:rsidR="0017751D">
        <w:t xml:space="preserve"> функция разности между сигналами </w:t>
      </w:r>
      <w:r w:rsidR="0017751D">
        <w:rPr>
          <w:lang w:val="en-US"/>
        </w:rPr>
        <w:t>r</w:t>
      </w:r>
      <w:r w:rsidR="0017751D" w:rsidRPr="0017751D">
        <w:t>(</w:t>
      </w:r>
      <w:r w:rsidR="0017751D">
        <w:rPr>
          <w:lang w:val="en-US"/>
        </w:rPr>
        <w:t>t</w:t>
      </w:r>
      <w:r w:rsidR="0017751D" w:rsidRPr="0017751D">
        <w:t xml:space="preserve">) и </w:t>
      </w:r>
      <w:r w:rsidR="0017751D">
        <w:t>R(</w:t>
      </w:r>
      <w:r w:rsidR="0017751D">
        <w:rPr>
          <w:lang w:val="en-US"/>
        </w:rPr>
        <w:t>t</w:t>
      </w:r>
      <w:r w:rsidR="0017751D" w:rsidRPr="0017751D">
        <w:t>+</w:t>
      </w:r>
      <w:r w:rsidR="0017751D" w:rsidRPr="0017751D">
        <w:rPr>
          <w:i/>
          <w:lang w:val="en-US"/>
        </w:rPr>
        <w:t>T</w:t>
      </w:r>
      <w:r w:rsidR="0017751D" w:rsidRPr="0017751D">
        <w:rPr>
          <w:i/>
          <w:vertAlign w:val="subscript"/>
        </w:rPr>
        <w:t>д</w:t>
      </w:r>
      <w:r w:rsidR="0017751D">
        <w:t>)</w:t>
      </w:r>
      <w:r w:rsidR="0017751D" w:rsidRPr="0017751D">
        <w:t>.</w:t>
      </w:r>
    </w:p>
    <w:p w:rsidR="0017751D" w:rsidRPr="0017751D" w:rsidRDefault="0017751D" w:rsidP="0017751D">
      <w:pPr>
        <w:ind w:firstLine="567"/>
        <w:jc w:val="both"/>
      </w:pPr>
      <w:r>
        <w:t xml:space="preserve">Если </w:t>
      </w:r>
      <w:r w:rsidRPr="0017751D">
        <w:rPr>
          <w:position w:val="-6"/>
        </w:rPr>
        <w:object w:dxaOrig="720" w:dyaOrig="360">
          <v:shape id="_x0000_i1042" type="#_x0000_t75" style="width:36pt;height:17.25pt" o:ole="">
            <v:imagedata r:id="rId49" o:title=""/>
          </v:shape>
          <o:OLEObject Type="Embed" ProgID="Equation.3" ShapeID="_x0000_i1042" DrawAspect="Content" ObjectID="_1489758369" r:id="rId50"/>
        </w:object>
      </w:r>
      <w:r>
        <w:t xml:space="preserve">, а </w:t>
      </w:r>
      <w:r w:rsidRPr="0017751D">
        <w:rPr>
          <w:position w:val="-12"/>
        </w:rPr>
        <w:object w:dxaOrig="1140" w:dyaOrig="420">
          <v:shape id="_x0000_i1043" type="#_x0000_t75" style="width:57pt;height:21pt" o:ole="">
            <v:imagedata r:id="rId51" o:title=""/>
          </v:shape>
          <o:OLEObject Type="Embed" ProgID="Equation.3" ShapeID="_x0000_i1043" DrawAspect="Content" ObjectID="_1489758370" r:id="rId52"/>
        </w:object>
      </w:r>
      <w:r>
        <w:t>, то ДИКМ лучше по помехозащищенности чем ИКМ.</w:t>
      </w:r>
    </w:p>
    <w:p w:rsidR="004F5ABE" w:rsidRPr="00C01449" w:rsidRDefault="004F5ABE" w:rsidP="00117CC6">
      <w:pPr>
        <w:ind w:firstLine="567"/>
        <w:jc w:val="both"/>
      </w:pPr>
      <w:r w:rsidRPr="00C01449">
        <w:t>Использование ДИКМ для передачи речевых сигналов позволяет на 1…2 разряда log</w:t>
      </w:r>
      <w:r w:rsidRPr="00C01449">
        <w:rPr>
          <w:vertAlign w:val="subscript"/>
        </w:rPr>
        <w:t>2</w:t>
      </w:r>
      <w:r w:rsidRPr="00C01449">
        <w:t>(A</w:t>
      </w:r>
      <w:r w:rsidRPr="00C01449">
        <w:rPr>
          <w:vertAlign w:val="subscript"/>
        </w:rPr>
        <w:t>икм</w:t>
      </w:r>
      <w:r w:rsidR="00873F79">
        <w:t>/</w:t>
      </w:r>
      <w:r w:rsidRPr="00C01449">
        <w:t>А</w:t>
      </w:r>
      <w:r w:rsidRPr="00C01449">
        <w:rPr>
          <w:vertAlign w:val="subscript"/>
        </w:rPr>
        <w:t>дикм</w:t>
      </w:r>
      <w:r w:rsidRPr="00C01449">
        <w:t xml:space="preserve">) уменьшить  разрядность  кодовой  комбинации  при кодировании  каждого  отсчёта  по  сравнению  с  ИКМ  с  тем  же  шагом квантования. Например, если </w:t>
      </w:r>
    </w:p>
    <w:p w:rsidR="00873F79" w:rsidRDefault="00873F79" w:rsidP="00873F79"/>
    <w:p w:rsidR="00873F79" w:rsidRDefault="004F5ABE" w:rsidP="00873F79">
      <w:pPr>
        <w:jc w:val="center"/>
      </w:pPr>
      <w:r w:rsidRPr="00C01449">
        <w:t>m</w:t>
      </w:r>
      <w:r w:rsidRPr="00C01449">
        <w:rPr>
          <w:vertAlign w:val="subscript"/>
        </w:rPr>
        <w:t>икм</w:t>
      </w:r>
      <w:r w:rsidRPr="00C01449">
        <w:t>=log</w:t>
      </w:r>
      <w:r w:rsidRPr="00C01449">
        <w:rPr>
          <w:vertAlign w:val="subscript"/>
        </w:rPr>
        <w:t>2</w:t>
      </w:r>
      <w:r w:rsidRPr="00C01449">
        <w:t>(A</w:t>
      </w:r>
      <w:r w:rsidRPr="00C01449">
        <w:rPr>
          <w:vertAlign w:val="subscript"/>
        </w:rPr>
        <w:t>икм</w:t>
      </w:r>
      <w:r w:rsidRPr="00C01449">
        <w:t>/ ∆);</w:t>
      </w:r>
    </w:p>
    <w:p w:rsidR="00873F79" w:rsidRDefault="004F5ABE" w:rsidP="00873F79">
      <w:pPr>
        <w:jc w:val="center"/>
      </w:pPr>
      <w:r w:rsidRPr="00C01449">
        <w:t>m</w:t>
      </w:r>
      <w:r w:rsidRPr="00C01449">
        <w:rPr>
          <w:vertAlign w:val="subscript"/>
        </w:rPr>
        <w:t>дикм</w:t>
      </w:r>
      <w:r w:rsidRPr="00C01449">
        <w:t>=log</w:t>
      </w:r>
      <w:r w:rsidRPr="00C01449">
        <w:rPr>
          <w:vertAlign w:val="subscript"/>
        </w:rPr>
        <w:t>2</w:t>
      </w:r>
      <w:r w:rsidRPr="00C01449">
        <w:t>(A</w:t>
      </w:r>
      <w:r w:rsidRPr="00C01449">
        <w:rPr>
          <w:vertAlign w:val="subscript"/>
        </w:rPr>
        <w:t>дикм</w:t>
      </w:r>
      <w:r w:rsidR="00873F79">
        <w:t>/ ∆);</w:t>
      </w:r>
    </w:p>
    <w:p w:rsidR="004F5ABE" w:rsidRPr="00C01449" w:rsidRDefault="004F5ABE" w:rsidP="00873F79">
      <w:pPr>
        <w:jc w:val="center"/>
        <w:rPr>
          <w:rFonts w:eastAsia="Arial Unicode MS"/>
        </w:rPr>
      </w:pPr>
      <w:r w:rsidRPr="00C01449">
        <w:t>m</w:t>
      </w:r>
      <w:r w:rsidRPr="00C01449">
        <w:rPr>
          <w:vertAlign w:val="subscript"/>
        </w:rPr>
        <w:t>икм</w:t>
      </w:r>
      <w:r w:rsidRPr="00C01449">
        <w:t>- m</w:t>
      </w:r>
      <w:r w:rsidRPr="00C01449">
        <w:rPr>
          <w:vertAlign w:val="subscript"/>
        </w:rPr>
        <w:t>дикм</w:t>
      </w:r>
      <w:r w:rsidRPr="00C01449">
        <w:t>=log</w:t>
      </w:r>
      <w:r w:rsidRPr="00C01449">
        <w:rPr>
          <w:vertAlign w:val="subscript"/>
        </w:rPr>
        <w:t>2</w:t>
      </w:r>
      <w:r w:rsidRPr="00C01449">
        <w:t>(A</w:t>
      </w:r>
      <w:r w:rsidRPr="00C01449">
        <w:rPr>
          <w:vertAlign w:val="subscript"/>
        </w:rPr>
        <w:t>икм</w:t>
      </w:r>
      <w:r w:rsidRPr="00C01449">
        <w:t>/ А</w:t>
      </w:r>
      <w:r w:rsidRPr="00C01449">
        <w:rPr>
          <w:vertAlign w:val="subscript"/>
        </w:rPr>
        <w:t>дикм</w:t>
      </w:r>
      <w:r w:rsidRPr="00C01449">
        <w:t>)=log</w:t>
      </w:r>
      <w:r w:rsidRPr="00C01449">
        <w:rPr>
          <w:vertAlign w:val="subscript"/>
        </w:rPr>
        <w:t>2</w:t>
      </w:r>
      <w:r w:rsidRPr="00C01449">
        <w:t>1,6≈</w:t>
      </w:r>
      <w:r w:rsidRPr="00C01449">
        <w:rPr>
          <w:rFonts w:eastAsia="Arial Unicode MS"/>
        </w:rPr>
        <w:t>0,67</w:t>
      </w:r>
    </w:p>
    <w:p w:rsidR="004F5ABE" w:rsidRPr="00C01449" w:rsidRDefault="004F5ABE" w:rsidP="00117CC6">
      <w:pPr>
        <w:ind w:firstLine="567"/>
        <w:jc w:val="both"/>
        <w:rPr>
          <w:b/>
          <w:bCs/>
          <w:i/>
        </w:rPr>
      </w:pPr>
      <w:r w:rsidRPr="00C01449">
        <w:t xml:space="preserve">Для  уменьшения  искажений  квантования  при  ДИКМ,  как  уже отмечалось,  применяется  адаптивная  ДИКМ (АДИКМ),  когда  происходит адаптация  величины  шага  квантования  к  параметрам  кодируемого  сигнала. Рекомендация  МСЭ-Т  G.721  определяет  стандарт  для  кодеков  речи  с использованием  АДИКМ  со  скоростью  </w:t>
      </w:r>
      <w:r w:rsidRPr="00F22C4F">
        <w:t>32  кбит/с</w:t>
      </w:r>
      <w:r w:rsidRPr="00C01449">
        <w:t xml:space="preserve">  и  качеством  4,1  в соответствии  со  шкалой  MOS  (Mean  Opinion  Score),  в  то  время  как  ИКМ обеспечивает качество 4,3 по этой же шкале.  При  АДИКМ</w:t>
      </w:r>
      <w:r w:rsidRPr="00C01449">
        <w:rPr>
          <w:b/>
          <w:bCs/>
          <w:i/>
        </w:rPr>
        <w:t xml:space="preserve"> </w:t>
      </w:r>
      <w:r w:rsidR="00873F79">
        <w:rPr>
          <w:b/>
          <w:bCs/>
          <w:i/>
        </w:rPr>
        <w:t>B</w:t>
      </w:r>
      <w:r w:rsidRPr="00C01449">
        <w:rPr>
          <w:b/>
          <w:bCs/>
          <w:i/>
        </w:rPr>
        <w:t>=8кбит/с ,</w:t>
      </w:r>
      <w:r w:rsidR="00873F79" w:rsidRPr="00D4158F">
        <w:rPr>
          <w:b/>
          <w:bCs/>
          <w:i/>
        </w:rPr>
        <w:t xml:space="preserve"> </w:t>
      </w:r>
      <w:r w:rsidR="00873F79">
        <w:rPr>
          <w:b/>
          <w:bCs/>
          <w:i/>
        </w:rPr>
        <w:t>при</w:t>
      </w:r>
      <w:r w:rsidRPr="00C01449">
        <w:rPr>
          <w:b/>
          <w:bCs/>
          <w:i/>
        </w:rPr>
        <w:t xml:space="preserve"> </w:t>
      </w:r>
      <w:r w:rsidRPr="00C01449">
        <w:rPr>
          <w:b/>
          <w:bCs/>
          <w:i/>
          <w:lang w:val="en-US"/>
        </w:rPr>
        <w:t>m</w:t>
      </w:r>
      <w:r w:rsidRPr="00C01449">
        <w:rPr>
          <w:b/>
          <w:bCs/>
          <w:i/>
        </w:rPr>
        <w:t>=4</w:t>
      </w:r>
    </w:p>
    <w:p w:rsidR="008D1905" w:rsidRDefault="008D1905" w:rsidP="008D1905">
      <w:pPr>
        <w:tabs>
          <w:tab w:val="left" w:pos="1134"/>
          <w:tab w:val="left" w:pos="2570"/>
        </w:tabs>
        <w:ind w:firstLine="567"/>
        <w:jc w:val="both"/>
        <w:rPr>
          <w:i/>
          <w:color w:val="7030A0"/>
        </w:rPr>
      </w:pPr>
    </w:p>
    <w:p w:rsidR="008D1905" w:rsidRPr="008D1905" w:rsidRDefault="00117CC6" w:rsidP="008D1905">
      <w:pPr>
        <w:pStyle w:val="a3"/>
        <w:numPr>
          <w:ilvl w:val="0"/>
          <w:numId w:val="25"/>
        </w:numPr>
        <w:rPr>
          <w:b/>
          <w:color w:val="FF0000"/>
        </w:rPr>
      </w:pPr>
      <w:r>
        <w:rPr>
          <w:b/>
          <w:i/>
          <w:color w:val="FF0000"/>
        </w:rPr>
        <w:t xml:space="preserve"> </w:t>
      </w:r>
      <w:r w:rsidR="008D1905" w:rsidRPr="008D1905">
        <w:rPr>
          <w:b/>
          <w:i/>
          <w:color w:val="FF0000"/>
        </w:rPr>
        <w:t>Д</w:t>
      </w:r>
      <w:r w:rsidR="008D1905">
        <w:rPr>
          <w:b/>
          <w:i/>
          <w:color w:val="FF0000"/>
        </w:rPr>
        <w:t>ельта-</w:t>
      </w:r>
      <w:r w:rsidR="008D1905" w:rsidRPr="008D1905">
        <w:rPr>
          <w:b/>
          <w:i/>
          <w:color w:val="FF0000"/>
        </w:rPr>
        <w:t>модуляция</w:t>
      </w:r>
    </w:p>
    <w:p w:rsidR="008D1905" w:rsidRDefault="008D1905" w:rsidP="00117CC6">
      <w:pPr>
        <w:tabs>
          <w:tab w:val="left" w:pos="1134"/>
          <w:tab w:val="left" w:pos="2570"/>
        </w:tabs>
        <w:jc w:val="both"/>
        <w:rPr>
          <w:i/>
          <w:color w:val="7030A0"/>
        </w:rPr>
      </w:pPr>
    </w:p>
    <w:p w:rsidR="0017751D" w:rsidRPr="00BF461B" w:rsidRDefault="00C6543B" w:rsidP="00117CC6">
      <w:pPr>
        <w:ind w:firstLine="567"/>
        <w:jc w:val="both"/>
      </w:pPr>
      <w:r>
        <w:rPr>
          <w:b/>
          <w:bCs/>
          <w:color w:val="7030A0"/>
        </w:rPr>
        <w:t>Дельта-</w:t>
      </w:r>
      <w:r w:rsidR="0017751D" w:rsidRPr="00947C71">
        <w:rPr>
          <w:b/>
          <w:bCs/>
          <w:color w:val="7030A0"/>
        </w:rPr>
        <w:t>модуляция (ДМ)</w:t>
      </w:r>
      <w:r w:rsidR="0017751D" w:rsidRPr="00947C71">
        <w:rPr>
          <w:rStyle w:val="apple-converted-space"/>
          <w:color w:val="7030A0"/>
        </w:rPr>
        <w:t> </w:t>
      </w:r>
      <w:r w:rsidR="0017751D" w:rsidRPr="00BF461B">
        <w:t xml:space="preserve">представляет собой разновидность </w:t>
      </w:r>
      <w:r w:rsidR="00BF461B">
        <w:t>ДИКМ</w:t>
      </w:r>
      <w:r w:rsidR="0017751D" w:rsidRPr="00BF461B">
        <w:t xml:space="preserve">. При ДМ как и при ИКМ аналоговый сигнал подвергается </w:t>
      </w:r>
      <w:r w:rsidR="0017751D" w:rsidRPr="00D02E18">
        <w:rPr>
          <w:i/>
          <w:color w:val="7030A0"/>
        </w:rPr>
        <w:t>дискретизации</w:t>
      </w:r>
      <w:r w:rsidR="0017751D" w:rsidRPr="00D02E18">
        <w:rPr>
          <w:color w:val="7030A0"/>
        </w:rPr>
        <w:t xml:space="preserve"> </w:t>
      </w:r>
      <w:r w:rsidR="0017751D" w:rsidRPr="00BF461B">
        <w:t xml:space="preserve">во времени, но </w:t>
      </w:r>
      <w:r w:rsidR="0017751D" w:rsidRPr="00D02E18">
        <w:rPr>
          <w:i/>
          <w:color w:val="7030A0"/>
        </w:rPr>
        <w:t>кодируется</w:t>
      </w:r>
      <w:r w:rsidR="0017751D" w:rsidRPr="00BF461B">
        <w:rPr>
          <w:color w:val="7030A0"/>
        </w:rPr>
        <w:t xml:space="preserve"> </w:t>
      </w:r>
      <w:r w:rsidR="0017751D" w:rsidRPr="00BF461B">
        <w:t xml:space="preserve">не квантованное значение аналогового сигнала, а </w:t>
      </w:r>
      <w:r w:rsidR="0017751D" w:rsidRPr="00D02E18">
        <w:rPr>
          <w:i/>
          <w:color w:val="7030A0"/>
        </w:rPr>
        <w:t>знак приращения</w:t>
      </w:r>
      <w:r w:rsidR="0017751D" w:rsidRPr="00BF461B">
        <w:rPr>
          <w:color w:val="7030A0"/>
        </w:rPr>
        <w:t xml:space="preserve"> </w:t>
      </w:r>
      <w:r w:rsidR="0017751D" w:rsidRPr="00BF461B">
        <w:t xml:space="preserve">данного отсчета по отношению к предыдущему за тактовый интервал (период дискретизации). За каждый период </w:t>
      </w:r>
      <w:r w:rsidR="000059F4">
        <w:t>дискретизации в линию можно буде</w:t>
      </w:r>
      <w:r w:rsidR="0017751D" w:rsidRPr="00BF461B">
        <w:t xml:space="preserve">т передавать, либо - 1, если </w:t>
      </w:r>
      <w:r w:rsidR="0017751D" w:rsidRPr="00BF461B">
        <w:lastRenderedPageBreak/>
        <w:t>разность отсчетов</w:t>
      </w:r>
      <w:r w:rsidR="0017751D" w:rsidRPr="00BF461B">
        <w:rPr>
          <w:rStyle w:val="apple-converted-space"/>
        </w:rPr>
        <w:t> </w:t>
      </w:r>
      <w:r w:rsidR="0017751D" w:rsidRPr="00BF461B">
        <w:rPr>
          <w:position w:val="-4"/>
        </w:rPr>
        <w:object w:dxaOrig="300" w:dyaOrig="340">
          <v:shape id="_x0000_i1044" type="#_x0000_t75" style="width:15pt;height:16.5pt" o:ole="">
            <v:imagedata r:id="rId53" o:title=""/>
          </v:shape>
          <o:OLEObject Type="Embed" ProgID="Equation.3" ShapeID="_x0000_i1044" DrawAspect="Content" ObjectID="_1489758371" r:id="rId54"/>
        </w:object>
      </w:r>
      <w:r w:rsidR="0017751D" w:rsidRPr="00BF461B">
        <w:t>U</w:t>
      </w:r>
      <w:r w:rsidR="00BF461B">
        <w:t> </w:t>
      </w:r>
      <w:r w:rsidR="0017751D" w:rsidRPr="00BF461B">
        <w:t>&lt;</w:t>
      </w:r>
      <w:r w:rsidR="0017751D" w:rsidRPr="00BF461B">
        <w:rPr>
          <w:rStyle w:val="apple-converted-space"/>
        </w:rPr>
        <w:t> </w:t>
      </w:r>
      <w:r w:rsidR="0017751D" w:rsidRPr="00BF461B">
        <w:rPr>
          <w:position w:val="-4"/>
        </w:rPr>
        <w:object w:dxaOrig="300" w:dyaOrig="340">
          <v:shape id="_x0000_i1045" type="#_x0000_t75" style="width:15pt;height:16.5pt" o:ole="">
            <v:imagedata r:id="rId55" o:title=""/>
          </v:shape>
          <o:OLEObject Type="Embed" ProgID="Equation.3" ShapeID="_x0000_i1045" DrawAspect="Content" ObjectID="_1489758372" r:id="rId56"/>
        </w:object>
      </w:r>
      <w:r w:rsidR="0017751D" w:rsidRPr="00BF461B">
        <w:t>, где</w:t>
      </w:r>
      <w:r w:rsidR="0017751D" w:rsidRPr="00BF461B">
        <w:rPr>
          <w:rStyle w:val="apple-converted-space"/>
        </w:rPr>
        <w:t> </w:t>
      </w:r>
      <w:r w:rsidR="0017751D" w:rsidRPr="00BF461B">
        <w:rPr>
          <w:position w:val="-4"/>
        </w:rPr>
        <w:object w:dxaOrig="300" w:dyaOrig="340">
          <v:shape id="_x0000_i1046" type="#_x0000_t75" style="width:15pt;height:16.5pt" o:ole="">
            <v:imagedata r:id="rId55" o:title=""/>
          </v:shape>
          <o:OLEObject Type="Embed" ProgID="Equation.3" ShapeID="_x0000_i1046" DrawAspect="Content" ObjectID="_1489758373" r:id="rId57"/>
        </w:object>
      </w:r>
      <w:r w:rsidR="0017751D" w:rsidRPr="00BF461B">
        <w:rPr>
          <w:rStyle w:val="apple-converted-space"/>
        </w:rPr>
        <w:t> </w:t>
      </w:r>
      <w:r w:rsidR="0017751D" w:rsidRPr="00BF461B">
        <w:t>- выбранный шаг квантования, либо + 1, если</w:t>
      </w:r>
      <w:r w:rsidR="0017751D" w:rsidRPr="00BF461B">
        <w:rPr>
          <w:rStyle w:val="apple-converted-space"/>
        </w:rPr>
        <w:t> </w:t>
      </w:r>
      <w:r w:rsidR="0017751D" w:rsidRPr="00BF461B">
        <w:rPr>
          <w:position w:val="-4"/>
        </w:rPr>
        <w:object w:dxaOrig="300" w:dyaOrig="340">
          <v:shape id="_x0000_i1047" type="#_x0000_t75" style="width:15pt;height:16.5pt" o:ole="">
            <v:imagedata r:id="rId55" o:title=""/>
          </v:shape>
          <o:OLEObject Type="Embed" ProgID="Equation.3" ShapeID="_x0000_i1047" DrawAspect="Content" ObjectID="_1489758374" r:id="rId58"/>
        </w:object>
      </w:r>
      <w:r w:rsidR="0017751D" w:rsidRPr="00BF461B">
        <w:t xml:space="preserve">U </w:t>
      </w:r>
      <w:r w:rsidR="00F22C4F" w:rsidRPr="00F22C4F">
        <w:t>&gt;</w:t>
      </w:r>
      <w:r w:rsidR="0017751D" w:rsidRPr="00BF461B">
        <w:rPr>
          <w:position w:val="-4"/>
        </w:rPr>
        <w:object w:dxaOrig="300" w:dyaOrig="340">
          <v:shape id="_x0000_i1048" type="#_x0000_t75" style="width:15pt;height:16.5pt" o:ole="">
            <v:imagedata r:id="rId55" o:title=""/>
          </v:shape>
          <o:OLEObject Type="Embed" ProgID="Equation.3" ShapeID="_x0000_i1048" DrawAspect="Content" ObjectID="_1489758375" r:id="rId59"/>
        </w:object>
      </w:r>
      <w:r w:rsidR="0017751D" w:rsidRPr="00BF461B">
        <w:t xml:space="preserve">. Таким образом, при выбранном приращении передаются сведения только о его знаке и для этого достаточно передавать один двоичный символ в каждый момент отсчета. Такой способ формирования цифрового сигнала называется </w:t>
      </w:r>
      <w:r w:rsidR="0017751D" w:rsidRPr="000A633C">
        <w:rPr>
          <w:i/>
          <w:color w:val="7030A0"/>
        </w:rPr>
        <w:t>классической дельта - модуляцией</w:t>
      </w:r>
      <w:r w:rsidR="0017751D" w:rsidRPr="00BF461B">
        <w:t xml:space="preserve"> (ДМ) в отличии от других, более поздних ее разновидностей. Рассмотрим подробнее процесс преобразования аналогового сигнала в импульсную последовательность, а также процесс обратного преобразования при дельта - модуляции. Структурная схема дельта - кодека приведена на рис.</w:t>
      </w:r>
    </w:p>
    <w:p w:rsidR="0017751D" w:rsidRDefault="0017751D" w:rsidP="00117CC6">
      <w:pPr>
        <w:ind w:firstLine="567"/>
        <w:jc w:val="both"/>
        <w:rPr>
          <w:sz w:val="27"/>
          <w:szCs w:val="27"/>
        </w:rPr>
      </w:pPr>
    </w:p>
    <w:p w:rsidR="0017751D" w:rsidRDefault="0029055E" w:rsidP="0029055E">
      <w:pPr>
        <w:jc w:val="both"/>
        <w:rPr>
          <w:sz w:val="27"/>
          <w:szCs w:val="27"/>
        </w:rPr>
      </w:pPr>
      <w:r>
        <w:object w:dxaOrig="10345" w:dyaOrig="2629">
          <v:shape id="_x0000_i1049" type="#_x0000_t75" style="width:620.25pt;height:157.5pt" o:ole="">
            <v:imagedata r:id="rId60" o:title=""/>
          </v:shape>
          <o:OLEObject Type="Embed" ProgID="Visio.Drawing.15" ShapeID="_x0000_i1049" DrawAspect="Content" ObjectID="_1489758376" r:id="rId61"/>
        </w:object>
      </w:r>
    </w:p>
    <w:p w:rsidR="0017751D" w:rsidRDefault="0017751D" w:rsidP="00117CC6">
      <w:pPr>
        <w:ind w:firstLine="567"/>
        <w:jc w:val="both"/>
        <w:rPr>
          <w:sz w:val="27"/>
          <w:szCs w:val="27"/>
        </w:rPr>
      </w:pPr>
    </w:p>
    <w:p w:rsidR="0017751D" w:rsidRDefault="0017751D" w:rsidP="0017751D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color w:val="7030A0"/>
          <w:spacing w:val="2"/>
          <w:sz w:val="32"/>
        </w:rPr>
      </w:pPr>
      <w:r w:rsidRPr="00771548">
        <w:rPr>
          <w:b/>
          <w:color w:val="7030A0"/>
          <w:sz w:val="32"/>
        </w:rPr>
        <w:t xml:space="preserve">Рисунок - </w:t>
      </w:r>
      <w:r w:rsidRPr="00771548">
        <w:rPr>
          <w:rFonts w:cs="Arial"/>
          <w:b/>
          <w:bCs/>
          <w:color w:val="7030A0"/>
          <w:spacing w:val="-3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1"/>
          <w:sz w:val="32"/>
        </w:rPr>
        <w:t>о</w:t>
      </w:r>
      <w:r w:rsidRPr="00771548">
        <w:rPr>
          <w:rFonts w:cs="Arial"/>
          <w:b/>
          <w:bCs/>
          <w:color w:val="7030A0"/>
          <w:spacing w:val="1"/>
          <w:sz w:val="32"/>
        </w:rPr>
        <w:t>б</w:t>
      </w:r>
      <w:r w:rsidRPr="00771548">
        <w:rPr>
          <w:rFonts w:cs="Arial"/>
          <w:b/>
          <w:bCs/>
          <w:color w:val="7030A0"/>
          <w:spacing w:val="-2"/>
          <w:sz w:val="32"/>
        </w:rPr>
        <w:t>ще</w:t>
      </w:r>
      <w:r w:rsidRPr="00771548">
        <w:rPr>
          <w:rFonts w:cs="Arial"/>
          <w:b/>
          <w:bCs/>
          <w:color w:val="7030A0"/>
          <w:spacing w:val="-1"/>
          <w:sz w:val="32"/>
        </w:rPr>
        <w:t>нн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1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т</w:t>
      </w:r>
      <w:r w:rsidRPr="00771548">
        <w:rPr>
          <w:rFonts w:cs="Arial"/>
          <w:b/>
          <w:bCs/>
          <w:color w:val="7030A0"/>
          <w:spacing w:val="-3"/>
          <w:sz w:val="32"/>
        </w:rPr>
        <w:t>р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pacing w:val="-1"/>
          <w:sz w:val="32"/>
        </w:rPr>
        <w:t>кт</w:t>
      </w:r>
      <w:r w:rsidRPr="00771548">
        <w:rPr>
          <w:rFonts w:cs="Arial"/>
          <w:b/>
          <w:bCs/>
          <w:color w:val="7030A0"/>
          <w:spacing w:val="1"/>
          <w:sz w:val="32"/>
        </w:rPr>
        <w:t>у</w:t>
      </w:r>
      <w:r w:rsidRPr="00771548">
        <w:rPr>
          <w:rFonts w:cs="Arial"/>
          <w:b/>
          <w:bCs/>
          <w:color w:val="7030A0"/>
          <w:sz w:val="32"/>
        </w:rPr>
        <w:t>р</w:t>
      </w:r>
      <w:r w:rsidRPr="00771548">
        <w:rPr>
          <w:rFonts w:cs="Arial"/>
          <w:b/>
          <w:bCs/>
          <w:color w:val="7030A0"/>
          <w:spacing w:val="-1"/>
          <w:sz w:val="32"/>
        </w:rPr>
        <w:t>н</w:t>
      </w:r>
      <w:r w:rsidRPr="00771548">
        <w:rPr>
          <w:rFonts w:cs="Arial"/>
          <w:b/>
          <w:bCs/>
          <w:color w:val="7030A0"/>
          <w:spacing w:val="1"/>
          <w:sz w:val="32"/>
        </w:rPr>
        <w:t>а</w:t>
      </w:r>
      <w:r w:rsidRPr="00771548">
        <w:rPr>
          <w:rFonts w:cs="Arial"/>
          <w:b/>
          <w:bCs/>
          <w:color w:val="7030A0"/>
          <w:sz w:val="32"/>
        </w:rPr>
        <w:t>я</w:t>
      </w:r>
      <w:r w:rsidRPr="00771548">
        <w:rPr>
          <w:rFonts w:cs="Arial"/>
          <w:b/>
          <w:bCs/>
          <w:color w:val="7030A0"/>
          <w:spacing w:val="-3"/>
          <w:sz w:val="32"/>
        </w:rPr>
        <w:t xml:space="preserve"> </w:t>
      </w:r>
      <w:r w:rsidRPr="00771548">
        <w:rPr>
          <w:rFonts w:cs="Arial"/>
          <w:b/>
          <w:bCs/>
          <w:color w:val="7030A0"/>
          <w:sz w:val="32"/>
        </w:rPr>
        <w:t>с</w:t>
      </w:r>
      <w:r w:rsidRPr="00771548">
        <w:rPr>
          <w:rFonts w:cs="Arial"/>
          <w:b/>
          <w:bCs/>
          <w:color w:val="7030A0"/>
          <w:spacing w:val="1"/>
          <w:sz w:val="32"/>
        </w:rPr>
        <w:t>х</w:t>
      </w:r>
      <w:r w:rsidRPr="00771548">
        <w:rPr>
          <w:rFonts w:cs="Arial"/>
          <w:b/>
          <w:bCs/>
          <w:color w:val="7030A0"/>
          <w:spacing w:val="-2"/>
          <w:sz w:val="32"/>
        </w:rPr>
        <w:t>е</w:t>
      </w:r>
      <w:r w:rsidRPr="00771548">
        <w:rPr>
          <w:rFonts w:cs="Arial"/>
          <w:b/>
          <w:bCs/>
          <w:color w:val="7030A0"/>
          <w:sz w:val="32"/>
        </w:rPr>
        <w:t>ма</w:t>
      </w:r>
      <w:r w:rsidRPr="00771548">
        <w:rPr>
          <w:rFonts w:cs="Arial"/>
          <w:b/>
          <w:bCs/>
          <w:color w:val="7030A0"/>
          <w:spacing w:val="2"/>
          <w:sz w:val="32"/>
        </w:rPr>
        <w:t xml:space="preserve"> </w:t>
      </w:r>
      <w:r w:rsidR="00BF461B">
        <w:rPr>
          <w:rFonts w:cs="Arial"/>
          <w:b/>
          <w:bCs/>
          <w:color w:val="7030A0"/>
          <w:spacing w:val="-1"/>
          <w:sz w:val="32"/>
        </w:rPr>
        <w:t>кодека Д</w:t>
      </w:r>
      <w:r>
        <w:rPr>
          <w:rFonts w:cs="Arial"/>
          <w:b/>
          <w:bCs/>
          <w:color w:val="7030A0"/>
          <w:spacing w:val="-1"/>
          <w:sz w:val="32"/>
        </w:rPr>
        <w:t>М с обратной связью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ФНЧ – фильтр нижних частот;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ДУ – дифференциальный усилитель;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ГТЧ – генератор тактовой частоты;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ПУ – пороговое устройство;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>СС – система синхронизации;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ФУ – формирующее устройство. </w:t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</w:p>
    <w:p w:rsidR="00BF461B" w:rsidRDefault="00D2165C" w:rsidP="00117CC6">
      <w:pPr>
        <w:ind w:firstLine="567"/>
        <w:jc w:val="both"/>
      </w:pPr>
      <w:r>
        <w:t>Н</w:t>
      </w:r>
      <w:r w:rsidR="00BF461B" w:rsidRPr="00BF461B">
        <w:t xml:space="preserve">а выходе ПУ возникают импульсы положительной полярности, если на выходе ДУ </w:t>
      </w:r>
      <w:r w:rsidR="00BF461B" w:rsidRPr="00BF461B">
        <w:rPr>
          <w:position w:val="-12"/>
        </w:rPr>
        <w:object w:dxaOrig="639" w:dyaOrig="420">
          <v:shape id="_x0000_i1050" type="#_x0000_t75" style="width:31.5pt;height:21pt" o:ole="">
            <v:imagedata r:id="rId62" o:title=""/>
          </v:shape>
          <o:OLEObject Type="Embed" ProgID="Equation.3" ShapeID="_x0000_i1050" DrawAspect="Content" ObjectID="_1489758377" r:id="rId63"/>
        </w:object>
      </w:r>
      <w:r w:rsidR="00BF461B" w:rsidRPr="00BF461B">
        <w:t xml:space="preserve">&gt; 0, и импульсы отрицательной полярности, если </w:t>
      </w:r>
      <w:r w:rsidR="00BF461B" w:rsidRPr="00BF461B">
        <w:rPr>
          <w:position w:val="-12"/>
        </w:rPr>
        <w:object w:dxaOrig="639" w:dyaOrig="420">
          <v:shape id="_x0000_i1051" type="#_x0000_t75" style="width:31.5pt;height:21pt" o:ole="">
            <v:imagedata r:id="rId64" o:title=""/>
          </v:shape>
          <o:OLEObject Type="Embed" ProgID="Equation.3" ShapeID="_x0000_i1051" DrawAspect="Content" ObjectID="_1489758378" r:id="rId65"/>
        </w:object>
      </w:r>
      <w:r w:rsidR="00BF461B" w:rsidRPr="00BF461B">
        <w:t xml:space="preserve"> &lt; 0. В цепь обратной связи включается интегратор с помощью которого осуществляется формирование копии сигнала (аппроксимирующего сигнала) по совокупности кодовых импульсов, поступающих с выхода порогового устройства. После каждого поступившего на вход интегратора положительного импульса, сигнал на выходе (аппроксимирующий сигнал) увеличивается, а при отрицательном - уменьшается на один шаг квантования. Таким образом, на выходе интегратора формируется ступенчатая функция</w:t>
      </w:r>
      <w:r w:rsidR="00BF461B">
        <w:t xml:space="preserve"> (аппроксимирующее напряжение).</w:t>
      </w:r>
    </w:p>
    <w:p w:rsidR="00BF461B" w:rsidRDefault="00BF461B" w:rsidP="00117CC6">
      <w:pPr>
        <w:ind w:firstLine="567"/>
        <w:jc w:val="both"/>
      </w:pPr>
    </w:p>
    <w:p w:rsidR="00BF461B" w:rsidRDefault="00BF461B" w:rsidP="00BF461B"/>
    <w:p w:rsidR="00BF461B" w:rsidRDefault="00BF461B" w:rsidP="00BF461B"/>
    <w:p w:rsidR="00BF461B" w:rsidRDefault="00BF461B" w:rsidP="00BF461B"/>
    <w:p w:rsidR="004C0665" w:rsidRDefault="004C0665">
      <w:pPr>
        <w:jc w:val="center"/>
        <w:rPr>
          <w:b/>
          <w:color w:val="7030A0"/>
        </w:rPr>
      </w:pPr>
      <w:r>
        <w:rPr>
          <w:b/>
          <w:color w:val="7030A0"/>
        </w:rPr>
        <w:br w:type="page"/>
      </w:r>
    </w:p>
    <w:p w:rsidR="00BF461B" w:rsidRPr="00BF461B" w:rsidRDefault="00BF461B" w:rsidP="00BF461B">
      <w:pPr>
        <w:jc w:val="center"/>
        <w:rPr>
          <w:b/>
          <w:color w:val="7030A0"/>
        </w:rPr>
      </w:pPr>
      <w:bookmarkStart w:id="0" w:name="_GoBack"/>
      <w:bookmarkEnd w:id="0"/>
      <w:r w:rsidRPr="00BF461B">
        <w:rPr>
          <w:b/>
          <w:color w:val="7030A0"/>
        </w:rPr>
        <w:lastRenderedPageBreak/>
        <w:t>Временные диаграммы, поясняющие принцип дельта-модуляции</w:t>
      </w:r>
    </w:p>
    <w:p w:rsidR="00BF461B" w:rsidRPr="00BF461B" w:rsidRDefault="00BF461B" w:rsidP="00BF461B"/>
    <w:p w:rsidR="00BF461B" w:rsidRDefault="00BF461B" w:rsidP="00BF461B">
      <w:pPr>
        <w:ind w:firstLine="567"/>
        <w:jc w:val="center"/>
        <w:rPr>
          <w:sz w:val="27"/>
          <w:szCs w:val="27"/>
        </w:rPr>
      </w:pPr>
      <w:r w:rsidRPr="00C01449">
        <w:rPr>
          <w:noProof/>
          <w:lang w:eastAsia="ru-RU"/>
        </w:rPr>
        <w:drawing>
          <wp:inline distT="0" distB="0" distL="0" distR="0" wp14:anchorId="4D3EA567" wp14:editId="775C3815">
            <wp:extent cx="5514643" cy="464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4825" cy="465678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61B" w:rsidRDefault="00BF461B" w:rsidP="00117CC6">
      <w:pPr>
        <w:ind w:firstLine="567"/>
        <w:jc w:val="both"/>
        <w:rPr>
          <w:sz w:val="27"/>
          <w:szCs w:val="27"/>
        </w:rPr>
      </w:pPr>
    </w:p>
    <w:p w:rsidR="00BF461B" w:rsidRDefault="00BF461B" w:rsidP="00117CC6">
      <w:pPr>
        <w:ind w:firstLine="567"/>
        <w:jc w:val="both"/>
        <w:rPr>
          <w:sz w:val="27"/>
          <w:szCs w:val="27"/>
        </w:rPr>
      </w:pPr>
    </w:p>
    <w:p w:rsidR="00BF461B" w:rsidRDefault="00BF461B" w:rsidP="00117CC6">
      <w:pPr>
        <w:ind w:firstLine="567"/>
        <w:jc w:val="both"/>
        <w:rPr>
          <w:sz w:val="27"/>
          <w:szCs w:val="27"/>
        </w:rPr>
      </w:pPr>
    </w:p>
    <w:p w:rsidR="00117CC6" w:rsidRPr="0029055E" w:rsidRDefault="00117CC6" w:rsidP="0029055E">
      <w:pPr>
        <w:ind w:firstLine="567"/>
        <w:jc w:val="both"/>
        <w:rPr>
          <w:i/>
          <w:color w:val="7030A0"/>
        </w:rPr>
      </w:pPr>
      <w:r w:rsidRPr="0029055E">
        <w:lastRenderedPageBreak/>
        <w:t xml:space="preserve">Следует  отметить,  что  </w:t>
      </w:r>
      <w:r w:rsidRPr="0029055E">
        <w:rPr>
          <w:b/>
          <w:i/>
          <w:color w:val="7030A0"/>
        </w:rPr>
        <w:t>при ДМ  тактовая  частота</w:t>
      </w:r>
      <w:r w:rsidRPr="0029055E">
        <w:rPr>
          <w:color w:val="7030A0"/>
        </w:rPr>
        <w:t xml:space="preserve">  </w:t>
      </w:r>
      <w:r w:rsidRPr="0029055E">
        <w:t xml:space="preserve">сигнала в  линии </w:t>
      </w:r>
      <w:r w:rsidR="0029055E" w:rsidRPr="0029055E">
        <w:t xml:space="preserve">берется </w:t>
      </w:r>
      <w:r w:rsidR="0029055E" w:rsidRPr="0029055E">
        <w:rPr>
          <w:i/>
          <w:color w:val="7030A0"/>
        </w:rPr>
        <w:t>значительно  выше  частоты  дискретизации  по  Котельникову</w:t>
      </w:r>
      <w:r w:rsidR="0029055E" w:rsidRPr="0029055E">
        <w:rPr>
          <w:b/>
          <w:i/>
          <w:color w:val="7030A0"/>
        </w:rPr>
        <w:t xml:space="preserve"> </w:t>
      </w:r>
      <w:r w:rsidR="0029055E" w:rsidRPr="0029055E">
        <w:t xml:space="preserve"> для  увеличения</w:t>
      </w:r>
      <w:r w:rsidR="0029055E" w:rsidRPr="00C01449">
        <w:t xml:space="preserve"> степени пр</w:t>
      </w:r>
      <w:r w:rsidR="0029055E">
        <w:t xml:space="preserve">едсказания сигнала и составляет как правило  </w:t>
      </w:r>
      <w:r w:rsidR="0029055E">
        <w:rPr>
          <w:b/>
          <w:bCs/>
          <w:i/>
          <w:lang w:val="en-US"/>
        </w:rPr>
        <w:t>F</w:t>
      </w:r>
      <w:r w:rsidRPr="0029055E">
        <w:rPr>
          <w:b/>
          <w:bCs/>
          <w:i/>
          <w:vertAlign w:val="subscript"/>
        </w:rPr>
        <w:t>д</w:t>
      </w:r>
      <w:r w:rsidRPr="00C01449">
        <w:rPr>
          <w:b/>
          <w:bCs/>
          <w:i/>
        </w:rPr>
        <w:t>=160кГц</w:t>
      </w:r>
      <w:r w:rsidR="0029055E" w:rsidRPr="0029055E">
        <w:t>.</w:t>
      </w:r>
    </w:p>
    <w:p w:rsidR="0029055E" w:rsidRDefault="0029055E" w:rsidP="0029055E">
      <w:pPr>
        <w:ind w:firstLine="567"/>
        <w:jc w:val="both"/>
      </w:pPr>
      <w:r>
        <w:t>Мощность шумов квантования</w:t>
      </w:r>
      <w:r w:rsidRPr="0029055E">
        <w:t xml:space="preserve"> </w:t>
      </w:r>
      <w:r>
        <w:t>при ДМ определяется</w:t>
      </w:r>
    </w:p>
    <w:p w:rsidR="0029055E" w:rsidRDefault="0029055E" w:rsidP="0029055E">
      <w:pPr>
        <w:ind w:firstLine="567"/>
        <w:jc w:val="both"/>
      </w:pPr>
    </w:p>
    <w:p w:rsidR="0029055E" w:rsidRDefault="006E40CB" w:rsidP="0029055E">
      <w:pPr>
        <w:ind w:firstLine="567"/>
        <w:jc w:val="center"/>
      </w:pPr>
      <w:r w:rsidRPr="00B3042F">
        <w:rPr>
          <w:position w:val="-42"/>
        </w:rPr>
        <w:object w:dxaOrig="3120" w:dyaOrig="1040">
          <v:shape id="_x0000_i1052" type="#_x0000_t75" style="width:156pt;height:51pt" o:ole="">
            <v:imagedata r:id="rId67" o:title=""/>
          </v:shape>
          <o:OLEObject Type="Embed" ProgID="Equation.3" ShapeID="_x0000_i1052" DrawAspect="Content" ObjectID="_1489758379" r:id="rId68"/>
        </w:object>
      </w:r>
    </w:p>
    <w:p w:rsidR="00B3042F" w:rsidRDefault="00B3042F" w:rsidP="00B3042F">
      <w:pPr>
        <w:tabs>
          <w:tab w:val="left" w:pos="1134"/>
        </w:tabs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где </w:t>
      </w:r>
      <w:r w:rsidRPr="00B3042F">
        <w:rPr>
          <w:position w:val="-4"/>
        </w:rPr>
        <w:object w:dxaOrig="560" w:dyaOrig="340">
          <v:shape id="_x0000_i1053" type="#_x0000_t75" style="width:27.75pt;height:16.5pt" o:ole="">
            <v:imagedata r:id="rId69" o:title=""/>
          </v:shape>
          <o:OLEObject Type="Embed" ProgID="Equation.3" ShapeID="_x0000_i1053" DrawAspect="Content" ObjectID="_1489758380" r:id="rId70"/>
        </w:object>
      </w:r>
      <w:r>
        <w:t xml:space="preserve">шаг квантования (при ДМ </w:t>
      </w:r>
      <w:r w:rsidRPr="00B3042F">
        <w:rPr>
          <w:position w:val="-6"/>
        </w:rPr>
        <w:object w:dxaOrig="1460" w:dyaOrig="360">
          <v:shape id="_x0000_i1054" type="#_x0000_t75" style="width:73.5pt;height:17.25pt" o:ole="">
            <v:imagedata r:id="rId71" o:title=""/>
          </v:shape>
          <o:OLEObject Type="Embed" ProgID="Equation.3" ShapeID="_x0000_i1054" DrawAspect="Content" ObjectID="_1489758381" r:id="rId72"/>
        </w:object>
      </w:r>
      <w:r>
        <w:t>)</w:t>
      </w:r>
    </w:p>
    <w:p w:rsidR="004C7E83" w:rsidRDefault="00B3042F" w:rsidP="001A7999">
      <w:pPr>
        <w:tabs>
          <w:tab w:val="left" w:pos="1134"/>
        </w:tabs>
        <w:ind w:firstLine="567"/>
        <w:jc w:val="both"/>
        <w:rPr>
          <w:noProof/>
          <w:lang w:eastAsia="ru-RU"/>
        </w:rPr>
      </w:pPr>
      <w:r>
        <w:rPr>
          <w:noProof/>
          <w:lang w:eastAsia="ru-RU"/>
        </w:rPr>
        <w:t>Тогда отношение сигнал</w:t>
      </w:r>
      <w:r w:rsidRPr="00B3042F">
        <w:rPr>
          <w:noProof/>
          <w:lang w:eastAsia="ru-RU"/>
        </w:rPr>
        <w:t>/</w:t>
      </w:r>
      <w:r>
        <w:rPr>
          <w:noProof/>
          <w:lang w:eastAsia="ru-RU"/>
        </w:rPr>
        <w:t xml:space="preserve">шум </w:t>
      </w:r>
      <w:r w:rsidRPr="00B3042F">
        <w:rPr>
          <w:noProof/>
          <w:lang w:eastAsia="ru-RU"/>
        </w:rPr>
        <w:t>(</w:t>
      </w:r>
      <w:r>
        <w:rPr>
          <w:noProof/>
          <w:lang w:eastAsia="ru-RU"/>
        </w:rPr>
        <w:t>ОСШ</w:t>
      </w:r>
      <w:r w:rsidRPr="00B3042F">
        <w:rPr>
          <w:noProof/>
          <w:lang w:eastAsia="ru-RU"/>
        </w:rPr>
        <w:t>)</w:t>
      </w:r>
      <w:r>
        <w:rPr>
          <w:noProof/>
          <w:lang w:eastAsia="ru-RU"/>
        </w:rPr>
        <w:t xml:space="preserve"> для систем с ДМ</w:t>
      </w:r>
    </w:p>
    <w:p w:rsidR="00B3042F" w:rsidRPr="00B3042F" w:rsidRDefault="00B3042F" w:rsidP="001A7999">
      <w:pPr>
        <w:tabs>
          <w:tab w:val="left" w:pos="1134"/>
        </w:tabs>
        <w:ind w:firstLine="567"/>
        <w:jc w:val="both"/>
        <w:rPr>
          <w:noProof/>
          <w:lang w:eastAsia="ru-RU"/>
        </w:rPr>
      </w:pPr>
    </w:p>
    <w:p w:rsidR="0029055E" w:rsidRDefault="006E40CB" w:rsidP="00B3042F">
      <w:pPr>
        <w:tabs>
          <w:tab w:val="left" w:pos="1134"/>
        </w:tabs>
        <w:ind w:firstLine="567"/>
        <w:jc w:val="center"/>
        <w:rPr>
          <w:noProof/>
          <w:lang w:eastAsia="ru-RU"/>
        </w:rPr>
      </w:pPr>
      <w:r w:rsidRPr="00B3042F">
        <w:rPr>
          <w:position w:val="-46"/>
        </w:rPr>
        <w:object w:dxaOrig="5280" w:dyaOrig="1020">
          <v:shape id="_x0000_i1055" type="#_x0000_t75" style="width:264pt;height:50.55pt" o:ole="">
            <v:imagedata r:id="rId73" o:title=""/>
          </v:shape>
          <o:OLEObject Type="Embed" ProgID="Equation.3" ShapeID="_x0000_i1055" DrawAspect="Content" ObjectID="_1489758382" r:id="rId74"/>
        </w:object>
      </w:r>
    </w:p>
    <w:p w:rsidR="0029055E" w:rsidRPr="0029055E" w:rsidRDefault="0029055E" w:rsidP="00F22C4F">
      <w:pPr>
        <w:tabs>
          <w:tab w:val="left" w:pos="993"/>
        </w:tabs>
        <w:ind w:firstLine="567"/>
        <w:jc w:val="both"/>
        <w:rPr>
          <w:rFonts w:eastAsia="Times New Roman" w:cs="Arial"/>
          <w:lang w:eastAsia="ru-RU"/>
        </w:rPr>
      </w:pPr>
      <w:r w:rsidRPr="0029055E">
        <w:rPr>
          <w:rFonts w:eastAsia="Times New Roman" w:cs="Arial"/>
          <w:lang w:eastAsia="ru-RU"/>
        </w:rPr>
        <w:t xml:space="preserve">Системы передачи с </w:t>
      </w:r>
      <w:r w:rsidRPr="00F22C4F">
        <w:rPr>
          <w:rFonts w:eastAsia="Times New Roman" w:cs="Arial"/>
          <w:i/>
          <w:color w:val="7030A0"/>
          <w:lang w:eastAsia="ru-RU"/>
        </w:rPr>
        <w:t xml:space="preserve">компандированной дельта - модуляцией </w:t>
      </w:r>
      <w:r w:rsidRPr="0029055E">
        <w:rPr>
          <w:rFonts w:eastAsia="Times New Roman" w:cs="Arial"/>
          <w:lang w:eastAsia="ru-RU"/>
        </w:rPr>
        <w:t>(КДМ) характеризуются следующими основными преимуществами перед системами с ИКМ:</w:t>
      </w:r>
    </w:p>
    <w:p w:rsidR="0029055E" w:rsidRPr="0029055E" w:rsidRDefault="0029055E" w:rsidP="00F22C4F">
      <w:pPr>
        <w:numPr>
          <w:ilvl w:val="0"/>
          <w:numId w:val="26"/>
        </w:numPr>
        <w:tabs>
          <w:tab w:val="left" w:pos="993"/>
        </w:tabs>
        <w:ind w:left="0" w:firstLine="567"/>
        <w:jc w:val="both"/>
        <w:rPr>
          <w:rFonts w:eastAsia="Times New Roman" w:cs="Arial"/>
          <w:lang w:eastAsia="ru-RU"/>
        </w:rPr>
      </w:pPr>
      <w:r w:rsidRPr="0029055E">
        <w:rPr>
          <w:rFonts w:eastAsia="Times New Roman" w:cs="Arial"/>
          <w:lang w:eastAsia="ru-RU"/>
        </w:rPr>
        <w:t>В системах с КДМ тактовая частота цифрового сигнала, соответствующего одному каналу ТЧ в 1.3 - 1.5 раза меньше, чем в системах с 8 - разрядной ИКМ. Во столько же раз меньше полоса частот занимаемая в линии связи для передачи цифрового линейного сигнала.</w:t>
      </w:r>
    </w:p>
    <w:p w:rsidR="0029055E" w:rsidRPr="0029055E" w:rsidRDefault="0029055E" w:rsidP="0029055E">
      <w:pPr>
        <w:numPr>
          <w:ilvl w:val="0"/>
          <w:numId w:val="26"/>
        </w:numPr>
        <w:tabs>
          <w:tab w:val="left" w:pos="993"/>
        </w:tabs>
        <w:spacing w:before="100" w:beforeAutospacing="1" w:after="100" w:afterAutospacing="1"/>
        <w:ind w:left="0" w:firstLine="567"/>
        <w:jc w:val="both"/>
        <w:rPr>
          <w:rFonts w:eastAsia="Times New Roman" w:cs="Arial"/>
          <w:lang w:eastAsia="ru-RU"/>
        </w:rPr>
      </w:pPr>
      <w:r w:rsidRPr="0029055E">
        <w:rPr>
          <w:rFonts w:eastAsia="Times New Roman" w:cs="Arial"/>
          <w:lang w:eastAsia="ru-RU"/>
        </w:rPr>
        <w:lastRenderedPageBreak/>
        <w:t>В системах с КДМ переходные помехи между каналами меньше, т.к. объединение и разделение каналов осуществляется в цифровой форме, в то время как в системах с ИКМ эти операции производятся в импульсной форме.</w:t>
      </w:r>
    </w:p>
    <w:p w:rsidR="0029055E" w:rsidRPr="0029055E" w:rsidRDefault="0029055E" w:rsidP="0029055E">
      <w:pPr>
        <w:numPr>
          <w:ilvl w:val="0"/>
          <w:numId w:val="26"/>
        </w:numPr>
        <w:tabs>
          <w:tab w:val="left" w:pos="993"/>
        </w:tabs>
        <w:spacing w:before="100" w:beforeAutospacing="1" w:after="100" w:afterAutospacing="1"/>
        <w:ind w:left="0" w:firstLine="567"/>
        <w:jc w:val="both"/>
        <w:rPr>
          <w:rFonts w:eastAsia="Times New Roman" w:cs="Arial"/>
          <w:lang w:eastAsia="ru-RU"/>
        </w:rPr>
      </w:pPr>
      <w:r w:rsidRPr="0029055E">
        <w:rPr>
          <w:rFonts w:eastAsia="Times New Roman" w:cs="Arial"/>
          <w:lang w:eastAsia="ru-RU"/>
        </w:rPr>
        <w:t>Системы с КДМ менее чувствительны к ошибкам при приеме символов, т.к. почетность декодирования не может превышать шага квантования.</w:t>
      </w:r>
    </w:p>
    <w:p w:rsidR="0029055E" w:rsidRDefault="0029055E" w:rsidP="001A7999">
      <w:pPr>
        <w:tabs>
          <w:tab w:val="left" w:pos="1134"/>
        </w:tabs>
        <w:ind w:firstLine="567"/>
        <w:jc w:val="both"/>
        <w:rPr>
          <w:noProof/>
          <w:lang w:eastAsia="ru-RU"/>
        </w:rPr>
      </w:pPr>
    </w:p>
    <w:p w:rsidR="002C2995" w:rsidRPr="002C2995" w:rsidRDefault="002C2995" w:rsidP="002C2995">
      <w:pPr>
        <w:ind w:firstLine="567"/>
        <w:jc w:val="both"/>
        <w:rPr>
          <w:b/>
          <w:i/>
          <w:color w:val="FF0000"/>
        </w:rPr>
      </w:pPr>
      <w:r w:rsidRPr="002C2995">
        <w:rPr>
          <w:b/>
          <w:i/>
          <w:color w:val="FF0000"/>
        </w:rPr>
        <w:t xml:space="preserve">6.3 Типовые каналы и групповые тракты цифровых систем передачи. </w:t>
      </w:r>
    </w:p>
    <w:p w:rsidR="0005536A" w:rsidRDefault="0005536A" w:rsidP="0005536A">
      <w:pPr>
        <w:tabs>
          <w:tab w:val="left" w:pos="1134"/>
        </w:tabs>
        <w:jc w:val="both"/>
      </w:pPr>
    </w:p>
    <w:p w:rsidR="0005536A" w:rsidRDefault="0005536A" w:rsidP="0005536A">
      <w:pPr>
        <w:ind w:firstLine="567"/>
        <w:jc w:val="both"/>
      </w:pPr>
      <w:r w:rsidRPr="0005536A">
        <w:rPr>
          <w:b/>
          <w:i/>
          <w:color w:val="7030A0"/>
        </w:rPr>
        <w:t>Тракт групповой</w:t>
      </w:r>
      <w:r w:rsidRPr="0005536A">
        <w:rPr>
          <w:color w:val="7030A0"/>
        </w:rPr>
        <w:t xml:space="preserve"> </w:t>
      </w:r>
      <w:r w:rsidRPr="001360A1">
        <w:t>-</w:t>
      </w:r>
      <w:r>
        <w:t xml:space="preserve"> </w:t>
      </w:r>
      <w:r w:rsidRPr="001360A1">
        <w:t>комплекс</w:t>
      </w:r>
      <w:r>
        <w:t xml:space="preserve"> </w:t>
      </w:r>
      <w:r w:rsidRPr="001360A1">
        <w:t>технических</w:t>
      </w:r>
      <w:r>
        <w:t xml:space="preserve"> </w:t>
      </w:r>
      <w:r w:rsidRPr="001360A1">
        <w:t>средств</w:t>
      </w:r>
      <w:r>
        <w:t xml:space="preserve"> </w:t>
      </w:r>
      <w:r w:rsidRPr="001360A1">
        <w:t>системы</w:t>
      </w:r>
      <w:r>
        <w:t xml:space="preserve"> </w:t>
      </w:r>
      <w:r w:rsidRPr="001360A1">
        <w:t>передачи,</w:t>
      </w:r>
      <w:r>
        <w:t xml:space="preserve"> </w:t>
      </w:r>
      <w:r w:rsidRPr="001360A1">
        <w:t>предназначенный</w:t>
      </w:r>
      <w:r>
        <w:t xml:space="preserve"> </w:t>
      </w:r>
      <w:r w:rsidRPr="001360A1">
        <w:t>для</w:t>
      </w:r>
      <w:r>
        <w:t xml:space="preserve"> </w:t>
      </w:r>
      <w:r w:rsidRPr="001360A1">
        <w:t>передачи</w:t>
      </w:r>
      <w:r>
        <w:t xml:space="preserve"> </w:t>
      </w:r>
      <w:r w:rsidRPr="001360A1">
        <w:t>сигналов</w:t>
      </w:r>
      <w:r>
        <w:t xml:space="preserve"> </w:t>
      </w:r>
      <w:r w:rsidRPr="001360A1">
        <w:t>электросвязи</w:t>
      </w:r>
      <w:r>
        <w:t xml:space="preserve"> </w:t>
      </w:r>
      <w:r w:rsidRPr="001360A1">
        <w:t>нормализованного</w:t>
      </w:r>
      <w:r>
        <w:t xml:space="preserve"> </w:t>
      </w:r>
      <w:r w:rsidRPr="001360A1">
        <w:t>числа</w:t>
      </w:r>
      <w:r>
        <w:t xml:space="preserve"> </w:t>
      </w:r>
      <w:r w:rsidRPr="001360A1">
        <w:t>каналов</w:t>
      </w:r>
      <w:r>
        <w:t xml:space="preserve"> </w:t>
      </w:r>
      <w:r w:rsidRPr="001360A1">
        <w:t>тональной</w:t>
      </w:r>
      <w:r>
        <w:t xml:space="preserve"> </w:t>
      </w:r>
      <w:r w:rsidRPr="001360A1">
        <w:t>частоты</w:t>
      </w:r>
      <w:r>
        <w:t xml:space="preserve"> </w:t>
      </w:r>
      <w:r w:rsidRPr="001360A1">
        <w:t>или</w:t>
      </w:r>
      <w:r>
        <w:t xml:space="preserve"> </w:t>
      </w:r>
      <w:r w:rsidRPr="001360A1">
        <w:t>основных</w:t>
      </w:r>
      <w:r>
        <w:t xml:space="preserve"> </w:t>
      </w:r>
      <w:r w:rsidRPr="001360A1">
        <w:t>цифровых</w:t>
      </w:r>
      <w:r>
        <w:t xml:space="preserve"> </w:t>
      </w:r>
      <w:r w:rsidRPr="001360A1">
        <w:t>каналов</w:t>
      </w:r>
      <w:r>
        <w:t xml:space="preserve"> </w:t>
      </w:r>
      <w:r w:rsidRPr="001360A1">
        <w:t>в</w:t>
      </w:r>
      <w:r>
        <w:t xml:space="preserve"> </w:t>
      </w:r>
      <w:r w:rsidRPr="001360A1">
        <w:t>полосе</w:t>
      </w:r>
      <w:r>
        <w:t xml:space="preserve"> </w:t>
      </w:r>
      <w:r w:rsidRPr="001360A1">
        <w:t>частот</w:t>
      </w:r>
      <w:r>
        <w:t xml:space="preserve"> и </w:t>
      </w:r>
      <w:r w:rsidRPr="001360A1">
        <w:t>со</w:t>
      </w:r>
      <w:r>
        <w:t xml:space="preserve"> </w:t>
      </w:r>
      <w:r w:rsidRPr="001360A1">
        <w:t>скоростью</w:t>
      </w:r>
      <w:r>
        <w:t xml:space="preserve"> </w:t>
      </w:r>
      <w:r w:rsidRPr="001360A1">
        <w:t>передачи,</w:t>
      </w:r>
      <w:r>
        <w:t xml:space="preserve"> </w:t>
      </w:r>
      <w:r w:rsidRPr="001360A1">
        <w:t>характерных</w:t>
      </w:r>
      <w:r>
        <w:t xml:space="preserve"> </w:t>
      </w:r>
      <w:r w:rsidRPr="001360A1">
        <w:t>для</w:t>
      </w:r>
      <w:r>
        <w:t xml:space="preserve"> </w:t>
      </w:r>
      <w:r w:rsidRPr="001360A1">
        <w:t>данного</w:t>
      </w:r>
      <w:r>
        <w:t xml:space="preserve"> </w:t>
      </w:r>
      <w:r w:rsidRPr="001360A1">
        <w:t>группового</w:t>
      </w:r>
      <w:r>
        <w:t xml:space="preserve"> </w:t>
      </w:r>
      <w:r w:rsidRPr="001360A1">
        <w:t>тракта.</w:t>
      </w:r>
    </w:p>
    <w:p w:rsidR="001360A1" w:rsidRDefault="001360A1" w:rsidP="001360A1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  <w:spacing w:val="2"/>
        </w:rPr>
      </w:pPr>
      <w:r w:rsidRPr="001360A1">
        <w:rPr>
          <w:rFonts w:cs="Arial"/>
        </w:rPr>
        <w:t>В сетях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мм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тац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ей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а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 xml:space="preserve">в, в 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ч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е</w:t>
      </w:r>
      <w:r w:rsidRPr="001360A1">
        <w:rPr>
          <w:rFonts w:cs="Arial"/>
          <w:spacing w:val="5"/>
        </w:rPr>
        <w:t xml:space="preserve"> 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 сет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>й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мм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тац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ей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</w:rPr>
        <w:t>а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</w:rPr>
        <w:t>ет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 xml:space="preserve">в 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</w:rPr>
        <w:t xml:space="preserve">ет </w:t>
      </w:r>
      <w:r w:rsidRPr="001360A1">
        <w:rPr>
          <w:rFonts w:cs="Arial"/>
          <w:spacing w:val="1"/>
        </w:rPr>
        <w:t>об</w:t>
      </w:r>
      <w:r w:rsidRPr="001360A1">
        <w:rPr>
          <w:rFonts w:cs="Arial"/>
          <w:spacing w:val="-3"/>
        </w:rPr>
        <w:t>щ</w:t>
      </w:r>
      <w:r w:rsidRPr="001360A1">
        <w:rPr>
          <w:rFonts w:cs="Arial"/>
        </w:rPr>
        <w:t>ей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м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</w:rPr>
        <w:t>е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,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под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бн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м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</w:rPr>
        <w:t>ели</w:t>
      </w:r>
      <w:r w:rsidRPr="001360A1">
        <w:rPr>
          <w:rFonts w:cs="Arial"/>
          <w:spacing w:val="6"/>
        </w:rPr>
        <w:t xml:space="preserve"> </w:t>
      </w:r>
      <w:r w:rsidRPr="001360A1">
        <w:rPr>
          <w:rFonts w:cs="Arial"/>
          <w:spacing w:val="-1"/>
        </w:rPr>
        <w:t>O</w:t>
      </w:r>
      <w:r w:rsidRPr="001360A1">
        <w:rPr>
          <w:rFonts w:cs="Arial"/>
        </w:rPr>
        <w:t>SI</w:t>
      </w:r>
      <w:r w:rsidRPr="001360A1">
        <w:rPr>
          <w:rFonts w:cs="Arial"/>
          <w:spacing w:val="1"/>
        </w:rPr>
        <w:t xml:space="preserve"> и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и</w:t>
      </w:r>
      <w:r w:rsidRPr="001360A1">
        <w:rPr>
          <w:rFonts w:cs="Arial"/>
          <w:spacing w:val="5"/>
        </w:rPr>
        <w:t xml:space="preserve"> </w:t>
      </w:r>
      <w:r w:rsidRPr="001360A1">
        <w:rPr>
          <w:rFonts w:cs="Arial"/>
          <w:spacing w:val="-1"/>
        </w:rPr>
        <w:t>T</w:t>
      </w:r>
      <w:r w:rsidRPr="001360A1">
        <w:rPr>
          <w:rFonts w:cs="Arial"/>
        </w:rPr>
        <w:t>C</w:t>
      </w:r>
      <w:r w:rsidRPr="001360A1">
        <w:rPr>
          <w:rFonts w:cs="Arial"/>
          <w:spacing w:val="-3"/>
        </w:rPr>
        <w:t>P</w:t>
      </w:r>
      <w:r w:rsidRPr="001360A1">
        <w:rPr>
          <w:rFonts w:cs="Arial"/>
          <w:spacing w:val="1"/>
        </w:rPr>
        <w:t>/</w:t>
      </w:r>
      <w:r w:rsidRPr="001360A1">
        <w:rPr>
          <w:rFonts w:cs="Arial"/>
        </w:rPr>
        <w:t xml:space="preserve">IP, </w:t>
      </w:r>
      <w:r w:rsidRPr="001360A1">
        <w:rPr>
          <w:rFonts w:cs="Arial"/>
          <w:spacing w:val="-1"/>
        </w:rPr>
        <w:t>х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тя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</w:rPr>
        <w:t>а</w:t>
      </w:r>
      <w:r w:rsidRPr="001360A1">
        <w:rPr>
          <w:rFonts w:cs="Arial"/>
          <w:spacing w:val="-1"/>
        </w:rPr>
        <w:t>б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р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и</w:t>
      </w:r>
      <w:r w:rsidRPr="001360A1">
        <w:rPr>
          <w:rFonts w:cs="Arial"/>
          <w:spacing w:val="1"/>
        </w:rPr>
        <w:t xml:space="preserve"> и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х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я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 xml:space="preserve">тевых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и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3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ро</w:t>
      </w:r>
      <w:r w:rsidRPr="001360A1">
        <w:rPr>
          <w:rFonts w:cs="Arial"/>
        </w:rPr>
        <w:t>стей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пере</w:t>
      </w:r>
      <w:r w:rsidRPr="001360A1">
        <w:rPr>
          <w:rFonts w:cs="Arial"/>
          <w:spacing w:val="-2"/>
        </w:rPr>
        <w:t>д</w:t>
      </w:r>
      <w:r w:rsidRPr="001360A1">
        <w:rPr>
          <w:rFonts w:cs="Arial"/>
        </w:rPr>
        <w:t>ачи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</w:rPr>
        <w:t>ак</w:t>
      </w:r>
      <w:r w:rsidRPr="001360A1">
        <w:rPr>
          <w:rFonts w:cs="Arial"/>
          <w:spacing w:val="-2"/>
        </w:rPr>
        <w:t>ж</w:t>
      </w:r>
      <w:r w:rsidRPr="001360A1">
        <w:rPr>
          <w:rFonts w:cs="Arial"/>
        </w:rPr>
        <w:t>е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3"/>
        </w:rPr>
        <w:t>у</w:t>
      </w:r>
      <w:r w:rsidRPr="001360A1">
        <w:rPr>
          <w:rFonts w:cs="Arial"/>
        </w:rPr>
        <w:t>щест</w:t>
      </w:r>
      <w:r w:rsidRPr="001360A1">
        <w:rPr>
          <w:rFonts w:cs="Arial"/>
          <w:spacing w:val="1"/>
        </w:rPr>
        <w:t>в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ет.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зна</w:t>
      </w:r>
      <w:r w:rsidRPr="001360A1">
        <w:rPr>
          <w:rFonts w:cs="Arial"/>
          <w:spacing w:val="1"/>
        </w:rPr>
        <w:t>ч</w:t>
      </w:r>
      <w:r w:rsidRPr="001360A1">
        <w:rPr>
          <w:rFonts w:cs="Arial"/>
        </w:rPr>
        <w:t>ал</w:t>
      </w:r>
      <w:r w:rsidRPr="001360A1">
        <w:rPr>
          <w:rFonts w:cs="Arial"/>
          <w:spacing w:val="-2"/>
        </w:rPr>
        <w:t>ь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о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се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</w:rPr>
        <w:t>и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с 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м</w:t>
      </w:r>
      <w:r w:rsidRPr="001360A1">
        <w:rPr>
          <w:rFonts w:cs="Arial"/>
        </w:rPr>
        <w:t>м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  <w:spacing w:val="2"/>
        </w:rPr>
        <w:t>т</w:t>
      </w:r>
      <w:r w:rsidRPr="001360A1">
        <w:rPr>
          <w:rFonts w:cs="Arial"/>
        </w:rPr>
        <w:t>а</w:t>
      </w:r>
      <w:r w:rsidRPr="001360A1">
        <w:rPr>
          <w:rFonts w:cs="Arial"/>
          <w:spacing w:val="1"/>
        </w:rPr>
        <w:t>ц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>й ка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а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здава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</w:rPr>
        <w:t>ь</w:t>
      </w:r>
      <w:r w:rsidRPr="001360A1">
        <w:rPr>
          <w:rFonts w:cs="Arial"/>
          <w:spacing w:val="63"/>
        </w:rPr>
        <w:t xml:space="preserve"> 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я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</w:rPr>
        <w:t>а</w:t>
      </w:r>
      <w:r w:rsidRPr="001360A1">
        <w:rPr>
          <w:rFonts w:cs="Arial"/>
          <w:spacing w:val="-2"/>
        </w:rPr>
        <w:t>ч</w:t>
      </w:r>
      <w:r w:rsidRPr="001360A1">
        <w:rPr>
          <w:rFonts w:cs="Arial"/>
        </w:rPr>
        <w:t>и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</w:rPr>
        <w:t>те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</w:rPr>
        <w:t>ефон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г</w:t>
      </w:r>
      <w:r w:rsidRPr="001360A1">
        <w:rPr>
          <w:rFonts w:cs="Arial"/>
        </w:rPr>
        <w:t>о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а</w:t>
      </w:r>
      <w:r w:rsidRPr="001360A1">
        <w:rPr>
          <w:rFonts w:cs="Arial"/>
          <w:spacing w:val="-2"/>
        </w:rPr>
        <w:t>ф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ка.</w:t>
      </w:r>
      <w:r w:rsidRPr="001360A1">
        <w:rPr>
          <w:rFonts w:cs="Arial"/>
          <w:spacing w:val="62"/>
        </w:rPr>
        <w:t xml:space="preserve"> </w:t>
      </w:r>
      <w:r w:rsidRPr="001360A1">
        <w:rPr>
          <w:rFonts w:cs="Arial"/>
        </w:rPr>
        <w:t>Для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  <w:spacing w:val="9"/>
        </w:rPr>
        <w:t>а</w:t>
      </w:r>
      <w:r w:rsidRPr="001360A1">
        <w:rPr>
          <w:rFonts w:cs="Arial"/>
          <w:spacing w:val="-2"/>
        </w:rPr>
        <w:t>ч</w:t>
      </w:r>
      <w:r w:rsidRPr="001360A1">
        <w:rPr>
          <w:rFonts w:cs="Arial"/>
        </w:rPr>
        <w:t>и</w:t>
      </w:r>
      <w:r w:rsidRPr="001360A1">
        <w:rPr>
          <w:rFonts w:cs="Arial"/>
          <w:spacing w:val="62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</w:rPr>
        <w:t>о</w:t>
      </w:r>
      <w:r w:rsidRPr="001360A1">
        <w:rPr>
          <w:rFonts w:cs="Arial"/>
          <w:spacing w:val="63"/>
        </w:rPr>
        <w:t xml:space="preserve"> 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ни</w:t>
      </w:r>
      <w:r w:rsidRPr="001360A1">
        <w:rPr>
          <w:rFonts w:cs="Arial"/>
        </w:rPr>
        <w:t>и связи</w:t>
      </w:r>
      <w:r w:rsidRPr="001360A1">
        <w:rPr>
          <w:rFonts w:cs="Arial"/>
          <w:spacing w:val="66"/>
        </w:rPr>
        <w:t xml:space="preserve"> </w:t>
      </w:r>
      <w:r w:rsidRPr="001360A1">
        <w:rPr>
          <w:rFonts w:cs="Arial"/>
        </w:rPr>
        <w:lastRenderedPageBreak/>
        <w:t>те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е</w:t>
      </w:r>
      <w:r w:rsidRPr="001360A1">
        <w:rPr>
          <w:rFonts w:cs="Arial"/>
          <w:spacing w:val="-2"/>
        </w:rPr>
        <w:t>ф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нн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го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г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</w:rPr>
        <w:t>ала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66"/>
        </w:rPr>
        <w:t xml:space="preserve">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л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</w:rPr>
        <w:t>част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  <w:spacing w:val="6"/>
        </w:rPr>
        <w:t>Δ</w:t>
      </w:r>
      <w:r w:rsidRPr="001360A1">
        <w:rPr>
          <w:rFonts w:cs="Arial"/>
          <w:i/>
          <w:iCs/>
          <w:spacing w:val="-1"/>
        </w:rPr>
        <w:t>F</w:t>
      </w:r>
      <w:r w:rsidRPr="001360A1">
        <w:rPr>
          <w:rFonts w:cs="Arial"/>
          <w:position w:val="-4"/>
        </w:rPr>
        <w:t xml:space="preserve">с   </w:t>
      </w:r>
      <w:r w:rsidRPr="001360A1">
        <w:rPr>
          <w:rFonts w:cs="Arial"/>
        </w:rPr>
        <w:t>=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  <w:spacing w:val="1"/>
        </w:rPr>
        <w:t>0</w:t>
      </w:r>
      <w:r w:rsidRPr="001360A1">
        <w:rPr>
          <w:rFonts w:cs="Arial"/>
        </w:rPr>
        <w:t>,3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</w:rPr>
        <w:t>…</w:t>
      </w:r>
      <w:r w:rsidRPr="001360A1">
        <w:rPr>
          <w:rFonts w:cs="Arial"/>
          <w:spacing w:val="65"/>
        </w:rPr>
        <w:t xml:space="preserve"> </w:t>
      </w:r>
      <w:r w:rsidRPr="001360A1">
        <w:rPr>
          <w:rFonts w:cs="Arial"/>
          <w:spacing w:val="1"/>
        </w:rPr>
        <w:t>3</w:t>
      </w:r>
      <w:r w:rsidRPr="001360A1">
        <w:rPr>
          <w:rFonts w:cs="Arial"/>
        </w:rPr>
        <w:t>,4</w:t>
      </w:r>
      <w:r w:rsidRPr="001360A1">
        <w:rPr>
          <w:rFonts w:cs="Arial"/>
          <w:spacing w:val="66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-1"/>
        </w:rPr>
        <w:t>Г</w:t>
      </w:r>
      <w:r w:rsidRPr="001360A1">
        <w:rPr>
          <w:rFonts w:cs="Arial"/>
        </w:rPr>
        <w:t>ц</w:t>
      </w:r>
      <w:r w:rsidRPr="001360A1">
        <w:rPr>
          <w:rFonts w:cs="Arial"/>
          <w:spacing w:val="66"/>
        </w:rPr>
        <w:t xml:space="preserve"> </w:t>
      </w:r>
      <w:r w:rsidRPr="001360A1">
        <w:rPr>
          <w:rFonts w:cs="Arial"/>
          <w:spacing w:val="-1"/>
        </w:rPr>
        <w:t>д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ж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>н</w:t>
      </w:r>
      <w:r w:rsidRPr="001360A1">
        <w:rPr>
          <w:rFonts w:cs="Arial"/>
          <w:spacing w:val="64"/>
        </w:rPr>
        <w:t xml:space="preserve"> </w:t>
      </w:r>
      <w:r w:rsidRPr="001360A1">
        <w:rPr>
          <w:rFonts w:cs="Arial"/>
          <w:spacing w:val="1"/>
        </w:rPr>
        <w:t>бы</w:t>
      </w:r>
      <w:r w:rsidRPr="001360A1">
        <w:rPr>
          <w:rFonts w:cs="Arial"/>
        </w:rPr>
        <w:t>ть сфор</w:t>
      </w:r>
      <w:r w:rsidRPr="001360A1">
        <w:rPr>
          <w:rFonts w:cs="Arial"/>
          <w:spacing w:val="-2"/>
        </w:rPr>
        <w:t>м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</w:t>
      </w:r>
      <w:r w:rsidRPr="001360A1">
        <w:rPr>
          <w:rFonts w:cs="Arial"/>
          <w:spacing w:val="-3"/>
        </w:rPr>
        <w:t>а</w:t>
      </w:r>
      <w:r w:rsidRPr="001360A1">
        <w:rPr>
          <w:rFonts w:cs="Arial"/>
        </w:rPr>
        <w:t>н</w:t>
      </w:r>
      <w:r w:rsidRPr="001360A1">
        <w:rPr>
          <w:rFonts w:cs="Arial"/>
          <w:spacing w:val="23"/>
        </w:rPr>
        <w:t xml:space="preserve"> </w:t>
      </w:r>
      <w:r w:rsidRPr="00F22C4F">
        <w:rPr>
          <w:rFonts w:cs="Arial"/>
          <w:b/>
          <w:bCs/>
          <w:color w:val="7030A0"/>
          <w:spacing w:val="-1"/>
        </w:rPr>
        <w:t>к</w:t>
      </w:r>
      <w:r w:rsidRPr="00F22C4F">
        <w:rPr>
          <w:rFonts w:cs="Arial"/>
          <w:b/>
          <w:bCs/>
          <w:color w:val="7030A0"/>
          <w:spacing w:val="1"/>
        </w:rPr>
        <w:t>а</w:t>
      </w:r>
      <w:r w:rsidRPr="00F22C4F">
        <w:rPr>
          <w:rFonts w:cs="Arial"/>
          <w:b/>
          <w:bCs/>
          <w:color w:val="7030A0"/>
          <w:spacing w:val="-3"/>
        </w:rPr>
        <w:t>н</w:t>
      </w:r>
      <w:r w:rsidRPr="00F22C4F">
        <w:rPr>
          <w:rFonts w:cs="Arial"/>
          <w:b/>
          <w:bCs/>
          <w:color w:val="7030A0"/>
          <w:spacing w:val="-1"/>
        </w:rPr>
        <w:t>а</w:t>
      </w:r>
      <w:r w:rsidRPr="00F22C4F">
        <w:rPr>
          <w:rFonts w:cs="Arial"/>
          <w:b/>
          <w:bCs/>
          <w:color w:val="7030A0"/>
        </w:rPr>
        <w:t>л</w:t>
      </w:r>
      <w:r w:rsidRPr="00F22C4F">
        <w:rPr>
          <w:rFonts w:cs="Arial"/>
          <w:b/>
          <w:bCs/>
          <w:color w:val="7030A0"/>
          <w:spacing w:val="21"/>
        </w:rPr>
        <w:t xml:space="preserve"> </w:t>
      </w:r>
      <w:r w:rsidRPr="00F22C4F">
        <w:rPr>
          <w:rFonts w:cs="Arial"/>
          <w:b/>
          <w:bCs/>
          <w:color w:val="7030A0"/>
          <w:spacing w:val="-1"/>
        </w:rPr>
        <w:t>т</w:t>
      </w:r>
      <w:r w:rsidRPr="00F22C4F">
        <w:rPr>
          <w:rFonts w:cs="Arial"/>
          <w:b/>
          <w:bCs/>
          <w:color w:val="7030A0"/>
          <w:spacing w:val="1"/>
        </w:rPr>
        <w:t>о</w:t>
      </w:r>
      <w:r w:rsidRPr="00F22C4F">
        <w:rPr>
          <w:rFonts w:cs="Arial"/>
          <w:b/>
          <w:bCs/>
          <w:color w:val="7030A0"/>
          <w:spacing w:val="-1"/>
        </w:rPr>
        <w:t>на</w:t>
      </w:r>
      <w:r w:rsidRPr="00F22C4F">
        <w:rPr>
          <w:rFonts w:cs="Arial"/>
          <w:b/>
          <w:bCs/>
          <w:color w:val="7030A0"/>
          <w:spacing w:val="1"/>
        </w:rPr>
        <w:t>л</w:t>
      </w:r>
      <w:r w:rsidRPr="00F22C4F">
        <w:rPr>
          <w:rFonts w:cs="Arial"/>
          <w:b/>
          <w:bCs/>
          <w:color w:val="7030A0"/>
        </w:rPr>
        <w:t>ь</w:t>
      </w:r>
      <w:r w:rsidRPr="00F22C4F">
        <w:rPr>
          <w:rFonts w:cs="Arial"/>
          <w:b/>
          <w:bCs/>
          <w:color w:val="7030A0"/>
          <w:spacing w:val="-3"/>
        </w:rPr>
        <w:t>н</w:t>
      </w:r>
      <w:r w:rsidRPr="00F22C4F">
        <w:rPr>
          <w:rFonts w:cs="Arial"/>
          <w:b/>
          <w:bCs/>
          <w:color w:val="7030A0"/>
          <w:spacing w:val="1"/>
        </w:rPr>
        <w:t>о</w:t>
      </w:r>
      <w:r w:rsidRPr="00F22C4F">
        <w:rPr>
          <w:rFonts w:cs="Arial"/>
          <w:b/>
          <w:bCs/>
          <w:color w:val="7030A0"/>
        </w:rPr>
        <w:t>й</w:t>
      </w:r>
      <w:r w:rsidRPr="00F22C4F">
        <w:rPr>
          <w:rFonts w:cs="Arial"/>
          <w:b/>
          <w:bCs/>
          <w:color w:val="7030A0"/>
          <w:spacing w:val="20"/>
        </w:rPr>
        <w:t xml:space="preserve"> </w:t>
      </w:r>
      <w:r w:rsidRPr="00F22C4F">
        <w:rPr>
          <w:rFonts w:cs="Arial"/>
          <w:b/>
          <w:bCs/>
          <w:color w:val="7030A0"/>
        </w:rPr>
        <w:t>ч</w:t>
      </w:r>
      <w:r w:rsidRPr="00F22C4F">
        <w:rPr>
          <w:rFonts w:cs="Arial"/>
          <w:b/>
          <w:bCs/>
          <w:color w:val="7030A0"/>
          <w:spacing w:val="1"/>
        </w:rPr>
        <w:t>а</w:t>
      </w:r>
      <w:r w:rsidRPr="00F22C4F">
        <w:rPr>
          <w:rFonts w:cs="Arial"/>
          <w:b/>
          <w:bCs/>
          <w:color w:val="7030A0"/>
          <w:spacing w:val="-2"/>
        </w:rPr>
        <w:t>с</w:t>
      </w:r>
      <w:r w:rsidRPr="00F22C4F">
        <w:rPr>
          <w:rFonts w:cs="Arial"/>
          <w:b/>
          <w:bCs/>
          <w:color w:val="7030A0"/>
          <w:spacing w:val="-1"/>
        </w:rPr>
        <w:t>то</w:t>
      </w:r>
      <w:r w:rsidRPr="00F22C4F">
        <w:rPr>
          <w:rFonts w:cs="Arial"/>
          <w:b/>
          <w:bCs/>
          <w:color w:val="7030A0"/>
          <w:spacing w:val="1"/>
        </w:rPr>
        <w:t>т</w:t>
      </w:r>
      <w:r w:rsidRPr="00F22C4F">
        <w:rPr>
          <w:rFonts w:cs="Arial"/>
          <w:b/>
          <w:bCs/>
          <w:color w:val="7030A0"/>
        </w:rPr>
        <w:t>ы</w:t>
      </w:r>
      <w:r w:rsidR="00F22C4F" w:rsidRPr="00F22C4F">
        <w:rPr>
          <w:rFonts w:cs="Arial"/>
          <w:b/>
          <w:bCs/>
          <w:color w:val="7030A0"/>
        </w:rPr>
        <w:t xml:space="preserve"> (</w:t>
      </w:r>
      <w:r w:rsidR="00F22C4F">
        <w:rPr>
          <w:rFonts w:cs="Arial"/>
          <w:b/>
          <w:bCs/>
          <w:color w:val="7030A0"/>
        </w:rPr>
        <w:t>КТЧ</w:t>
      </w:r>
      <w:r w:rsidR="00F22C4F" w:rsidRPr="00F22C4F">
        <w:rPr>
          <w:rFonts w:cs="Arial"/>
          <w:b/>
          <w:bCs/>
          <w:color w:val="7030A0"/>
        </w:rPr>
        <w:t>)</w:t>
      </w:r>
      <w:r w:rsidRPr="00F22C4F">
        <w:rPr>
          <w:rFonts w:cs="Arial"/>
          <w:b/>
          <w:bCs/>
          <w:color w:val="7030A0"/>
          <w:spacing w:val="23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ш</w:t>
      </w:r>
      <w:r w:rsidRPr="001360A1">
        <w:rPr>
          <w:rFonts w:cs="Arial"/>
          <w:spacing w:val="-2"/>
        </w:rPr>
        <w:t>и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но</w:t>
      </w:r>
      <w:r w:rsidRPr="001360A1">
        <w:rPr>
          <w:rFonts w:cs="Arial"/>
        </w:rPr>
        <w:t>й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сы</w:t>
      </w:r>
      <w:r w:rsidRPr="001360A1">
        <w:rPr>
          <w:rFonts w:cs="Arial"/>
          <w:spacing w:val="19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ска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я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  <w:spacing w:val="1"/>
        </w:rPr>
        <w:t>Δ</w:t>
      </w:r>
      <w:r w:rsidRPr="001360A1">
        <w:rPr>
          <w:rFonts w:cs="Arial"/>
          <w:i/>
          <w:iCs/>
          <w:spacing w:val="-1"/>
        </w:rPr>
        <w:t>F</w:t>
      </w:r>
      <w:r>
        <w:rPr>
          <w:rFonts w:cs="Arial"/>
          <w:position w:val="-4"/>
        </w:rPr>
        <w:t>к</w:t>
      </w:r>
      <w:r w:rsidRPr="001360A1">
        <w:rPr>
          <w:rFonts w:cs="Arial"/>
        </w:rPr>
        <w:t>=4 к</w:t>
      </w:r>
      <w:r w:rsidRPr="001360A1">
        <w:rPr>
          <w:rFonts w:cs="Arial"/>
          <w:spacing w:val="1"/>
        </w:rPr>
        <w:t>Гц</w:t>
      </w:r>
      <w:r w:rsidRPr="001360A1">
        <w:rPr>
          <w:rFonts w:cs="Arial"/>
        </w:rPr>
        <w:t>.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В</w:t>
      </w:r>
      <w:r w:rsidRPr="001360A1">
        <w:rPr>
          <w:rFonts w:cs="Arial"/>
          <w:spacing w:val="1"/>
        </w:rPr>
        <w:t xml:space="preserve"> ц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фро</w:t>
      </w:r>
      <w:r w:rsidRPr="001360A1">
        <w:rPr>
          <w:rFonts w:cs="Arial"/>
          <w:spacing w:val="-3"/>
        </w:rPr>
        <w:t>в</w:t>
      </w:r>
      <w:r w:rsidRPr="001360A1">
        <w:rPr>
          <w:rFonts w:cs="Arial"/>
          <w:spacing w:val="1"/>
        </w:rPr>
        <w:t>ы</w:t>
      </w:r>
      <w:r w:rsidRPr="001360A1">
        <w:rPr>
          <w:rFonts w:cs="Arial"/>
        </w:rPr>
        <w:t>х с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сте</w:t>
      </w:r>
      <w:r w:rsidRPr="001360A1">
        <w:rPr>
          <w:rFonts w:cs="Arial"/>
          <w:spacing w:val="-3"/>
        </w:rPr>
        <w:t>м</w:t>
      </w:r>
      <w:r w:rsidRPr="001360A1">
        <w:rPr>
          <w:rFonts w:cs="Arial"/>
        </w:rPr>
        <w:t>ах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ВРК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час</w:t>
      </w:r>
      <w:r w:rsidRPr="001360A1">
        <w:rPr>
          <w:rFonts w:cs="Arial"/>
          <w:spacing w:val="-2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та</w:t>
      </w:r>
      <w:r w:rsidRPr="001360A1">
        <w:rPr>
          <w:rFonts w:cs="Arial"/>
          <w:spacing w:val="1"/>
        </w:rPr>
        <w:t xml:space="preserve"> д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с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ети</w:t>
      </w:r>
      <w:r w:rsidRPr="001360A1">
        <w:rPr>
          <w:rFonts w:cs="Arial"/>
          <w:spacing w:val="-2"/>
        </w:rPr>
        <w:t>з</w:t>
      </w:r>
      <w:r w:rsidRPr="001360A1">
        <w:rPr>
          <w:rFonts w:cs="Arial"/>
        </w:rPr>
        <w:t>а</w:t>
      </w:r>
      <w:r w:rsidRPr="001360A1">
        <w:rPr>
          <w:rFonts w:cs="Arial"/>
          <w:spacing w:val="-1"/>
        </w:rPr>
        <w:t>ц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и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>те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е</w:t>
      </w:r>
      <w:r w:rsidRPr="001360A1">
        <w:rPr>
          <w:rFonts w:cs="Arial"/>
          <w:spacing w:val="-2"/>
        </w:rPr>
        <w:t>ф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го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г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</w:rPr>
        <w:t>ала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в с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т</w:t>
      </w:r>
      <w:r w:rsidRPr="001360A1">
        <w:rPr>
          <w:rFonts w:cs="Arial"/>
          <w:spacing w:val="-1"/>
        </w:rPr>
        <w:t>в</w:t>
      </w:r>
      <w:r w:rsidRPr="001360A1">
        <w:rPr>
          <w:rFonts w:cs="Arial"/>
        </w:rPr>
        <w:t>етст</w:t>
      </w:r>
      <w:r w:rsidRPr="001360A1">
        <w:rPr>
          <w:rFonts w:cs="Arial"/>
          <w:spacing w:val="-1"/>
        </w:rPr>
        <w:t>ви</w:t>
      </w:r>
      <w:r w:rsidRPr="001360A1">
        <w:rPr>
          <w:rFonts w:cs="Arial"/>
        </w:rPr>
        <w:t>е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те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</w:rPr>
        <w:t>ем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24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</w:rPr>
        <w:t>ел</w:t>
      </w:r>
      <w:r w:rsidRPr="001360A1">
        <w:rPr>
          <w:rFonts w:cs="Arial"/>
          <w:spacing w:val="-2"/>
        </w:rPr>
        <w:t>ь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ва</w:t>
      </w:r>
      <w:r w:rsidRPr="001360A1">
        <w:rPr>
          <w:rFonts w:cs="Arial"/>
          <w:spacing w:val="20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и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этом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</w:rPr>
        <w:t>тавит</w:t>
      </w:r>
      <w:r w:rsidRPr="001360A1">
        <w:rPr>
          <w:rFonts w:cs="Arial"/>
          <w:spacing w:val="25"/>
        </w:rPr>
        <w:t xml:space="preserve"> </w:t>
      </w:r>
      <w:r w:rsidRPr="001360A1">
        <w:rPr>
          <w:rFonts w:cs="Arial"/>
          <w:i/>
          <w:iCs/>
          <w:spacing w:val="-1"/>
        </w:rPr>
        <w:t>F</w:t>
      </w:r>
      <w:r w:rsidRPr="001360A1">
        <w:rPr>
          <w:rFonts w:cs="Arial"/>
          <w:position w:val="-4"/>
        </w:rPr>
        <w:t xml:space="preserve">д  </w:t>
      </w:r>
      <w:r w:rsidRPr="001360A1">
        <w:rPr>
          <w:rFonts w:cs="Arial"/>
        </w:rPr>
        <w:t>=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8</w:t>
      </w:r>
      <w:r w:rsidRPr="001360A1">
        <w:rPr>
          <w:rFonts w:cs="Arial"/>
          <w:spacing w:val="21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1"/>
        </w:rPr>
        <w:t>Г</w:t>
      </w:r>
      <w:r w:rsidRPr="001360A1">
        <w:rPr>
          <w:rFonts w:cs="Arial"/>
          <w:spacing w:val="-1"/>
        </w:rPr>
        <w:t>ц</w:t>
      </w:r>
      <w:r w:rsidRPr="001360A1">
        <w:rPr>
          <w:rFonts w:cs="Arial"/>
        </w:rPr>
        <w:t>.</w:t>
      </w:r>
      <w:r w:rsidRPr="001360A1">
        <w:rPr>
          <w:rFonts w:cs="Arial"/>
          <w:spacing w:val="20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 xml:space="preserve">и 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с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ль</w:t>
      </w:r>
      <w:r w:rsidRPr="001360A1">
        <w:rPr>
          <w:rFonts w:cs="Arial"/>
        </w:rPr>
        <w:t>зов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и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1"/>
        </w:rPr>
        <w:t>8</w:t>
      </w:r>
      <w:r w:rsidRPr="001360A1">
        <w:rPr>
          <w:rFonts w:cs="Arial"/>
        </w:rPr>
        <w:t>-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</w:rPr>
        <w:t>азр</w:t>
      </w:r>
      <w:r w:rsidRPr="001360A1">
        <w:rPr>
          <w:rFonts w:cs="Arial"/>
          <w:spacing w:val="-1"/>
        </w:rPr>
        <w:t>я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г</w:t>
      </w:r>
      <w:r w:rsidRPr="001360A1">
        <w:rPr>
          <w:rFonts w:cs="Arial"/>
        </w:rPr>
        <w:t>о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од</w:t>
      </w:r>
      <w:r w:rsidRPr="001360A1">
        <w:rPr>
          <w:rFonts w:cs="Arial"/>
        </w:rPr>
        <w:t xml:space="preserve">а 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</w:rPr>
        <w:t>форм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ц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нн</w:t>
      </w:r>
      <w:r w:rsidRPr="001360A1">
        <w:rPr>
          <w:rFonts w:cs="Arial"/>
          <w:spacing w:val="1"/>
        </w:rPr>
        <w:t>ы</w:t>
      </w:r>
      <w:r w:rsidRPr="001360A1">
        <w:rPr>
          <w:rFonts w:cs="Arial"/>
        </w:rPr>
        <w:t xml:space="preserve">й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к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</w:rPr>
        <w:t xml:space="preserve">авен </w:t>
      </w:r>
      <w:r w:rsidRPr="001360A1">
        <w:rPr>
          <w:rFonts w:cs="Arial"/>
          <w:spacing w:val="-1"/>
        </w:rPr>
        <w:t>6</w:t>
      </w:r>
      <w:r w:rsidRPr="001360A1">
        <w:rPr>
          <w:rFonts w:cs="Arial"/>
        </w:rPr>
        <w:t>4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-1"/>
        </w:rPr>
        <w:t>б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-1"/>
        </w:rPr>
        <w:t>/</w:t>
      </w:r>
      <w:r w:rsidRPr="001360A1">
        <w:rPr>
          <w:rFonts w:cs="Arial"/>
        </w:rPr>
        <w:t xml:space="preserve">сек и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ч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л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аз</w:t>
      </w:r>
      <w:r w:rsidRPr="001360A1">
        <w:rPr>
          <w:rFonts w:cs="Arial"/>
          <w:spacing w:val="-1"/>
        </w:rPr>
        <w:t>в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ни</w:t>
      </w:r>
      <w:r w:rsidRPr="001360A1">
        <w:rPr>
          <w:rFonts w:cs="Arial"/>
        </w:rPr>
        <w:t xml:space="preserve">е </w:t>
      </w:r>
      <w:r w:rsidRPr="001360A1">
        <w:rPr>
          <w:rFonts w:cs="Arial"/>
          <w:b/>
          <w:color w:val="7030A0"/>
          <w:spacing w:val="1"/>
        </w:rPr>
        <w:t>о</w:t>
      </w:r>
      <w:r w:rsidRPr="001360A1">
        <w:rPr>
          <w:rFonts w:cs="Arial"/>
          <w:b/>
          <w:color w:val="7030A0"/>
        </w:rPr>
        <w:t>с</w:t>
      </w:r>
      <w:r w:rsidRPr="001360A1">
        <w:rPr>
          <w:rFonts w:cs="Arial"/>
          <w:b/>
          <w:color w:val="7030A0"/>
          <w:spacing w:val="-1"/>
        </w:rPr>
        <w:t>н</w:t>
      </w:r>
      <w:r w:rsidRPr="001360A1">
        <w:rPr>
          <w:rFonts w:cs="Arial"/>
          <w:b/>
          <w:color w:val="7030A0"/>
          <w:spacing w:val="1"/>
        </w:rPr>
        <w:t>о</w:t>
      </w:r>
      <w:r w:rsidRPr="001360A1">
        <w:rPr>
          <w:rFonts w:cs="Arial"/>
          <w:b/>
          <w:color w:val="7030A0"/>
          <w:spacing w:val="-3"/>
        </w:rPr>
        <w:t>в</w:t>
      </w:r>
      <w:r w:rsidRPr="001360A1">
        <w:rPr>
          <w:rFonts w:cs="Arial"/>
          <w:b/>
          <w:color w:val="7030A0"/>
          <w:spacing w:val="1"/>
        </w:rPr>
        <w:t>н</w:t>
      </w:r>
      <w:r w:rsidRPr="001360A1">
        <w:rPr>
          <w:rFonts w:cs="Arial"/>
          <w:b/>
          <w:color w:val="7030A0"/>
          <w:spacing w:val="-1"/>
        </w:rPr>
        <w:t>о</w:t>
      </w:r>
      <w:r w:rsidRPr="001360A1">
        <w:rPr>
          <w:rFonts w:cs="Arial"/>
          <w:b/>
          <w:color w:val="7030A0"/>
        </w:rPr>
        <w:t>й</w:t>
      </w:r>
      <w:r w:rsidRPr="001360A1">
        <w:rPr>
          <w:rFonts w:cs="Arial"/>
          <w:b/>
          <w:color w:val="7030A0"/>
          <w:spacing w:val="3"/>
        </w:rPr>
        <w:t xml:space="preserve"> </w:t>
      </w:r>
      <w:r w:rsidRPr="001360A1">
        <w:rPr>
          <w:rFonts w:cs="Arial"/>
          <w:b/>
          <w:color w:val="7030A0"/>
          <w:spacing w:val="-1"/>
        </w:rPr>
        <w:t>ц</w:t>
      </w:r>
      <w:r w:rsidRPr="001360A1">
        <w:rPr>
          <w:rFonts w:cs="Arial"/>
          <w:b/>
          <w:color w:val="7030A0"/>
          <w:spacing w:val="1"/>
        </w:rPr>
        <w:t>и</w:t>
      </w:r>
      <w:r w:rsidRPr="001360A1">
        <w:rPr>
          <w:rFonts w:cs="Arial"/>
          <w:b/>
          <w:color w:val="7030A0"/>
          <w:spacing w:val="-2"/>
        </w:rPr>
        <w:t>ф</w:t>
      </w:r>
      <w:r w:rsidRPr="001360A1">
        <w:rPr>
          <w:rFonts w:cs="Arial"/>
          <w:b/>
          <w:color w:val="7030A0"/>
          <w:spacing w:val="1"/>
        </w:rPr>
        <w:t>ро</w:t>
      </w:r>
      <w:r w:rsidRPr="001360A1">
        <w:rPr>
          <w:rFonts w:cs="Arial"/>
          <w:b/>
          <w:color w:val="7030A0"/>
          <w:spacing w:val="-3"/>
        </w:rPr>
        <w:t>в</w:t>
      </w:r>
      <w:r w:rsidRPr="001360A1">
        <w:rPr>
          <w:rFonts w:cs="Arial"/>
          <w:b/>
          <w:color w:val="7030A0"/>
          <w:spacing w:val="-1"/>
        </w:rPr>
        <w:t>о</w:t>
      </w:r>
      <w:r w:rsidRPr="001360A1">
        <w:rPr>
          <w:rFonts w:cs="Arial"/>
          <w:b/>
          <w:color w:val="7030A0"/>
        </w:rPr>
        <w:t>й</w:t>
      </w:r>
      <w:r w:rsidRPr="001360A1">
        <w:rPr>
          <w:rFonts w:cs="Arial"/>
          <w:b/>
          <w:color w:val="7030A0"/>
          <w:spacing w:val="3"/>
        </w:rPr>
        <w:t xml:space="preserve"> </w:t>
      </w:r>
      <w:r w:rsidRPr="001360A1">
        <w:rPr>
          <w:rFonts w:cs="Arial"/>
          <w:b/>
          <w:color w:val="7030A0"/>
        </w:rPr>
        <w:t>ка</w:t>
      </w:r>
      <w:r w:rsidRPr="001360A1">
        <w:rPr>
          <w:rFonts w:cs="Arial"/>
          <w:b/>
          <w:color w:val="7030A0"/>
          <w:spacing w:val="-1"/>
        </w:rPr>
        <w:t>н</w:t>
      </w:r>
      <w:r w:rsidRPr="001360A1">
        <w:rPr>
          <w:rFonts w:cs="Arial"/>
          <w:b/>
          <w:color w:val="7030A0"/>
        </w:rPr>
        <w:t>ал</w:t>
      </w:r>
      <w:r w:rsidRPr="001360A1">
        <w:rPr>
          <w:rFonts w:cs="Arial"/>
          <w:color w:val="7030A0"/>
          <w:spacing w:val="2"/>
        </w:rPr>
        <w:t xml:space="preserve"> </w:t>
      </w:r>
      <w:r w:rsidRPr="00F22C4F">
        <w:rPr>
          <w:rFonts w:cs="Arial"/>
          <w:b/>
          <w:color w:val="7030A0"/>
        </w:rPr>
        <w:t>(</w:t>
      </w:r>
      <w:r w:rsidRPr="00F22C4F">
        <w:rPr>
          <w:rFonts w:cs="Arial"/>
          <w:b/>
          <w:color w:val="7030A0"/>
          <w:spacing w:val="-1"/>
        </w:rPr>
        <w:t>ОЦ</w:t>
      </w:r>
      <w:r w:rsidRPr="00F22C4F">
        <w:rPr>
          <w:rFonts w:cs="Arial"/>
          <w:b/>
          <w:color w:val="7030A0"/>
        </w:rPr>
        <w:t>К)</w:t>
      </w:r>
      <w:r w:rsidRPr="001360A1">
        <w:rPr>
          <w:rFonts w:cs="Arial"/>
        </w:rPr>
        <w:t>.</w:t>
      </w:r>
    </w:p>
    <w:p w:rsidR="00F22C4F" w:rsidRDefault="001360A1" w:rsidP="00F22C4F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б</w:t>
      </w:r>
      <w:r w:rsidRPr="001360A1">
        <w:rPr>
          <w:rFonts w:cs="Arial"/>
          <w:spacing w:val="-1"/>
        </w:rPr>
        <w:t>ъ</w:t>
      </w:r>
      <w:r w:rsidRPr="001360A1">
        <w:rPr>
          <w:rFonts w:cs="Arial"/>
        </w:rPr>
        <w:t>е</w:t>
      </w:r>
      <w:r w:rsidRPr="001360A1">
        <w:rPr>
          <w:rFonts w:cs="Arial"/>
          <w:spacing w:val="-1"/>
        </w:rPr>
        <w:t>д</w:t>
      </w:r>
      <w:r w:rsidRPr="001360A1">
        <w:rPr>
          <w:rFonts w:cs="Arial"/>
          <w:spacing w:val="1"/>
        </w:rPr>
        <w:t>ин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е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3</w:t>
      </w:r>
      <w:r w:rsidRPr="001360A1">
        <w:rPr>
          <w:rFonts w:cs="Arial"/>
        </w:rPr>
        <w:t>2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ОЦ</w:t>
      </w:r>
      <w:r w:rsidRPr="001360A1">
        <w:rPr>
          <w:rFonts w:cs="Arial"/>
        </w:rPr>
        <w:t>К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(</w:t>
      </w:r>
      <w:r w:rsidRPr="001360A1">
        <w:rPr>
          <w:rFonts w:cs="Arial"/>
          <w:spacing w:val="-1"/>
        </w:rPr>
        <w:t>3</w:t>
      </w:r>
      <w:r w:rsidRPr="001360A1">
        <w:rPr>
          <w:rFonts w:cs="Arial"/>
        </w:rPr>
        <w:t xml:space="preserve">0 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бо</w:t>
      </w:r>
      <w:r w:rsidRPr="001360A1">
        <w:rPr>
          <w:rFonts w:cs="Arial"/>
          <w:spacing w:val="-2"/>
        </w:rPr>
        <w:t>ч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х</w:t>
      </w:r>
      <w:r w:rsidRPr="001360A1">
        <w:rPr>
          <w:rFonts w:cs="Arial"/>
          <w:spacing w:val="48"/>
        </w:rPr>
        <w:t xml:space="preserve"> </w:t>
      </w:r>
      <w:r w:rsidRPr="001360A1">
        <w:rPr>
          <w:rFonts w:cs="Arial"/>
        </w:rPr>
        <w:t>и</w:t>
      </w:r>
      <w:r w:rsidRPr="001360A1">
        <w:rPr>
          <w:rFonts w:cs="Arial"/>
          <w:spacing w:val="48"/>
        </w:rPr>
        <w:t xml:space="preserve"> </w:t>
      </w:r>
      <w:r w:rsidRPr="001360A1">
        <w:rPr>
          <w:rFonts w:cs="Arial"/>
        </w:rPr>
        <w:t>2</w:t>
      </w:r>
      <w:r w:rsidRPr="001360A1">
        <w:rPr>
          <w:rFonts w:cs="Arial"/>
          <w:spacing w:val="48"/>
        </w:rPr>
        <w:t xml:space="preserve"> </w:t>
      </w:r>
      <w:r w:rsidRPr="001360A1">
        <w:rPr>
          <w:rFonts w:cs="Arial"/>
        </w:rPr>
        <w:t>сл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ж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б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ы</w:t>
      </w:r>
      <w:r w:rsidRPr="001360A1">
        <w:rPr>
          <w:rFonts w:cs="Arial"/>
          <w:spacing w:val="-1"/>
        </w:rPr>
        <w:t>х</w:t>
      </w:r>
      <w:r w:rsidRPr="001360A1">
        <w:rPr>
          <w:rFonts w:cs="Arial"/>
        </w:rPr>
        <w:t>)</w:t>
      </w:r>
      <w:r w:rsidRPr="001360A1">
        <w:rPr>
          <w:rFonts w:cs="Arial"/>
          <w:spacing w:val="47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з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</w:rPr>
        <w:t>ает</w:t>
      </w:r>
      <w:r w:rsidRPr="001360A1">
        <w:rPr>
          <w:rFonts w:cs="Arial"/>
          <w:spacing w:val="45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</w:rPr>
        <w:t>е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3"/>
        </w:rPr>
        <w:t>в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ч</w:t>
      </w:r>
      <w:r w:rsidRPr="001360A1">
        <w:rPr>
          <w:rFonts w:cs="Arial"/>
          <w:spacing w:val="-1"/>
        </w:rPr>
        <w:t>ны</w:t>
      </w:r>
      <w:r w:rsidRPr="001360A1">
        <w:rPr>
          <w:rFonts w:cs="Arial"/>
        </w:rPr>
        <w:t>й</w:t>
      </w:r>
      <w:r w:rsidRPr="001360A1">
        <w:rPr>
          <w:rFonts w:cs="Arial"/>
          <w:spacing w:val="48"/>
        </w:rPr>
        <w:t xml:space="preserve"> </w:t>
      </w:r>
      <w:r w:rsidRPr="001360A1">
        <w:rPr>
          <w:rFonts w:cs="Arial"/>
          <w:spacing w:val="-1"/>
        </w:rPr>
        <w:t>ц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2"/>
        </w:rPr>
        <w:t>ф</w:t>
      </w:r>
      <w:r w:rsidRPr="001360A1">
        <w:rPr>
          <w:rFonts w:cs="Arial"/>
          <w:spacing w:val="1"/>
        </w:rPr>
        <w:t>ро</w:t>
      </w:r>
      <w:r w:rsidRPr="001360A1">
        <w:rPr>
          <w:rFonts w:cs="Arial"/>
          <w:spacing w:val="-3"/>
        </w:rPr>
        <w:t>в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48"/>
        </w:rPr>
        <w:t xml:space="preserve"> 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</w:rPr>
        <w:t>а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ал</w:t>
      </w:r>
      <w:r w:rsidRPr="001360A1">
        <w:rPr>
          <w:rFonts w:cs="Arial"/>
          <w:spacing w:val="47"/>
        </w:rPr>
        <w:t xml:space="preserve"> </w:t>
      </w:r>
      <w:r w:rsidRPr="001360A1">
        <w:rPr>
          <w:rFonts w:cs="Arial"/>
        </w:rPr>
        <w:t>(</w:t>
      </w:r>
      <w:r w:rsidRPr="001360A1">
        <w:rPr>
          <w:rFonts w:cs="Arial"/>
          <w:spacing w:val="-1"/>
        </w:rPr>
        <w:t>ПЦ</w:t>
      </w:r>
      <w:r w:rsidRPr="001360A1">
        <w:rPr>
          <w:rFonts w:cs="Arial"/>
        </w:rPr>
        <w:t>К)</w:t>
      </w:r>
      <w:r w:rsidRPr="001360A1">
        <w:rPr>
          <w:rFonts w:cs="Arial"/>
          <w:spacing w:val="47"/>
        </w:rPr>
        <w:t xml:space="preserve"> </w:t>
      </w:r>
      <w:r w:rsidRPr="001360A1">
        <w:rPr>
          <w:rFonts w:cs="Arial"/>
        </w:rPr>
        <w:t>со</w:t>
      </w:r>
      <w:r w:rsidRPr="001360A1">
        <w:rPr>
          <w:rFonts w:cs="Arial"/>
          <w:spacing w:val="59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ст</w:t>
      </w:r>
      <w:r w:rsidRPr="001360A1">
        <w:rPr>
          <w:rFonts w:cs="Arial"/>
          <w:spacing w:val="-1"/>
        </w:rPr>
        <w:t>ь</w:t>
      </w:r>
      <w:r w:rsidRPr="001360A1">
        <w:rPr>
          <w:rFonts w:cs="Arial"/>
        </w:rPr>
        <w:t>ю</w:t>
      </w:r>
      <w:r>
        <w:rPr>
          <w:rFonts w:cs="Arial"/>
        </w:rPr>
        <w:t xml:space="preserve"> </w:t>
      </w:r>
      <w:r w:rsidRPr="001360A1">
        <w:rPr>
          <w:rFonts w:cs="Arial"/>
          <w:spacing w:val="1"/>
        </w:rPr>
        <w:t>2</w:t>
      </w:r>
      <w:r w:rsidRPr="001360A1">
        <w:rPr>
          <w:rFonts w:cs="Arial"/>
          <w:spacing w:val="-1"/>
        </w:rPr>
        <w:t>04</w:t>
      </w:r>
      <w:r w:rsidRPr="001360A1">
        <w:rPr>
          <w:rFonts w:cs="Arial"/>
        </w:rPr>
        <w:t>8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к</w:t>
      </w:r>
      <w:r w:rsidRPr="001360A1">
        <w:rPr>
          <w:rFonts w:cs="Arial"/>
          <w:spacing w:val="-1"/>
        </w:rPr>
        <w:t>б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/</w:t>
      </w:r>
      <w:r w:rsidRPr="001360A1">
        <w:rPr>
          <w:rFonts w:cs="Arial"/>
        </w:rPr>
        <w:t>сек.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</w:rPr>
        <w:t xml:space="preserve">В </w:t>
      </w:r>
      <w:r w:rsidRPr="001360A1">
        <w:rPr>
          <w:rFonts w:cs="Arial"/>
          <w:spacing w:val="-1"/>
        </w:rPr>
        <w:t>Е</w:t>
      </w:r>
      <w:r w:rsidRPr="001360A1">
        <w:rPr>
          <w:rFonts w:cs="Arial"/>
        </w:rPr>
        <w:t>вр</w:t>
      </w:r>
      <w:r w:rsidRPr="001360A1">
        <w:rPr>
          <w:rFonts w:cs="Arial"/>
          <w:spacing w:val="2"/>
        </w:rPr>
        <w:t>о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</w:rPr>
        <w:t>е</w:t>
      </w:r>
      <w:r w:rsidRPr="001360A1">
        <w:rPr>
          <w:rFonts w:cs="Arial"/>
          <w:spacing w:val="1"/>
        </w:rPr>
        <w:t>й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</w:rPr>
        <w:t>к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</w:rPr>
        <w:t>с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стеме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е</w:t>
      </w:r>
      <w:r w:rsidRPr="001360A1">
        <w:rPr>
          <w:rFonts w:cs="Arial"/>
          <w:spacing w:val="-3"/>
        </w:rPr>
        <w:t>з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ох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он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ц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2"/>
        </w:rPr>
        <w:t>ф</w:t>
      </w:r>
      <w:r w:rsidRPr="001360A1">
        <w:rPr>
          <w:rFonts w:cs="Arial"/>
          <w:spacing w:val="1"/>
        </w:rPr>
        <w:t>ро</w:t>
      </w:r>
      <w:r w:rsidRPr="001360A1">
        <w:rPr>
          <w:rFonts w:cs="Arial"/>
          <w:spacing w:val="-3"/>
        </w:rPr>
        <w:t>в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й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хи</w:t>
      </w:r>
      <w:r w:rsidRPr="001360A1">
        <w:rPr>
          <w:rFonts w:cs="Arial"/>
        </w:rPr>
        <w:t xml:space="preserve">и </w:t>
      </w:r>
      <w:r w:rsidRPr="001360A1">
        <w:rPr>
          <w:rFonts w:cs="Arial"/>
          <w:spacing w:val="1"/>
        </w:rPr>
        <w:t>(</w:t>
      </w:r>
      <w:r w:rsidRPr="001360A1">
        <w:rPr>
          <w:rFonts w:cs="Arial"/>
        </w:rPr>
        <w:t>P</w:t>
      </w:r>
      <w:r w:rsidRPr="001360A1">
        <w:rPr>
          <w:rFonts w:cs="Arial"/>
          <w:spacing w:val="1"/>
        </w:rPr>
        <w:t>l</w:t>
      </w:r>
      <w:r w:rsidRPr="001360A1">
        <w:rPr>
          <w:rFonts w:cs="Arial"/>
          <w:spacing w:val="-2"/>
        </w:rPr>
        <w:t>e</w:t>
      </w:r>
      <w:r w:rsidRPr="001360A1">
        <w:rPr>
          <w:rFonts w:cs="Arial"/>
          <w:spacing w:val="1"/>
        </w:rPr>
        <w:t>s</w:t>
      </w:r>
      <w:r w:rsidRPr="001360A1">
        <w:rPr>
          <w:rFonts w:cs="Arial"/>
          <w:spacing w:val="-1"/>
        </w:rPr>
        <w:t>i</w:t>
      </w:r>
      <w:r w:rsidRPr="001360A1">
        <w:rPr>
          <w:rFonts w:cs="Arial"/>
          <w:spacing w:val="1"/>
        </w:rPr>
        <w:t>o</w:t>
      </w:r>
      <w:r w:rsidRPr="001360A1">
        <w:rPr>
          <w:rFonts w:cs="Arial"/>
          <w:spacing w:val="-2"/>
        </w:rPr>
        <w:t>c</w:t>
      </w:r>
      <w:r w:rsidRPr="001360A1">
        <w:rPr>
          <w:rFonts w:cs="Arial"/>
          <w:spacing w:val="1"/>
        </w:rPr>
        <w:t>h</w:t>
      </w:r>
      <w:r w:rsidRPr="001360A1">
        <w:rPr>
          <w:rFonts w:cs="Arial"/>
          <w:spacing w:val="-2"/>
        </w:rPr>
        <w:t>r</w:t>
      </w:r>
      <w:r w:rsidRPr="001360A1">
        <w:rPr>
          <w:rFonts w:cs="Arial"/>
          <w:spacing w:val="1"/>
        </w:rPr>
        <w:t>o</w:t>
      </w:r>
      <w:r w:rsidRPr="001360A1">
        <w:rPr>
          <w:rFonts w:cs="Arial"/>
          <w:spacing w:val="-1"/>
        </w:rPr>
        <w:t>no</w:t>
      </w:r>
      <w:r w:rsidRPr="001360A1">
        <w:rPr>
          <w:rFonts w:cs="Arial"/>
          <w:spacing w:val="1"/>
        </w:rPr>
        <w:t>u</w:t>
      </w:r>
      <w:r w:rsidRPr="001360A1">
        <w:rPr>
          <w:rFonts w:cs="Arial"/>
        </w:rPr>
        <w:t xml:space="preserve">s 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1"/>
        </w:rPr>
        <w:t>D</w:t>
      </w:r>
      <w:r w:rsidRPr="001360A1">
        <w:rPr>
          <w:rFonts w:cs="Arial"/>
          <w:spacing w:val="1"/>
        </w:rPr>
        <w:t>i</w:t>
      </w:r>
      <w:r w:rsidRPr="001360A1">
        <w:rPr>
          <w:rFonts w:cs="Arial"/>
          <w:spacing w:val="-1"/>
        </w:rPr>
        <w:t>g</w:t>
      </w:r>
      <w:r w:rsidRPr="001360A1">
        <w:rPr>
          <w:rFonts w:cs="Arial"/>
          <w:spacing w:val="1"/>
        </w:rPr>
        <w:t>it</w:t>
      </w:r>
      <w:r w:rsidRPr="001360A1">
        <w:rPr>
          <w:rFonts w:cs="Arial"/>
          <w:spacing w:val="-2"/>
        </w:rPr>
        <w:t>a</w:t>
      </w:r>
      <w:r w:rsidRPr="001360A1">
        <w:rPr>
          <w:rFonts w:cs="Arial"/>
        </w:rPr>
        <w:t xml:space="preserve">l </w:t>
      </w:r>
      <w:r w:rsidRPr="001360A1">
        <w:rPr>
          <w:rFonts w:cs="Arial"/>
          <w:spacing w:val="5"/>
        </w:rPr>
        <w:t xml:space="preserve"> </w:t>
      </w:r>
      <w:r w:rsidRPr="001360A1">
        <w:rPr>
          <w:rFonts w:cs="Arial"/>
          <w:spacing w:val="-4"/>
        </w:rPr>
        <w:t>H</w:t>
      </w:r>
      <w:r w:rsidRPr="001360A1">
        <w:rPr>
          <w:rFonts w:cs="Arial"/>
          <w:spacing w:val="1"/>
        </w:rPr>
        <w:t>i</w:t>
      </w:r>
      <w:r w:rsidRPr="001360A1">
        <w:rPr>
          <w:rFonts w:cs="Arial"/>
        </w:rPr>
        <w:t>erar</w:t>
      </w:r>
      <w:r w:rsidRPr="001360A1">
        <w:rPr>
          <w:rFonts w:cs="Arial"/>
          <w:spacing w:val="-2"/>
        </w:rPr>
        <w:t>c</w:t>
      </w:r>
      <w:r w:rsidRPr="001360A1">
        <w:rPr>
          <w:rFonts w:cs="Arial"/>
          <w:spacing w:val="1"/>
        </w:rPr>
        <w:t>h</w:t>
      </w:r>
      <w:r w:rsidRPr="001360A1">
        <w:rPr>
          <w:rFonts w:cs="Arial"/>
        </w:rPr>
        <w:t xml:space="preserve">y  – </w:t>
      </w:r>
      <w:r w:rsidRPr="001360A1">
        <w:rPr>
          <w:rFonts w:cs="Arial"/>
          <w:spacing w:val="4"/>
        </w:rPr>
        <w:t xml:space="preserve"> </w:t>
      </w:r>
      <w:r w:rsidRPr="001360A1">
        <w:rPr>
          <w:rFonts w:cs="Arial"/>
        </w:rPr>
        <w:t>P</w:t>
      </w:r>
      <w:r w:rsidRPr="001360A1">
        <w:rPr>
          <w:rFonts w:cs="Arial"/>
          <w:spacing w:val="-1"/>
        </w:rPr>
        <w:t>DH</w:t>
      </w:r>
      <w:r w:rsidRPr="001360A1">
        <w:rPr>
          <w:rFonts w:cs="Arial"/>
        </w:rPr>
        <w:t xml:space="preserve">) 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-4"/>
        </w:rPr>
        <w:t>П</w:t>
      </w:r>
      <w:r w:rsidRPr="001360A1">
        <w:rPr>
          <w:rFonts w:cs="Arial"/>
          <w:spacing w:val="-1"/>
        </w:rPr>
        <w:t>Ц</w:t>
      </w:r>
      <w:r w:rsidRPr="001360A1">
        <w:rPr>
          <w:rFonts w:cs="Arial"/>
        </w:rPr>
        <w:t xml:space="preserve">К 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б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з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</w:rPr>
        <w:t>ач</w:t>
      </w:r>
      <w:r w:rsidRPr="001360A1">
        <w:rPr>
          <w:rFonts w:cs="Arial"/>
          <w:spacing w:val="-2"/>
        </w:rPr>
        <w:t>а</w:t>
      </w:r>
      <w:r w:rsidRPr="001360A1">
        <w:rPr>
          <w:rFonts w:cs="Arial"/>
        </w:rPr>
        <w:t xml:space="preserve">ется </w:t>
      </w:r>
      <w:r w:rsidRPr="001360A1">
        <w:rPr>
          <w:rFonts w:cs="Arial"/>
          <w:spacing w:val="1"/>
        </w:rPr>
        <w:t xml:space="preserve"> </w:t>
      </w:r>
      <w:r w:rsidRPr="0005536A">
        <w:rPr>
          <w:rFonts w:cs="Arial"/>
          <w:b/>
          <w:color w:val="7030A0"/>
          <w:spacing w:val="-1"/>
        </w:rPr>
        <w:t>Е</w:t>
      </w:r>
      <w:r w:rsidRPr="0005536A">
        <w:rPr>
          <w:rFonts w:cs="Arial"/>
          <w:b/>
          <w:color w:val="7030A0"/>
          <w:spacing w:val="1"/>
        </w:rPr>
        <w:t>1</w:t>
      </w:r>
      <w:r w:rsidRPr="001360A1">
        <w:rPr>
          <w:rFonts w:cs="Arial"/>
        </w:rPr>
        <w:t>. М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  <w:spacing w:val="1"/>
        </w:rPr>
        <w:t>л</w:t>
      </w:r>
      <w:r w:rsidRPr="001360A1">
        <w:rPr>
          <w:rFonts w:cs="Arial"/>
          <w:spacing w:val="-1"/>
        </w:rPr>
        <w:t>ь</w:t>
      </w:r>
      <w:r w:rsidRPr="001360A1">
        <w:rPr>
          <w:rFonts w:cs="Arial"/>
        </w:rPr>
        <w:t>ти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ек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  <w:spacing w:val="-1"/>
        </w:rPr>
        <w:t>р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</w:t>
      </w:r>
      <w:r w:rsidRPr="001360A1">
        <w:rPr>
          <w:rFonts w:cs="Arial"/>
          <w:spacing w:val="-3"/>
        </w:rPr>
        <w:t>а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и</w:t>
      </w:r>
      <w:r w:rsidRPr="001360A1">
        <w:rPr>
          <w:rFonts w:cs="Arial"/>
        </w:rPr>
        <w:t>е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-2"/>
        </w:rPr>
        <w:t>(</w:t>
      </w:r>
      <w:r w:rsidRPr="001360A1">
        <w:rPr>
          <w:rFonts w:cs="Arial"/>
          <w:spacing w:val="1"/>
        </w:rPr>
        <w:t>об</w:t>
      </w:r>
      <w:r w:rsidRPr="001360A1">
        <w:rPr>
          <w:rFonts w:cs="Arial"/>
          <w:spacing w:val="-1"/>
        </w:rPr>
        <w:t>ъ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д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  <w:spacing w:val="1"/>
        </w:rPr>
        <w:t>ни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>)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4"/>
        </w:rPr>
        <w:t>4</w:t>
      </w:r>
      <w:r w:rsidRPr="001360A1">
        <w:rPr>
          <w:rFonts w:cs="Arial"/>
        </w:rPr>
        <w:t>-х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в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  <w:spacing w:val="-1"/>
        </w:rPr>
        <w:t>Е</w:t>
      </w:r>
      <w:r w:rsidRPr="001360A1">
        <w:rPr>
          <w:rFonts w:cs="Arial"/>
        </w:rPr>
        <w:t>1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-2"/>
        </w:rPr>
        <w:t>с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з</w:t>
      </w:r>
      <w:r w:rsidRPr="001360A1">
        <w:rPr>
          <w:rFonts w:cs="Arial"/>
          <w:spacing w:val="-2"/>
        </w:rPr>
        <w:t>д</w:t>
      </w:r>
      <w:r w:rsidRPr="001360A1">
        <w:rPr>
          <w:rFonts w:cs="Arial"/>
        </w:rPr>
        <w:t>ает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в</w:t>
      </w:r>
      <w:r w:rsidRPr="001360A1">
        <w:rPr>
          <w:rFonts w:cs="Arial"/>
          <w:spacing w:val="-1"/>
        </w:rPr>
        <w:t>то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ч</w:t>
      </w:r>
      <w:r w:rsidRPr="001360A1">
        <w:rPr>
          <w:rFonts w:cs="Arial"/>
          <w:spacing w:val="-1"/>
        </w:rPr>
        <w:t>н</w:t>
      </w:r>
      <w:r w:rsidRPr="001360A1">
        <w:rPr>
          <w:rFonts w:cs="Arial"/>
          <w:spacing w:val="1"/>
        </w:rPr>
        <w:t>ы</w:t>
      </w:r>
      <w:r w:rsidRPr="001360A1">
        <w:rPr>
          <w:rFonts w:cs="Arial"/>
        </w:rPr>
        <w:t xml:space="preserve">й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к</w:t>
      </w:r>
      <w:r w:rsidRPr="001360A1">
        <w:rPr>
          <w:rFonts w:cs="Arial"/>
          <w:spacing w:val="2"/>
        </w:rPr>
        <w:t xml:space="preserve"> </w:t>
      </w:r>
      <w:r w:rsidRPr="0005536A">
        <w:rPr>
          <w:rFonts w:cs="Arial"/>
          <w:b/>
          <w:i/>
          <w:color w:val="7030A0"/>
          <w:spacing w:val="-1"/>
        </w:rPr>
        <w:t>Е2</w:t>
      </w:r>
      <w:r w:rsidRPr="001360A1">
        <w:rPr>
          <w:rFonts w:cs="Arial"/>
        </w:rPr>
        <w:t>. Чет</w:t>
      </w:r>
      <w:r w:rsidRPr="001360A1">
        <w:rPr>
          <w:rFonts w:cs="Arial"/>
          <w:spacing w:val="-2"/>
        </w:rPr>
        <w:t>ы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е</w:t>
      </w:r>
      <w:r w:rsidRPr="001360A1">
        <w:rPr>
          <w:rFonts w:cs="Arial"/>
          <w:spacing w:val="69"/>
        </w:rPr>
        <w:t xml:space="preserve">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</w:rPr>
        <w:t xml:space="preserve">а </w:t>
      </w:r>
      <w:r w:rsidRPr="001360A1">
        <w:rPr>
          <w:rFonts w:cs="Arial"/>
          <w:spacing w:val="2"/>
        </w:rPr>
        <w:t xml:space="preserve"> </w:t>
      </w:r>
      <w:r w:rsidRPr="001360A1">
        <w:rPr>
          <w:rFonts w:cs="Arial"/>
          <w:spacing w:val="-1"/>
        </w:rPr>
        <w:t>Е</w:t>
      </w:r>
      <w:r w:rsidRPr="001360A1">
        <w:rPr>
          <w:rFonts w:cs="Arial"/>
        </w:rPr>
        <w:t>2</w:t>
      </w:r>
      <w:r w:rsidRPr="001360A1">
        <w:rPr>
          <w:rFonts w:cs="Arial"/>
          <w:spacing w:val="68"/>
        </w:rPr>
        <w:t xml:space="preserve"> </w:t>
      </w:r>
      <w:r w:rsidRPr="001360A1">
        <w:rPr>
          <w:rFonts w:cs="Arial"/>
        </w:rPr>
        <w:t>форм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  <w:spacing w:val="-1"/>
        </w:rPr>
        <w:t>ю</w:t>
      </w:r>
      <w:r w:rsidRPr="001360A1">
        <w:rPr>
          <w:rFonts w:cs="Arial"/>
        </w:rPr>
        <w:t xml:space="preserve">т </w:t>
      </w:r>
      <w:r w:rsidRPr="001360A1">
        <w:rPr>
          <w:rFonts w:cs="Arial"/>
          <w:spacing w:val="1"/>
        </w:rPr>
        <w:t xml:space="preserve"> </w:t>
      </w:r>
      <w:r w:rsidRPr="001360A1">
        <w:rPr>
          <w:rFonts w:cs="Arial"/>
        </w:rPr>
        <w:t>т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ет</w:t>
      </w:r>
      <w:r w:rsidRPr="001360A1">
        <w:rPr>
          <w:rFonts w:cs="Arial"/>
          <w:spacing w:val="-2"/>
        </w:rPr>
        <w:t>ич</w:t>
      </w:r>
      <w:r w:rsidRPr="001360A1">
        <w:rPr>
          <w:rFonts w:cs="Arial"/>
          <w:spacing w:val="1"/>
        </w:rPr>
        <w:t>н</w:t>
      </w:r>
      <w:r w:rsidRPr="001360A1">
        <w:rPr>
          <w:rFonts w:cs="Arial"/>
          <w:spacing w:val="-1"/>
        </w:rPr>
        <w:t>ы</w:t>
      </w:r>
      <w:r w:rsidRPr="001360A1">
        <w:rPr>
          <w:rFonts w:cs="Arial"/>
        </w:rPr>
        <w:t xml:space="preserve">й </w:t>
      </w:r>
      <w:r w:rsidRPr="001360A1">
        <w:rPr>
          <w:rFonts w:cs="Arial"/>
          <w:spacing w:val="5"/>
        </w:rPr>
        <w:t xml:space="preserve">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>к</w:t>
      </w:r>
      <w:r w:rsidRPr="001360A1">
        <w:rPr>
          <w:rFonts w:cs="Arial"/>
          <w:spacing w:val="69"/>
        </w:rPr>
        <w:t xml:space="preserve"> </w:t>
      </w:r>
      <w:r w:rsidRPr="0005536A">
        <w:rPr>
          <w:rFonts w:cs="Arial"/>
          <w:b/>
          <w:i/>
          <w:color w:val="7030A0"/>
          <w:spacing w:val="-1"/>
        </w:rPr>
        <w:t>Е</w:t>
      </w:r>
      <w:r w:rsidRPr="0005536A">
        <w:rPr>
          <w:rFonts w:cs="Arial"/>
          <w:b/>
          <w:i/>
          <w:color w:val="7030A0"/>
          <w:spacing w:val="1"/>
        </w:rPr>
        <w:t>3</w:t>
      </w:r>
      <w:r w:rsidRPr="001360A1">
        <w:rPr>
          <w:rFonts w:cs="Arial"/>
        </w:rPr>
        <w:t>,  а</w:t>
      </w:r>
      <w:r w:rsidRPr="001360A1">
        <w:rPr>
          <w:rFonts w:cs="Arial"/>
          <w:spacing w:val="69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</w:rPr>
        <w:t>и  м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  <w:spacing w:val="-1"/>
        </w:rPr>
        <w:t>ль</w:t>
      </w:r>
      <w:r w:rsidRPr="001360A1">
        <w:rPr>
          <w:rFonts w:cs="Arial"/>
        </w:rPr>
        <w:t>ти</w:t>
      </w:r>
      <w:r w:rsidRPr="001360A1">
        <w:rPr>
          <w:rFonts w:cs="Arial"/>
          <w:spacing w:val="1"/>
        </w:rPr>
        <w:t>п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</w:rPr>
        <w:t>екс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ван</w:t>
      </w:r>
      <w:r w:rsidRPr="001360A1">
        <w:rPr>
          <w:rFonts w:cs="Arial"/>
          <w:spacing w:val="-1"/>
        </w:rPr>
        <w:t>и</w:t>
      </w:r>
      <w:r w:rsidRPr="001360A1">
        <w:rPr>
          <w:rFonts w:cs="Arial"/>
        </w:rPr>
        <w:t>и чет</w:t>
      </w:r>
      <w:r w:rsidRPr="001360A1">
        <w:rPr>
          <w:rFonts w:cs="Arial"/>
          <w:spacing w:val="-1"/>
        </w:rPr>
        <w:t>ы</w:t>
      </w:r>
      <w:r w:rsidRPr="001360A1">
        <w:rPr>
          <w:rFonts w:cs="Arial"/>
          <w:spacing w:val="1"/>
        </w:rPr>
        <w:t>р</w:t>
      </w:r>
      <w:r w:rsidRPr="001360A1">
        <w:rPr>
          <w:rFonts w:cs="Arial"/>
          <w:spacing w:val="-2"/>
        </w:rPr>
        <w:t>е</w:t>
      </w:r>
      <w:r w:rsidRPr="001360A1">
        <w:rPr>
          <w:rFonts w:cs="Arial"/>
        </w:rPr>
        <w:t>х</w:t>
      </w:r>
      <w:r w:rsidRPr="001360A1">
        <w:rPr>
          <w:rFonts w:cs="Arial"/>
          <w:spacing w:val="4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2"/>
        </w:rPr>
        <w:t>к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</w:rPr>
        <w:t xml:space="preserve">в </w:t>
      </w:r>
      <w:r w:rsidRPr="001360A1">
        <w:rPr>
          <w:rFonts w:cs="Arial"/>
          <w:spacing w:val="-1"/>
        </w:rPr>
        <w:t>Е</w:t>
      </w:r>
      <w:r w:rsidRPr="001360A1">
        <w:rPr>
          <w:rFonts w:cs="Arial"/>
        </w:rPr>
        <w:t>3</w:t>
      </w:r>
      <w:r w:rsidRPr="001360A1">
        <w:rPr>
          <w:rFonts w:cs="Arial"/>
          <w:spacing w:val="4"/>
        </w:rPr>
        <w:t xml:space="preserve"> </w:t>
      </w:r>
      <w:r w:rsidRPr="001360A1">
        <w:rPr>
          <w:rFonts w:cs="Arial"/>
          <w:spacing w:val="-1"/>
        </w:rPr>
        <w:t>п</w:t>
      </w:r>
      <w:r w:rsidRPr="001360A1">
        <w:rPr>
          <w:rFonts w:cs="Arial"/>
          <w:spacing w:val="1"/>
        </w:rPr>
        <w:t>о</w:t>
      </w:r>
      <w:r w:rsidRPr="001360A1">
        <w:rPr>
          <w:rFonts w:cs="Arial"/>
          <w:spacing w:val="-1"/>
        </w:rPr>
        <w:t>л</w:t>
      </w:r>
      <w:r w:rsidRPr="001360A1">
        <w:rPr>
          <w:rFonts w:cs="Arial"/>
          <w:spacing w:val="-4"/>
        </w:rPr>
        <w:t>у</w:t>
      </w:r>
      <w:r w:rsidRPr="001360A1">
        <w:rPr>
          <w:rFonts w:cs="Arial"/>
        </w:rPr>
        <w:t>чают</w:t>
      </w:r>
      <w:r w:rsidRPr="001360A1">
        <w:rPr>
          <w:rFonts w:cs="Arial"/>
          <w:spacing w:val="3"/>
        </w:rPr>
        <w:t xml:space="preserve"> </w:t>
      </w:r>
      <w:r w:rsidRPr="001360A1">
        <w:rPr>
          <w:rFonts w:cs="Arial"/>
          <w:spacing w:val="1"/>
        </w:rPr>
        <w:t>по</w:t>
      </w:r>
      <w:r w:rsidRPr="001360A1">
        <w:rPr>
          <w:rFonts w:cs="Arial"/>
          <w:spacing w:val="-3"/>
        </w:rPr>
        <w:t>т</w:t>
      </w:r>
      <w:r w:rsidRPr="001360A1">
        <w:rPr>
          <w:rFonts w:cs="Arial"/>
          <w:spacing w:val="-1"/>
        </w:rPr>
        <w:t>о</w:t>
      </w:r>
      <w:r w:rsidRPr="001360A1">
        <w:rPr>
          <w:rFonts w:cs="Arial"/>
        </w:rPr>
        <w:t>к</w:t>
      </w:r>
      <w:r w:rsidRPr="001360A1">
        <w:rPr>
          <w:rFonts w:cs="Arial"/>
          <w:spacing w:val="4"/>
        </w:rPr>
        <w:t xml:space="preserve"> </w:t>
      </w:r>
      <w:r w:rsidRPr="0005536A">
        <w:rPr>
          <w:rFonts w:cs="Arial"/>
          <w:b/>
          <w:i/>
          <w:color w:val="7030A0"/>
          <w:spacing w:val="-1"/>
        </w:rPr>
        <w:t>Е</w:t>
      </w:r>
      <w:r w:rsidRPr="0005536A">
        <w:rPr>
          <w:rFonts w:cs="Arial"/>
          <w:b/>
          <w:i/>
          <w:color w:val="7030A0"/>
          <w:spacing w:val="1"/>
        </w:rPr>
        <w:t>4</w:t>
      </w:r>
      <w:r w:rsidRPr="001360A1">
        <w:rPr>
          <w:rFonts w:cs="Arial"/>
        </w:rPr>
        <w:t>.</w:t>
      </w:r>
    </w:p>
    <w:p w:rsidR="00CF5EEE" w:rsidRPr="00F22C4F" w:rsidRDefault="00F22C4F" w:rsidP="00F22C4F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  <w:r>
        <w:rPr>
          <w:rFonts w:cs="Arial"/>
          <w:spacing w:val="-1"/>
        </w:rPr>
        <w:t>Ч</w:t>
      </w:r>
      <w:r w:rsidR="00CF5EEE" w:rsidRPr="005B72D6">
        <w:rPr>
          <w:rFonts w:cs="Arial"/>
          <w:spacing w:val="-2"/>
        </w:rPr>
        <w:t>а</w:t>
      </w:r>
      <w:r w:rsidR="00CF5EEE" w:rsidRPr="005B72D6">
        <w:rPr>
          <w:rFonts w:cs="Arial"/>
        </w:rPr>
        <w:t>ст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</w:rPr>
        <w:t>та сле</w:t>
      </w:r>
      <w:r w:rsidR="00CF5EEE" w:rsidRPr="005B72D6">
        <w:rPr>
          <w:rFonts w:cs="Arial"/>
          <w:spacing w:val="-2"/>
        </w:rPr>
        <w:t>д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</w:rPr>
        <w:t>в</w:t>
      </w:r>
      <w:r w:rsidR="00CF5EEE" w:rsidRPr="005B72D6">
        <w:rPr>
          <w:rFonts w:cs="Arial"/>
          <w:spacing w:val="-3"/>
        </w:rPr>
        <w:t>а</w:t>
      </w:r>
      <w:r w:rsidR="00CF5EEE" w:rsidRPr="005B72D6">
        <w:rPr>
          <w:rFonts w:cs="Arial"/>
          <w:spacing w:val="1"/>
        </w:rPr>
        <w:t>ни</w:t>
      </w:r>
      <w:r w:rsidR="00CF5EEE" w:rsidRPr="005B72D6">
        <w:rPr>
          <w:rFonts w:cs="Arial"/>
        </w:rPr>
        <w:t>я</w:t>
      </w:r>
      <w:r w:rsidR="00CF5EEE" w:rsidRPr="005B72D6">
        <w:rPr>
          <w:rFonts w:cs="Arial"/>
          <w:spacing w:val="1"/>
        </w:rPr>
        <w:t xml:space="preserve"> </w:t>
      </w:r>
      <w:r w:rsidR="00CF5EEE" w:rsidRPr="005B72D6">
        <w:rPr>
          <w:rFonts w:cs="Arial"/>
        </w:rPr>
        <w:t>к</w:t>
      </w:r>
      <w:r w:rsidR="00CF5EEE" w:rsidRPr="005B72D6">
        <w:rPr>
          <w:rFonts w:cs="Arial"/>
          <w:spacing w:val="-2"/>
        </w:rPr>
        <w:t>а</w:t>
      </w:r>
      <w:r w:rsidR="00CF5EEE" w:rsidRPr="005B72D6">
        <w:rPr>
          <w:rFonts w:cs="Arial"/>
          <w:spacing w:val="1"/>
        </w:rPr>
        <w:t>н</w:t>
      </w:r>
      <w:r w:rsidR="00CF5EEE" w:rsidRPr="005B72D6">
        <w:rPr>
          <w:rFonts w:cs="Arial"/>
        </w:rPr>
        <w:t>а</w:t>
      </w:r>
      <w:r w:rsidR="00CF5EEE" w:rsidRPr="005B72D6">
        <w:rPr>
          <w:rFonts w:cs="Arial"/>
          <w:spacing w:val="-3"/>
        </w:rPr>
        <w:t>л</w:t>
      </w:r>
      <w:r w:rsidR="00CF5EEE" w:rsidRPr="005B72D6">
        <w:rPr>
          <w:rFonts w:cs="Arial"/>
          <w:spacing w:val="-1"/>
        </w:rPr>
        <w:t>ьны</w:t>
      </w:r>
      <w:r w:rsidR="00CF5EEE" w:rsidRPr="005B72D6">
        <w:rPr>
          <w:rFonts w:cs="Arial"/>
        </w:rPr>
        <w:t xml:space="preserve">х </w:t>
      </w:r>
      <w:r w:rsidR="00CF5EEE" w:rsidRPr="005B72D6">
        <w:rPr>
          <w:rFonts w:cs="Arial"/>
          <w:spacing w:val="1"/>
        </w:rPr>
        <w:t>ин</w:t>
      </w:r>
      <w:r w:rsidR="00CF5EEE" w:rsidRPr="005B72D6">
        <w:rPr>
          <w:rFonts w:cs="Arial"/>
        </w:rPr>
        <w:t>т</w:t>
      </w:r>
      <w:r w:rsidR="00CF5EEE" w:rsidRPr="005B72D6">
        <w:rPr>
          <w:rFonts w:cs="Arial"/>
          <w:spacing w:val="-3"/>
        </w:rPr>
        <w:t>е</w:t>
      </w:r>
      <w:r w:rsidR="00CF5EEE" w:rsidRPr="005B72D6">
        <w:rPr>
          <w:rFonts w:cs="Arial"/>
          <w:spacing w:val="1"/>
        </w:rPr>
        <w:t>р</w:t>
      </w:r>
      <w:r w:rsidR="00CF5EEE" w:rsidRPr="005B72D6">
        <w:rPr>
          <w:rFonts w:cs="Arial"/>
        </w:rPr>
        <w:t>ва</w:t>
      </w:r>
      <w:r w:rsidR="00CF5EEE" w:rsidRPr="005B72D6">
        <w:rPr>
          <w:rFonts w:cs="Arial"/>
          <w:spacing w:val="-4"/>
        </w:rPr>
        <w:t>л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</w:rPr>
        <w:t>в</w:t>
      </w:r>
      <w:r>
        <w:rPr>
          <w:rFonts w:cs="Arial"/>
        </w:rPr>
        <w:t xml:space="preserve"> для потока </w:t>
      </w:r>
      <w:r>
        <w:rPr>
          <w:rFonts w:cs="Arial"/>
          <w:lang w:val="en-US"/>
        </w:rPr>
        <w:t>E</w:t>
      </w:r>
      <w:r w:rsidRPr="00F22C4F">
        <w:rPr>
          <w:rFonts w:cs="Arial"/>
        </w:rPr>
        <w:t>1</w:t>
      </w:r>
      <w:r w:rsidR="00CF5EEE" w:rsidRPr="005B72D6">
        <w:rPr>
          <w:rFonts w:cs="Arial"/>
        </w:rPr>
        <w:t xml:space="preserve">  с</w:t>
      </w:r>
      <w:r w:rsidR="00CF5EEE" w:rsidRPr="005B72D6">
        <w:rPr>
          <w:rFonts w:cs="Arial"/>
          <w:spacing w:val="-1"/>
        </w:rPr>
        <w:t>о</w:t>
      </w:r>
      <w:r w:rsidR="00CF5EEE" w:rsidRPr="005B72D6">
        <w:rPr>
          <w:rFonts w:cs="Arial"/>
        </w:rPr>
        <w:t>став</w:t>
      </w:r>
      <w:r w:rsidR="00CF5EEE" w:rsidRPr="005B72D6">
        <w:rPr>
          <w:rFonts w:cs="Arial"/>
          <w:spacing w:val="-1"/>
        </w:rPr>
        <w:t>л</w:t>
      </w:r>
      <w:r w:rsidR="00CF5EEE" w:rsidRPr="005B72D6">
        <w:rPr>
          <w:rFonts w:cs="Arial"/>
        </w:rPr>
        <w:t xml:space="preserve">яет </w:t>
      </w:r>
      <w:r w:rsidR="00CF5EEE" w:rsidRPr="005B72D6">
        <w:rPr>
          <w:rFonts w:cs="Arial"/>
          <w:spacing w:val="5"/>
        </w:rPr>
        <w:t xml:space="preserve"> </w:t>
      </w:r>
      <w:r w:rsidR="00CF5EEE" w:rsidRPr="005B72D6">
        <w:rPr>
          <w:rFonts w:cs="Arial"/>
          <w:i/>
          <w:iCs/>
          <w:spacing w:val="-1"/>
        </w:rPr>
        <w:t>F</w:t>
      </w:r>
      <w:r w:rsidR="00CF5EEE" w:rsidRPr="005B72D6">
        <w:rPr>
          <w:rFonts w:cs="Arial"/>
          <w:spacing w:val="-1"/>
          <w:position w:val="-4"/>
        </w:rPr>
        <w:t>к</w:t>
      </w:r>
      <w:r w:rsidR="00CF5EEE" w:rsidRPr="005B72D6">
        <w:rPr>
          <w:rFonts w:cs="Arial"/>
          <w:position w:val="-4"/>
        </w:rPr>
        <w:t xml:space="preserve">и  </w:t>
      </w:r>
      <w:r w:rsidR="00CF5EEE" w:rsidRPr="005B72D6">
        <w:rPr>
          <w:rFonts w:cs="Arial"/>
          <w:spacing w:val="6"/>
          <w:position w:val="-4"/>
        </w:rPr>
        <w:t xml:space="preserve"> </w:t>
      </w:r>
      <w:r w:rsidR="00CF5EEE" w:rsidRPr="005B72D6">
        <w:rPr>
          <w:rFonts w:cs="Arial"/>
        </w:rPr>
        <w:t xml:space="preserve">=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  <w:i/>
          <w:iCs/>
          <w:spacing w:val="-1"/>
        </w:rPr>
        <w:t>F</w:t>
      </w:r>
      <w:r w:rsidR="00CF5EEE" w:rsidRPr="005B72D6">
        <w:rPr>
          <w:rFonts w:cs="Arial"/>
          <w:position w:val="-4"/>
        </w:rPr>
        <w:t xml:space="preserve">д  </w:t>
      </w:r>
      <w:r w:rsidR="00CF5EEE" w:rsidRPr="005B72D6">
        <w:rPr>
          <w:rFonts w:cs="Arial"/>
          <w:spacing w:val="6"/>
          <w:position w:val="-4"/>
        </w:rPr>
        <w:t xml:space="preserve"> </w:t>
      </w:r>
      <w:r w:rsidR="00CF5EEE" w:rsidRPr="005B72D6">
        <w:rPr>
          <w:rFonts w:cs="Arial"/>
          <w:i/>
          <w:iCs/>
        </w:rPr>
        <w:t xml:space="preserve">N </w:t>
      </w:r>
      <w:r w:rsidR="00CF5EEE" w:rsidRPr="005B72D6">
        <w:rPr>
          <w:rFonts w:cs="Arial"/>
          <w:i/>
          <w:iCs/>
          <w:spacing w:val="2"/>
        </w:rPr>
        <w:t xml:space="preserve"> </w:t>
      </w:r>
      <w:r w:rsidR="00CF5EEE" w:rsidRPr="005B72D6">
        <w:rPr>
          <w:rFonts w:cs="Arial"/>
        </w:rPr>
        <w:t xml:space="preserve">= </w:t>
      </w:r>
      <w:r w:rsidR="00CF5EEE" w:rsidRPr="005B72D6">
        <w:rPr>
          <w:rFonts w:cs="Arial"/>
          <w:spacing w:val="1"/>
        </w:rPr>
        <w:t xml:space="preserve"> </w:t>
      </w:r>
      <w:r w:rsidR="00CF5EEE" w:rsidRPr="005B72D6">
        <w:rPr>
          <w:rFonts w:cs="Arial"/>
        </w:rPr>
        <w:t xml:space="preserve">8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</w:rPr>
        <w:t>к</w:t>
      </w:r>
      <w:r w:rsidR="00CF5EEE" w:rsidRPr="005B72D6">
        <w:rPr>
          <w:rFonts w:cs="Arial"/>
          <w:spacing w:val="-1"/>
        </w:rPr>
        <w:t>Г</w:t>
      </w:r>
      <w:r w:rsidR="00CF5EEE" w:rsidRPr="005B72D6">
        <w:rPr>
          <w:rFonts w:cs="Arial"/>
        </w:rPr>
        <w:t xml:space="preserve">ц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</w:rPr>
        <w:t xml:space="preserve">*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  <w:spacing w:val="-1"/>
        </w:rPr>
        <w:t>3</w:t>
      </w:r>
      <w:r w:rsidR="00CF5EEE" w:rsidRPr="005B72D6">
        <w:rPr>
          <w:rFonts w:cs="Arial"/>
        </w:rPr>
        <w:t xml:space="preserve">2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</w:rPr>
        <w:t>=</w:t>
      </w:r>
      <w:r w:rsidR="00CF5EEE" w:rsidRPr="005B72D6">
        <w:rPr>
          <w:rFonts w:cs="Arial"/>
          <w:spacing w:val="69"/>
        </w:rPr>
        <w:t xml:space="preserve"> </w:t>
      </w:r>
      <w:r w:rsidR="00CF5EEE" w:rsidRPr="005B72D6">
        <w:rPr>
          <w:rFonts w:cs="Arial"/>
          <w:spacing w:val="1"/>
        </w:rPr>
        <w:t>2</w:t>
      </w:r>
      <w:r w:rsidR="00CF5EEE" w:rsidRPr="005B72D6">
        <w:rPr>
          <w:rFonts w:cs="Arial"/>
          <w:spacing w:val="-1"/>
        </w:rPr>
        <w:t>5</w:t>
      </w:r>
      <w:r w:rsidR="00CF5EEE" w:rsidRPr="005B72D6">
        <w:rPr>
          <w:rFonts w:cs="Arial"/>
        </w:rPr>
        <w:t xml:space="preserve">6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</w:rPr>
        <w:t>к</w:t>
      </w:r>
      <w:r w:rsidR="00CF5EEE" w:rsidRPr="005B72D6">
        <w:rPr>
          <w:rFonts w:cs="Arial"/>
          <w:spacing w:val="1"/>
        </w:rPr>
        <w:t>Гц</w:t>
      </w:r>
      <w:r w:rsidR="00CF5EEE" w:rsidRPr="005B72D6">
        <w:rPr>
          <w:rFonts w:cs="Arial"/>
        </w:rPr>
        <w:t xml:space="preserve">.  </w:t>
      </w:r>
      <w:r w:rsidR="00CF5EEE" w:rsidRPr="005B72D6">
        <w:rPr>
          <w:rFonts w:cs="Arial"/>
          <w:spacing w:val="-3"/>
        </w:rPr>
        <w:t>К</w:t>
      </w:r>
      <w:r w:rsidR="00CF5EEE" w:rsidRPr="005B72D6">
        <w:rPr>
          <w:rFonts w:cs="Arial"/>
        </w:rPr>
        <w:t>а</w:t>
      </w:r>
      <w:r w:rsidR="00CF5EEE" w:rsidRPr="005B72D6">
        <w:rPr>
          <w:rFonts w:cs="Arial"/>
          <w:spacing w:val="-2"/>
        </w:rPr>
        <w:t>ж</w:t>
      </w:r>
      <w:r w:rsidR="00CF5EEE" w:rsidRPr="005B72D6">
        <w:rPr>
          <w:rFonts w:cs="Arial"/>
          <w:spacing w:val="1"/>
        </w:rPr>
        <w:t>д</w:t>
      </w:r>
      <w:r w:rsidR="00CF5EEE" w:rsidRPr="005B72D6">
        <w:rPr>
          <w:rFonts w:cs="Arial"/>
          <w:spacing w:val="-1"/>
        </w:rPr>
        <w:t>ы</w:t>
      </w:r>
      <w:r w:rsidR="00CF5EEE" w:rsidRPr="005B72D6">
        <w:rPr>
          <w:rFonts w:cs="Arial"/>
        </w:rPr>
        <w:t xml:space="preserve">й </w:t>
      </w:r>
      <w:r w:rsidR="00CF5EEE" w:rsidRPr="005B72D6">
        <w:rPr>
          <w:rFonts w:cs="Arial"/>
          <w:spacing w:val="2"/>
        </w:rPr>
        <w:t xml:space="preserve"> </w:t>
      </w:r>
      <w:r w:rsidR="00CF5EEE" w:rsidRPr="005B72D6">
        <w:rPr>
          <w:rFonts w:cs="Arial"/>
        </w:rPr>
        <w:t>к</w:t>
      </w:r>
      <w:r w:rsidR="00CF5EEE" w:rsidRPr="005B72D6">
        <w:rPr>
          <w:rFonts w:cs="Arial"/>
          <w:spacing w:val="-2"/>
        </w:rPr>
        <w:t>а</w:t>
      </w:r>
      <w:r w:rsidR="00CF5EEE" w:rsidRPr="005B72D6">
        <w:rPr>
          <w:rFonts w:cs="Arial"/>
          <w:spacing w:val="1"/>
        </w:rPr>
        <w:t>н</w:t>
      </w:r>
      <w:r w:rsidR="00CF5EEE" w:rsidRPr="005B72D6">
        <w:rPr>
          <w:rFonts w:cs="Arial"/>
          <w:spacing w:val="-2"/>
        </w:rPr>
        <w:t>а</w:t>
      </w:r>
      <w:r w:rsidR="00CF5EEE" w:rsidRPr="005B72D6">
        <w:rPr>
          <w:rFonts w:cs="Arial"/>
          <w:spacing w:val="-1"/>
        </w:rPr>
        <w:t>ль</w:t>
      </w:r>
      <w:r w:rsidR="00CF5EEE" w:rsidRPr="005B72D6">
        <w:rPr>
          <w:rFonts w:cs="Arial"/>
          <w:spacing w:val="1"/>
        </w:rPr>
        <w:t>н</w:t>
      </w:r>
      <w:r w:rsidR="00CF5EEE" w:rsidRPr="005B72D6">
        <w:rPr>
          <w:rFonts w:cs="Arial"/>
          <w:spacing w:val="-1"/>
        </w:rPr>
        <w:t>ы</w:t>
      </w:r>
      <w:r w:rsidR="00CF5EEE" w:rsidRPr="005B72D6">
        <w:rPr>
          <w:rFonts w:cs="Arial"/>
        </w:rPr>
        <w:t xml:space="preserve">й </w:t>
      </w:r>
      <w:r w:rsidR="00CF5EEE" w:rsidRPr="005B72D6">
        <w:rPr>
          <w:rFonts w:cs="Arial"/>
          <w:spacing w:val="1"/>
        </w:rPr>
        <w:t>ин</w:t>
      </w:r>
      <w:r w:rsidR="00CF5EEE" w:rsidRPr="005B72D6">
        <w:rPr>
          <w:rFonts w:cs="Arial"/>
        </w:rPr>
        <w:t>т</w:t>
      </w:r>
      <w:r w:rsidR="00CF5EEE" w:rsidRPr="005B72D6">
        <w:rPr>
          <w:rFonts w:cs="Arial"/>
          <w:spacing w:val="-3"/>
        </w:rPr>
        <w:t>е</w:t>
      </w:r>
      <w:r w:rsidR="00CF5EEE" w:rsidRPr="005B72D6">
        <w:rPr>
          <w:rFonts w:cs="Arial"/>
          <w:spacing w:val="1"/>
        </w:rPr>
        <w:t>р</w:t>
      </w:r>
      <w:r w:rsidR="00CF5EEE" w:rsidRPr="005B72D6">
        <w:rPr>
          <w:rFonts w:cs="Arial"/>
        </w:rPr>
        <w:t>вал</w:t>
      </w:r>
      <w:r w:rsidR="00CF5EEE" w:rsidRPr="005B72D6">
        <w:rPr>
          <w:rFonts w:cs="Arial"/>
          <w:spacing w:val="17"/>
        </w:rPr>
        <w:t xml:space="preserve"> </w:t>
      </w:r>
      <w:r w:rsidR="00CF5EEE" w:rsidRPr="005B72D6">
        <w:rPr>
          <w:rFonts w:cs="Arial"/>
          <w:spacing w:val="-2"/>
        </w:rPr>
        <w:t>с</w:t>
      </w:r>
      <w:r w:rsidR="00CF5EEE" w:rsidRPr="005B72D6">
        <w:rPr>
          <w:rFonts w:cs="Arial"/>
          <w:spacing w:val="1"/>
        </w:rPr>
        <w:t>од</w:t>
      </w:r>
      <w:r w:rsidR="00CF5EEE" w:rsidRPr="005B72D6">
        <w:rPr>
          <w:rFonts w:cs="Arial"/>
          <w:spacing w:val="-2"/>
        </w:rPr>
        <w:t>е</w:t>
      </w:r>
      <w:r w:rsidR="00CF5EEE" w:rsidRPr="005B72D6">
        <w:rPr>
          <w:rFonts w:cs="Arial"/>
          <w:spacing w:val="-1"/>
        </w:rPr>
        <w:t>р</w:t>
      </w:r>
      <w:r w:rsidR="00CF5EEE" w:rsidRPr="005B72D6">
        <w:rPr>
          <w:rFonts w:cs="Arial"/>
        </w:rPr>
        <w:t>ж</w:t>
      </w:r>
      <w:r w:rsidR="00CF5EEE" w:rsidRPr="005B72D6">
        <w:rPr>
          <w:rFonts w:cs="Arial"/>
          <w:spacing w:val="1"/>
        </w:rPr>
        <w:t>и</w:t>
      </w:r>
      <w:r w:rsidR="00CF5EEE" w:rsidRPr="005B72D6">
        <w:rPr>
          <w:rFonts w:cs="Arial"/>
        </w:rPr>
        <w:t>т</w:t>
      </w:r>
      <w:r w:rsidR="00CF5EEE" w:rsidRPr="005B72D6">
        <w:rPr>
          <w:rFonts w:cs="Arial"/>
          <w:spacing w:val="19"/>
        </w:rPr>
        <w:t xml:space="preserve"> </w:t>
      </w:r>
      <w:r w:rsidR="00CF5EEE" w:rsidRPr="005B72D6">
        <w:rPr>
          <w:rFonts w:cs="Arial"/>
          <w:i/>
          <w:iCs/>
        </w:rPr>
        <w:t>m</w:t>
      </w:r>
      <w:r w:rsidR="00CF5EEE" w:rsidRPr="005B72D6">
        <w:rPr>
          <w:rFonts w:cs="Arial"/>
          <w:i/>
          <w:iCs/>
          <w:spacing w:val="18"/>
        </w:rPr>
        <w:t xml:space="preserve"> </w:t>
      </w:r>
      <w:r w:rsidR="00CF5EEE" w:rsidRPr="005B72D6">
        <w:rPr>
          <w:rFonts w:cs="Arial"/>
        </w:rPr>
        <w:t>=</w:t>
      </w:r>
      <w:r w:rsidR="00CF5EEE" w:rsidRPr="005B72D6">
        <w:rPr>
          <w:rFonts w:cs="Arial"/>
          <w:spacing w:val="18"/>
        </w:rPr>
        <w:t xml:space="preserve"> </w:t>
      </w:r>
      <w:r w:rsidR="00CF5EEE" w:rsidRPr="005B72D6">
        <w:rPr>
          <w:rFonts w:cs="Arial"/>
        </w:rPr>
        <w:t>8</w:t>
      </w:r>
      <w:r w:rsidR="00CF5EEE" w:rsidRPr="005B72D6">
        <w:rPr>
          <w:rFonts w:cs="Arial"/>
          <w:spacing w:val="19"/>
        </w:rPr>
        <w:t xml:space="preserve"> </w:t>
      </w:r>
      <w:r w:rsidR="00CF5EEE" w:rsidRPr="005B72D6">
        <w:rPr>
          <w:rFonts w:cs="Arial"/>
          <w:spacing w:val="1"/>
        </w:rPr>
        <w:t>д</w:t>
      </w:r>
      <w:r w:rsidR="00CF5EEE" w:rsidRPr="005B72D6">
        <w:rPr>
          <w:rFonts w:cs="Arial"/>
        </w:rPr>
        <w:t>в</w:t>
      </w:r>
      <w:r w:rsidR="00CF5EEE" w:rsidRPr="005B72D6">
        <w:rPr>
          <w:rFonts w:cs="Arial"/>
          <w:spacing w:val="-2"/>
        </w:rPr>
        <w:t>о</w:t>
      </w:r>
      <w:r w:rsidR="00CF5EEE" w:rsidRPr="005B72D6">
        <w:rPr>
          <w:rFonts w:cs="Arial"/>
          <w:spacing w:val="1"/>
        </w:rPr>
        <w:t>и</w:t>
      </w:r>
      <w:r w:rsidR="00CF5EEE" w:rsidRPr="005B72D6">
        <w:rPr>
          <w:rFonts w:cs="Arial"/>
          <w:spacing w:val="-2"/>
        </w:rPr>
        <w:t>ч</w:t>
      </w:r>
      <w:r w:rsidR="00CF5EEE" w:rsidRPr="005B72D6">
        <w:rPr>
          <w:rFonts w:cs="Arial"/>
          <w:spacing w:val="1"/>
        </w:rPr>
        <w:t>н</w:t>
      </w:r>
      <w:r w:rsidR="00CF5EEE" w:rsidRPr="005B72D6">
        <w:rPr>
          <w:rFonts w:cs="Arial"/>
          <w:spacing w:val="-1"/>
        </w:rPr>
        <w:t>ы</w:t>
      </w:r>
      <w:r w:rsidR="00CF5EEE" w:rsidRPr="005B72D6">
        <w:rPr>
          <w:rFonts w:cs="Arial"/>
        </w:rPr>
        <w:t>х</w:t>
      </w:r>
      <w:r w:rsidR="00CF5EEE" w:rsidRPr="005B72D6">
        <w:rPr>
          <w:rFonts w:cs="Arial"/>
          <w:spacing w:val="17"/>
        </w:rPr>
        <w:t xml:space="preserve"> </w:t>
      </w:r>
      <w:r w:rsidR="00CF5EEE" w:rsidRPr="005B72D6">
        <w:rPr>
          <w:rFonts w:cs="Arial"/>
          <w:spacing w:val="1"/>
        </w:rPr>
        <w:t>р</w:t>
      </w:r>
      <w:r w:rsidR="00CF5EEE" w:rsidRPr="005B72D6">
        <w:rPr>
          <w:rFonts w:cs="Arial"/>
        </w:rPr>
        <w:t>а</w:t>
      </w:r>
      <w:r w:rsidR="00CF5EEE" w:rsidRPr="005B72D6">
        <w:rPr>
          <w:rFonts w:cs="Arial"/>
          <w:spacing w:val="-3"/>
        </w:rPr>
        <w:t>з</w:t>
      </w:r>
      <w:r w:rsidR="00CF5EEE" w:rsidRPr="005B72D6">
        <w:rPr>
          <w:rFonts w:cs="Arial"/>
          <w:spacing w:val="1"/>
        </w:rPr>
        <w:t>р</w:t>
      </w:r>
      <w:r w:rsidR="00CF5EEE" w:rsidRPr="005B72D6">
        <w:rPr>
          <w:rFonts w:cs="Arial"/>
          <w:spacing w:val="-2"/>
        </w:rPr>
        <w:t>я</w:t>
      </w:r>
      <w:r w:rsidR="00CF5EEE" w:rsidRPr="005B72D6">
        <w:rPr>
          <w:rFonts w:cs="Arial"/>
          <w:spacing w:val="1"/>
        </w:rPr>
        <w:t>до</w:t>
      </w:r>
      <w:r w:rsidR="00CF5EEE" w:rsidRPr="005B72D6">
        <w:rPr>
          <w:rFonts w:cs="Arial"/>
        </w:rPr>
        <w:t>в,</w:t>
      </w:r>
      <w:r w:rsidR="00CF5EEE" w:rsidRPr="005B72D6">
        <w:rPr>
          <w:rFonts w:cs="Arial"/>
          <w:spacing w:val="17"/>
        </w:rPr>
        <w:t xml:space="preserve"> </w:t>
      </w:r>
      <w:r w:rsidR="00CF5EEE" w:rsidRPr="005B72D6">
        <w:rPr>
          <w:rFonts w:cs="Arial"/>
          <w:spacing w:val="-2"/>
        </w:rPr>
        <w:t>к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  <w:spacing w:val="-3"/>
        </w:rPr>
        <w:t>т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  <w:spacing w:val="-1"/>
        </w:rPr>
        <w:t>р</w:t>
      </w:r>
      <w:r w:rsidR="00CF5EEE" w:rsidRPr="005B72D6">
        <w:rPr>
          <w:rFonts w:cs="Arial"/>
          <w:spacing w:val="1"/>
        </w:rPr>
        <w:t>ы</w:t>
      </w:r>
      <w:r w:rsidR="00CF5EEE" w:rsidRPr="005B72D6">
        <w:rPr>
          <w:rFonts w:cs="Arial"/>
        </w:rPr>
        <w:t>е</w:t>
      </w:r>
      <w:r w:rsidR="00CF5EEE" w:rsidRPr="005B72D6">
        <w:rPr>
          <w:rFonts w:cs="Arial"/>
          <w:spacing w:val="19"/>
        </w:rPr>
        <w:t xml:space="preserve"> </w:t>
      </w:r>
      <w:r w:rsidR="00CF5EEE" w:rsidRPr="005B72D6">
        <w:rPr>
          <w:rFonts w:cs="Arial"/>
        </w:rPr>
        <w:t>сл</w:t>
      </w:r>
      <w:r w:rsidR="00CF5EEE" w:rsidRPr="005B72D6">
        <w:rPr>
          <w:rFonts w:cs="Arial"/>
          <w:spacing w:val="-3"/>
        </w:rPr>
        <w:t>е</w:t>
      </w:r>
      <w:r w:rsidR="00CF5EEE" w:rsidRPr="005B72D6">
        <w:rPr>
          <w:rFonts w:cs="Arial"/>
          <w:spacing w:val="-1"/>
        </w:rPr>
        <w:t>дую</w:t>
      </w:r>
      <w:r w:rsidR="00CF5EEE" w:rsidRPr="005B72D6">
        <w:rPr>
          <w:rFonts w:cs="Arial"/>
        </w:rPr>
        <w:t>т</w:t>
      </w:r>
      <w:r w:rsidR="00CF5EEE" w:rsidRPr="005B72D6">
        <w:rPr>
          <w:rFonts w:cs="Arial"/>
          <w:spacing w:val="18"/>
        </w:rPr>
        <w:t xml:space="preserve"> </w:t>
      </w:r>
      <w:r w:rsidR="00CF5EEE" w:rsidRPr="005B72D6">
        <w:rPr>
          <w:rFonts w:cs="Arial"/>
        </w:rPr>
        <w:t>с</w:t>
      </w:r>
      <w:r w:rsidR="00CF5EEE" w:rsidRPr="005B72D6">
        <w:rPr>
          <w:rFonts w:cs="Arial"/>
          <w:spacing w:val="19"/>
        </w:rPr>
        <w:t xml:space="preserve"> </w:t>
      </w:r>
      <w:r w:rsidR="00CF5EEE" w:rsidRPr="005B72D6">
        <w:rPr>
          <w:rFonts w:cs="Arial"/>
        </w:rPr>
        <w:t>такт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</w:rPr>
        <w:t>в</w:t>
      </w:r>
      <w:r w:rsidR="00CF5EEE" w:rsidRPr="005B72D6">
        <w:rPr>
          <w:rFonts w:cs="Arial"/>
          <w:spacing w:val="-2"/>
        </w:rPr>
        <w:t>о</w:t>
      </w:r>
      <w:r w:rsidR="00CF5EEE" w:rsidRPr="005B72D6">
        <w:rPr>
          <w:rFonts w:cs="Arial"/>
        </w:rPr>
        <w:t>й</w:t>
      </w:r>
      <w:r w:rsidR="00CF5EEE" w:rsidRPr="005B72D6">
        <w:rPr>
          <w:rFonts w:cs="Arial"/>
          <w:spacing w:val="19"/>
        </w:rPr>
        <w:t xml:space="preserve"> </w:t>
      </w:r>
      <w:r w:rsidR="00CF5EEE" w:rsidRPr="005B72D6">
        <w:rPr>
          <w:rFonts w:cs="Arial"/>
        </w:rPr>
        <w:t>час</w:t>
      </w:r>
      <w:r w:rsidR="00CF5EEE" w:rsidRPr="005B72D6">
        <w:rPr>
          <w:rFonts w:cs="Arial"/>
          <w:spacing w:val="-2"/>
        </w:rPr>
        <w:t>т</w:t>
      </w:r>
      <w:r w:rsidR="00CF5EEE" w:rsidRPr="005B72D6">
        <w:rPr>
          <w:rFonts w:cs="Arial"/>
          <w:spacing w:val="1"/>
        </w:rPr>
        <w:t>о</w:t>
      </w:r>
      <w:r w:rsidR="00CF5EEE" w:rsidRPr="005B72D6">
        <w:rPr>
          <w:rFonts w:cs="Arial"/>
        </w:rPr>
        <w:t>т</w:t>
      </w:r>
      <w:r w:rsidR="00CF5EEE" w:rsidRPr="005B72D6">
        <w:rPr>
          <w:rFonts w:cs="Arial"/>
          <w:spacing w:val="-1"/>
        </w:rPr>
        <w:t>о</w:t>
      </w:r>
      <w:r w:rsidR="00CF5EEE" w:rsidRPr="005B72D6">
        <w:rPr>
          <w:rFonts w:cs="Arial"/>
        </w:rPr>
        <w:t xml:space="preserve">й </w:t>
      </w:r>
      <w:r w:rsidR="00CF5EEE" w:rsidRPr="005B72D6">
        <w:rPr>
          <w:rFonts w:cs="Arial"/>
          <w:i/>
          <w:iCs/>
          <w:spacing w:val="-1"/>
        </w:rPr>
        <w:t>F</w:t>
      </w:r>
      <w:r w:rsidR="00CF5EEE" w:rsidRPr="005B72D6">
        <w:rPr>
          <w:rFonts w:cs="Arial"/>
          <w:position w:val="-4"/>
        </w:rPr>
        <w:t>т</w:t>
      </w:r>
      <w:r w:rsidR="00CF5EEE" w:rsidRPr="005B72D6">
        <w:rPr>
          <w:rFonts w:cs="Arial"/>
          <w:spacing w:val="25"/>
          <w:position w:val="-4"/>
        </w:rPr>
        <w:t xml:space="preserve"> </w:t>
      </w:r>
      <w:r w:rsidR="00CF5EEE" w:rsidRPr="005B72D6">
        <w:rPr>
          <w:rFonts w:cs="Arial"/>
        </w:rPr>
        <w:t xml:space="preserve">= </w:t>
      </w:r>
      <w:r w:rsidR="00CF5EEE" w:rsidRPr="005B72D6">
        <w:rPr>
          <w:rFonts w:cs="Arial"/>
          <w:i/>
          <w:iCs/>
          <w:spacing w:val="-1"/>
        </w:rPr>
        <w:t>F</w:t>
      </w:r>
      <w:r w:rsidR="00CF5EEE" w:rsidRPr="005B72D6">
        <w:rPr>
          <w:rFonts w:cs="Arial"/>
          <w:spacing w:val="-1"/>
          <w:position w:val="-4"/>
        </w:rPr>
        <w:t>к</w:t>
      </w:r>
      <w:r w:rsidR="00CF5EEE" w:rsidRPr="005B72D6">
        <w:rPr>
          <w:rFonts w:cs="Arial"/>
          <w:position w:val="-4"/>
        </w:rPr>
        <w:t>и</w:t>
      </w:r>
      <w:r w:rsidR="00CF5EEE" w:rsidRPr="005B72D6">
        <w:rPr>
          <w:rFonts w:cs="Arial"/>
          <w:spacing w:val="24"/>
          <w:position w:val="-4"/>
        </w:rPr>
        <w:t xml:space="preserve"> </w:t>
      </w:r>
      <w:r w:rsidR="00CF5EEE" w:rsidRPr="005B72D6">
        <w:rPr>
          <w:rFonts w:cs="Arial"/>
          <w:i/>
          <w:iCs/>
        </w:rPr>
        <w:t>m</w:t>
      </w:r>
      <w:r w:rsidR="00CF5EEE" w:rsidRPr="005B72D6">
        <w:rPr>
          <w:rFonts w:cs="Arial"/>
          <w:i/>
          <w:iCs/>
          <w:spacing w:val="1"/>
        </w:rPr>
        <w:t xml:space="preserve"> </w:t>
      </w:r>
      <w:r w:rsidR="00CF5EEE" w:rsidRPr="005B72D6">
        <w:rPr>
          <w:rFonts w:cs="Arial"/>
        </w:rPr>
        <w:t xml:space="preserve">= </w:t>
      </w:r>
      <w:r w:rsidR="00CF5EEE" w:rsidRPr="005B72D6">
        <w:rPr>
          <w:rFonts w:cs="Arial"/>
          <w:i/>
          <w:iCs/>
          <w:spacing w:val="-1"/>
        </w:rPr>
        <w:t>F</w:t>
      </w:r>
      <w:r w:rsidR="00CF5EEE" w:rsidRPr="005B72D6">
        <w:rPr>
          <w:rFonts w:cs="Arial"/>
          <w:position w:val="-4"/>
        </w:rPr>
        <w:t>д</w:t>
      </w:r>
      <w:r w:rsidR="00CF5EEE" w:rsidRPr="005B72D6">
        <w:rPr>
          <w:rFonts w:cs="Arial"/>
          <w:spacing w:val="24"/>
          <w:position w:val="-4"/>
        </w:rPr>
        <w:t xml:space="preserve"> </w:t>
      </w:r>
      <w:r w:rsidR="00CF5EEE" w:rsidRPr="005B72D6">
        <w:rPr>
          <w:rFonts w:cs="Arial"/>
          <w:i/>
          <w:iCs/>
        </w:rPr>
        <w:t>N m</w:t>
      </w:r>
      <w:r w:rsidR="00CF5EEE" w:rsidRPr="005B72D6">
        <w:rPr>
          <w:rFonts w:cs="Arial"/>
          <w:i/>
          <w:iCs/>
          <w:spacing w:val="3"/>
        </w:rPr>
        <w:t xml:space="preserve"> </w:t>
      </w:r>
      <w:r w:rsidR="00CF5EEE" w:rsidRPr="005B72D6">
        <w:rPr>
          <w:rFonts w:cs="Arial"/>
        </w:rPr>
        <w:t>=</w:t>
      </w:r>
      <w:r w:rsidR="00CF5EEE" w:rsidRPr="005B72D6">
        <w:rPr>
          <w:rFonts w:cs="Arial"/>
          <w:spacing w:val="70"/>
        </w:rPr>
        <w:t xml:space="preserve"> </w:t>
      </w:r>
      <w:r w:rsidR="00CF5EEE" w:rsidRPr="005B72D6">
        <w:rPr>
          <w:rFonts w:cs="Arial"/>
          <w:spacing w:val="1"/>
        </w:rPr>
        <w:t>2</w:t>
      </w:r>
      <w:r w:rsidR="00CF5EEE" w:rsidRPr="005B72D6">
        <w:rPr>
          <w:rFonts w:cs="Arial"/>
          <w:spacing w:val="-1"/>
        </w:rPr>
        <w:t>5</w:t>
      </w:r>
      <w:r w:rsidR="00CF5EEE" w:rsidRPr="005B72D6">
        <w:rPr>
          <w:rFonts w:cs="Arial"/>
        </w:rPr>
        <w:t>6</w:t>
      </w:r>
      <w:r w:rsidR="00CF5EEE" w:rsidRPr="005B72D6">
        <w:rPr>
          <w:rFonts w:cs="Arial"/>
          <w:spacing w:val="1"/>
        </w:rPr>
        <w:t xml:space="preserve"> </w:t>
      </w:r>
      <w:r w:rsidR="00CF5EEE" w:rsidRPr="005B72D6">
        <w:rPr>
          <w:rFonts w:cs="Arial"/>
          <w:spacing w:val="-2"/>
        </w:rPr>
        <w:t>к</w:t>
      </w:r>
      <w:r w:rsidR="00CF5EEE" w:rsidRPr="005B72D6">
        <w:rPr>
          <w:rFonts w:cs="Arial"/>
          <w:spacing w:val="1"/>
        </w:rPr>
        <w:t>Г</w:t>
      </w:r>
      <w:r w:rsidR="00CF5EEE" w:rsidRPr="005B72D6">
        <w:rPr>
          <w:rFonts w:cs="Arial"/>
        </w:rPr>
        <w:t>ц</w:t>
      </w:r>
      <w:r w:rsidR="00CF5EEE" w:rsidRPr="005B72D6">
        <w:rPr>
          <w:rFonts w:cs="Arial"/>
          <w:spacing w:val="-2"/>
        </w:rPr>
        <w:t xml:space="preserve"> </w:t>
      </w:r>
      <w:r w:rsidR="00CF5EEE" w:rsidRPr="005B72D6">
        <w:rPr>
          <w:rFonts w:cs="Arial"/>
        </w:rPr>
        <w:t>*</w:t>
      </w:r>
      <w:r w:rsidR="00CF5EEE" w:rsidRPr="005B72D6">
        <w:rPr>
          <w:rFonts w:cs="Arial"/>
          <w:spacing w:val="1"/>
        </w:rPr>
        <w:t xml:space="preserve"> </w:t>
      </w:r>
      <w:r w:rsidR="00CF5EEE" w:rsidRPr="005B72D6">
        <w:rPr>
          <w:rFonts w:cs="Arial"/>
        </w:rPr>
        <w:t>8 =</w:t>
      </w:r>
      <w:r w:rsidR="00CF5EEE" w:rsidRPr="005B72D6">
        <w:rPr>
          <w:rFonts w:cs="Arial"/>
          <w:spacing w:val="-3"/>
        </w:rPr>
        <w:t xml:space="preserve"> </w:t>
      </w:r>
      <w:r w:rsidR="00CF5EEE" w:rsidRPr="005B72D6">
        <w:rPr>
          <w:rFonts w:cs="Arial"/>
          <w:spacing w:val="1"/>
        </w:rPr>
        <w:t>2</w:t>
      </w:r>
      <w:r w:rsidR="00CF5EEE" w:rsidRPr="005B72D6">
        <w:rPr>
          <w:rFonts w:cs="Arial"/>
          <w:spacing w:val="-1"/>
        </w:rPr>
        <w:t>04</w:t>
      </w:r>
      <w:r w:rsidR="00CF5EEE" w:rsidRPr="005B72D6">
        <w:rPr>
          <w:rFonts w:cs="Arial"/>
        </w:rPr>
        <w:t>8</w:t>
      </w:r>
      <w:r w:rsidR="00CF5EEE" w:rsidRPr="005B72D6">
        <w:rPr>
          <w:rFonts w:cs="Arial"/>
          <w:spacing w:val="1"/>
        </w:rPr>
        <w:t xml:space="preserve"> </w:t>
      </w:r>
      <w:r w:rsidR="00CF5EEE" w:rsidRPr="005B72D6">
        <w:rPr>
          <w:rFonts w:cs="Arial"/>
        </w:rPr>
        <w:t>к</w:t>
      </w:r>
      <w:r w:rsidR="00CF5EEE" w:rsidRPr="005B72D6">
        <w:rPr>
          <w:rFonts w:cs="Arial"/>
          <w:spacing w:val="-2"/>
        </w:rPr>
        <w:t>Г</w:t>
      </w:r>
      <w:r w:rsidR="00CF5EEE" w:rsidRPr="005B72D6">
        <w:rPr>
          <w:rFonts w:cs="Arial"/>
          <w:spacing w:val="1"/>
        </w:rPr>
        <w:t>ц</w:t>
      </w:r>
      <w:r w:rsidR="00CF5EEE" w:rsidRPr="005B72D6">
        <w:rPr>
          <w:rFonts w:cs="Arial"/>
        </w:rPr>
        <w:t>.</w:t>
      </w:r>
    </w:p>
    <w:p w:rsidR="00CF5EEE" w:rsidRPr="005B72D6" w:rsidRDefault="00CF5EEE" w:rsidP="00CF5EEE">
      <w:pPr>
        <w:widowControl w:val="0"/>
        <w:autoSpaceDE w:val="0"/>
        <w:autoSpaceDN w:val="0"/>
        <w:adjustRightInd w:val="0"/>
        <w:ind w:right="-57" w:firstLine="567"/>
        <w:jc w:val="both"/>
        <w:rPr>
          <w:rFonts w:cs="Arial"/>
        </w:rPr>
      </w:pPr>
      <w:r w:rsidRPr="005B72D6">
        <w:rPr>
          <w:rFonts w:cs="Arial"/>
          <w:spacing w:val="-1"/>
        </w:rPr>
        <w:t>Е</w:t>
      </w:r>
      <w:r w:rsidRPr="005B72D6">
        <w:rPr>
          <w:rFonts w:cs="Arial"/>
        </w:rPr>
        <w:t>1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 xml:space="preserve">→ </w:t>
      </w:r>
      <w:r w:rsidRPr="005B72D6">
        <w:rPr>
          <w:rFonts w:cs="Arial"/>
          <w:i/>
          <w:iCs/>
        </w:rPr>
        <w:t>m</w:t>
      </w:r>
      <w:r w:rsidRPr="005B72D6">
        <w:rPr>
          <w:rFonts w:cs="Arial"/>
          <w:i/>
          <w:iCs/>
          <w:spacing w:val="-2"/>
        </w:rPr>
        <w:t xml:space="preserve"> </w:t>
      </w:r>
      <w:r w:rsidRPr="005B72D6">
        <w:rPr>
          <w:rFonts w:cs="Arial"/>
          <w:i/>
          <w:iCs/>
          <w:spacing w:val="-1"/>
        </w:rPr>
        <w:t>F</w:t>
      </w:r>
      <w:r w:rsidRPr="005B72D6">
        <w:rPr>
          <w:rFonts w:cs="Arial"/>
          <w:position w:val="-4"/>
        </w:rPr>
        <w:t>д</w:t>
      </w:r>
      <w:r w:rsidRPr="005B72D6">
        <w:rPr>
          <w:rFonts w:cs="Arial"/>
          <w:spacing w:val="24"/>
          <w:position w:val="-4"/>
        </w:rPr>
        <w:t xml:space="preserve"> </w:t>
      </w:r>
      <w:r w:rsidRPr="005B72D6">
        <w:rPr>
          <w:rFonts w:cs="Arial"/>
          <w:i/>
          <w:iCs/>
        </w:rPr>
        <w:t xml:space="preserve">N </w:t>
      </w:r>
      <w:r w:rsidRPr="005B72D6">
        <w:rPr>
          <w:rFonts w:cs="Arial"/>
        </w:rPr>
        <w:t xml:space="preserve">= 8 </w:t>
      </w:r>
      <w:r w:rsidRPr="005B72D6">
        <w:rPr>
          <w:rFonts w:cs="Arial"/>
          <w:spacing w:val="1"/>
        </w:rPr>
        <w:t>би</w:t>
      </w:r>
      <w:r w:rsidRPr="005B72D6">
        <w:rPr>
          <w:rFonts w:cs="Arial"/>
        </w:rPr>
        <w:t>т</w:t>
      </w:r>
      <w:r w:rsidRPr="005B72D6">
        <w:rPr>
          <w:rFonts w:cs="Arial"/>
          <w:spacing w:val="-3"/>
        </w:rPr>
        <w:t xml:space="preserve"> </w:t>
      </w:r>
      <w:r w:rsidRPr="005B72D6">
        <w:rPr>
          <w:rFonts w:cs="Arial"/>
        </w:rPr>
        <w:t>×</w:t>
      </w:r>
      <w:r w:rsidRPr="005B72D6">
        <w:rPr>
          <w:rFonts w:cs="Arial"/>
          <w:spacing w:val="-1"/>
        </w:rPr>
        <w:t xml:space="preserve"> </w:t>
      </w:r>
      <w:r w:rsidRPr="005B72D6">
        <w:rPr>
          <w:rFonts w:cs="Arial"/>
        </w:rPr>
        <w:t>8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>к</w:t>
      </w:r>
      <w:r w:rsidRPr="005B72D6">
        <w:rPr>
          <w:rFonts w:cs="Arial"/>
          <w:spacing w:val="-2"/>
        </w:rPr>
        <w:t>Г</w:t>
      </w:r>
      <w:r w:rsidRPr="005B72D6">
        <w:rPr>
          <w:rFonts w:cs="Arial"/>
        </w:rPr>
        <w:t>ц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>×</w:t>
      </w:r>
      <w:r w:rsidRPr="005B72D6">
        <w:rPr>
          <w:rFonts w:cs="Arial"/>
          <w:spacing w:val="-1"/>
        </w:rPr>
        <w:t xml:space="preserve"> 3</w:t>
      </w:r>
      <w:r w:rsidRPr="005B72D6">
        <w:rPr>
          <w:rFonts w:cs="Arial"/>
        </w:rPr>
        <w:t>2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>=</w:t>
      </w:r>
      <w:r w:rsidRPr="005B72D6">
        <w:rPr>
          <w:rFonts w:cs="Arial"/>
          <w:spacing w:val="-1"/>
        </w:rPr>
        <w:t xml:space="preserve"> 20</w:t>
      </w:r>
      <w:r w:rsidRPr="005B72D6">
        <w:rPr>
          <w:rFonts w:cs="Arial"/>
          <w:spacing w:val="1"/>
        </w:rPr>
        <w:t>4</w:t>
      </w:r>
      <w:r w:rsidRPr="005B72D6">
        <w:rPr>
          <w:rFonts w:cs="Arial"/>
        </w:rPr>
        <w:t>8 кБ</w:t>
      </w:r>
      <w:r w:rsidRPr="005B72D6">
        <w:rPr>
          <w:rFonts w:cs="Arial"/>
          <w:spacing w:val="1"/>
        </w:rPr>
        <w:t>ит</w:t>
      </w:r>
      <w:r w:rsidRPr="005B72D6">
        <w:rPr>
          <w:rFonts w:cs="Arial"/>
          <w:spacing w:val="-1"/>
        </w:rPr>
        <w:t>/</w:t>
      </w:r>
      <w:r>
        <w:rPr>
          <w:rFonts w:cs="Arial"/>
        </w:rPr>
        <w:t>c.</w:t>
      </w:r>
    </w:p>
    <w:p w:rsidR="00CF5EEE" w:rsidRPr="005B72D6" w:rsidRDefault="00CF5EEE" w:rsidP="00CF5EEE">
      <w:pPr>
        <w:widowControl w:val="0"/>
        <w:autoSpaceDE w:val="0"/>
        <w:autoSpaceDN w:val="0"/>
        <w:adjustRightInd w:val="0"/>
        <w:ind w:right="-57" w:firstLine="567"/>
        <w:jc w:val="both"/>
        <w:rPr>
          <w:rFonts w:cs="Arial"/>
        </w:rPr>
      </w:pPr>
    </w:p>
    <w:p w:rsidR="0005536A" w:rsidRPr="00F22C4F" w:rsidRDefault="00CF5EEE" w:rsidP="00F22C4F">
      <w:pPr>
        <w:widowControl w:val="0"/>
        <w:autoSpaceDE w:val="0"/>
        <w:autoSpaceDN w:val="0"/>
        <w:adjustRightInd w:val="0"/>
        <w:ind w:right="-57" w:firstLine="567"/>
        <w:jc w:val="both"/>
        <w:rPr>
          <w:rFonts w:cs="Arial"/>
        </w:rPr>
      </w:pPr>
      <w:r>
        <w:rPr>
          <w:rFonts w:cs="Arial"/>
        </w:rPr>
        <w:t xml:space="preserve">Структура потока </w:t>
      </w:r>
      <w:r>
        <w:rPr>
          <w:rFonts w:cs="Arial"/>
          <w:lang w:val="en-US"/>
        </w:rPr>
        <w:t>E</w:t>
      </w:r>
      <w:r w:rsidRPr="00CF5EEE">
        <w:rPr>
          <w:rFonts w:cs="Arial"/>
        </w:rPr>
        <w:t xml:space="preserve">1 </w:t>
      </w:r>
      <w:r>
        <w:rPr>
          <w:rFonts w:cs="Arial"/>
        </w:rPr>
        <w:t>приведена на ниже.</w:t>
      </w:r>
    </w:p>
    <w:p w:rsidR="0005536A" w:rsidRDefault="0005536A" w:rsidP="0005536A">
      <w:pPr>
        <w:jc w:val="center"/>
        <w:rPr>
          <w:b/>
          <w:i/>
          <w:color w:val="7030A0"/>
        </w:rPr>
      </w:pPr>
      <w:r w:rsidRPr="0005536A">
        <w:rPr>
          <w:b/>
          <w:i/>
          <w:color w:val="7030A0"/>
        </w:rPr>
        <w:lastRenderedPageBreak/>
        <w:t>Структура потока E1 (2048 кбит/с)</w:t>
      </w:r>
    </w:p>
    <w:p w:rsidR="0005536A" w:rsidRPr="0005536A" w:rsidRDefault="0005536A" w:rsidP="0005536A">
      <w:pPr>
        <w:jc w:val="center"/>
        <w:rPr>
          <w:b/>
          <w:i/>
          <w:color w:val="7030A0"/>
        </w:rPr>
      </w:pPr>
    </w:p>
    <w:p w:rsidR="0005536A" w:rsidRDefault="0005536A" w:rsidP="0005536A">
      <w:pPr>
        <w:tabs>
          <w:tab w:val="left" w:pos="1134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7940748" cy="4945380"/>
            <wp:effectExtent l="0" t="0" r="3175" b="7620"/>
            <wp:docPr id="20" name="Рисунок 20" descr="https://upload.wikimedia.org/wikipedia/ru/f/f9/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upload.wikimedia.org/wikipedia/ru/f/f9/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t="11957" r="2533" b="9933"/>
                    <a:stretch/>
                  </pic:blipFill>
                  <pic:spPr bwMode="auto">
                    <a:xfrm>
                      <a:off x="0" y="0"/>
                      <a:ext cx="7946501" cy="494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36A" w:rsidRPr="0005536A" w:rsidRDefault="0005536A" w:rsidP="0005536A">
      <w:pPr>
        <w:shd w:val="clear" w:color="auto" w:fill="FFFFFF"/>
        <w:ind w:firstLine="567"/>
        <w:jc w:val="both"/>
        <w:rPr>
          <w:rFonts w:cs="Arial"/>
        </w:rPr>
      </w:pPr>
      <w:r w:rsidRPr="0005536A">
        <w:rPr>
          <w:rFonts w:cs="Arial"/>
        </w:rPr>
        <w:lastRenderedPageBreak/>
        <w:t xml:space="preserve">На телекоммуникационных сетях организуются </w:t>
      </w:r>
      <w:r w:rsidRPr="0005536A">
        <w:rPr>
          <w:rFonts w:cs="Arial"/>
          <w:i/>
          <w:iCs/>
        </w:rPr>
        <w:t xml:space="preserve">типовые цифровые каналы (тракты), </w:t>
      </w:r>
      <w:r w:rsidRPr="0005536A">
        <w:rPr>
          <w:rFonts w:cs="Arial"/>
        </w:rPr>
        <w:t>основными из которых являются</w:t>
      </w:r>
      <w:r w:rsidR="00327975" w:rsidRPr="00327975">
        <w:rPr>
          <w:rFonts w:cs="Arial"/>
        </w:rPr>
        <w:t xml:space="preserve"> (в скобках приведен</w:t>
      </w:r>
      <w:r w:rsidR="00327975">
        <w:rPr>
          <w:rFonts w:cs="Arial"/>
        </w:rPr>
        <w:t>а абсолютная и относительная нестабильность частоты задающих генераторов</w:t>
      </w:r>
      <w:r w:rsidR="00327975" w:rsidRPr="00327975">
        <w:rPr>
          <w:rFonts w:cs="Arial"/>
        </w:rPr>
        <w:t>)</w:t>
      </w:r>
      <w:r w:rsidRPr="0005536A">
        <w:rPr>
          <w:rFonts w:cs="Arial"/>
        </w:rPr>
        <w:t>:</w:t>
      </w:r>
    </w:p>
    <w:p w:rsid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 xml:space="preserve">основной цифровой канал (ОЦК) со скоростью передачи 64 </w:t>
      </w:r>
      <w:r w:rsidRPr="0005536A">
        <w:rPr>
          <w:rFonts w:cs="Arial"/>
        </w:rPr>
        <w:t xml:space="preserve">(1 </w:t>
      </w:r>
      <w:r w:rsidRPr="0005536A">
        <w:rPr>
          <w:rFonts w:cs="Arial"/>
          <w:i/>
          <w:iCs/>
        </w:rPr>
        <w:t xml:space="preserve">± </w:t>
      </w:r>
      <w:r w:rsidRPr="0005536A">
        <w:rPr>
          <w:rFonts w:cs="Arial"/>
        </w:rPr>
        <w:t>50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кбит/с;</w:t>
      </w:r>
    </w:p>
    <w:p w:rsid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 xml:space="preserve">субпервичный цифровой канал (СПЦК) со скоростью передачи </w:t>
      </w:r>
      <w:r w:rsidRPr="0005536A">
        <w:rPr>
          <w:rFonts w:cs="Arial"/>
        </w:rPr>
        <w:t>480 (1 ± 50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кбит/с;</w:t>
      </w:r>
    </w:p>
    <w:p w:rsid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>первичный цифровой канал (ПЦК)</w:t>
      </w:r>
      <w:r w:rsidR="00327975">
        <w:rPr>
          <w:rFonts w:cs="Arial"/>
          <w:i/>
          <w:iCs/>
        </w:rPr>
        <w:t xml:space="preserve"> </w:t>
      </w:r>
      <w:r w:rsidR="00327975" w:rsidRPr="00327975">
        <w:rPr>
          <w:rFonts w:cs="Arial"/>
          <w:b/>
          <w:i/>
          <w:iCs/>
          <w:color w:val="7030A0"/>
        </w:rPr>
        <w:t>E1</w:t>
      </w:r>
      <w:r w:rsidRPr="00327975">
        <w:rPr>
          <w:rFonts w:cs="Arial"/>
          <w:i/>
          <w:iCs/>
          <w:color w:val="7030A0"/>
        </w:rPr>
        <w:t xml:space="preserve"> </w:t>
      </w:r>
      <w:r w:rsidRPr="0005536A">
        <w:rPr>
          <w:rFonts w:cs="Arial"/>
          <w:i/>
          <w:iCs/>
        </w:rPr>
        <w:t xml:space="preserve">со скоростью передачи </w:t>
      </w:r>
      <w:r w:rsidRPr="0005536A">
        <w:rPr>
          <w:rFonts w:cs="Arial"/>
        </w:rPr>
        <w:t>2048 (1 ± 50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кбит/с;</w:t>
      </w:r>
    </w:p>
    <w:p w:rsid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 xml:space="preserve">вторичный цифровой канал (ВЦК) </w:t>
      </w:r>
      <w:r w:rsidR="00327975" w:rsidRPr="00327975">
        <w:rPr>
          <w:rFonts w:cs="Arial"/>
          <w:b/>
          <w:i/>
          <w:iCs/>
          <w:color w:val="7030A0"/>
        </w:rPr>
        <w:t>E2</w:t>
      </w:r>
      <w:r w:rsidR="00327975" w:rsidRPr="00327975">
        <w:rPr>
          <w:rFonts w:cs="Arial"/>
          <w:i/>
          <w:iCs/>
          <w:color w:val="7030A0"/>
        </w:rPr>
        <w:t xml:space="preserve"> </w:t>
      </w:r>
      <w:r w:rsidRPr="0005536A">
        <w:rPr>
          <w:rFonts w:cs="Arial"/>
          <w:i/>
          <w:iCs/>
        </w:rPr>
        <w:t xml:space="preserve">со скоростью передачи </w:t>
      </w:r>
      <w:r w:rsidRPr="0005536A">
        <w:rPr>
          <w:rFonts w:cs="Arial"/>
        </w:rPr>
        <w:t>8448 (1 ± 30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кбит/с;</w:t>
      </w:r>
    </w:p>
    <w:p w:rsid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 xml:space="preserve">третичный цифровой канал (ТЦК) </w:t>
      </w:r>
      <w:r w:rsidR="00327975" w:rsidRPr="00327975">
        <w:rPr>
          <w:rFonts w:cs="Arial"/>
          <w:b/>
          <w:i/>
          <w:iCs/>
          <w:color w:val="7030A0"/>
        </w:rPr>
        <w:t>E3</w:t>
      </w:r>
      <w:r w:rsidR="00327975" w:rsidRPr="00327975">
        <w:rPr>
          <w:rFonts w:cs="Arial"/>
          <w:i/>
          <w:iCs/>
          <w:color w:val="7030A0"/>
        </w:rPr>
        <w:t xml:space="preserve"> </w:t>
      </w:r>
      <w:r w:rsidRPr="0005536A">
        <w:rPr>
          <w:rFonts w:cs="Arial"/>
          <w:i/>
          <w:iCs/>
        </w:rPr>
        <w:t xml:space="preserve">со скоростью передачи 34 368 </w:t>
      </w:r>
      <w:r w:rsidRPr="0005536A">
        <w:rPr>
          <w:rFonts w:cs="Arial"/>
        </w:rPr>
        <w:t>(1 ±20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кбит/с;</w:t>
      </w:r>
    </w:p>
    <w:p w:rsidR="0005536A" w:rsidRPr="0005536A" w:rsidRDefault="0005536A" w:rsidP="0005536A">
      <w:pPr>
        <w:pStyle w:val="a3"/>
        <w:numPr>
          <w:ilvl w:val="0"/>
          <w:numId w:val="27"/>
        </w:numPr>
        <w:shd w:val="clear" w:color="auto" w:fill="FFFFFF"/>
        <w:tabs>
          <w:tab w:val="left" w:pos="993"/>
        </w:tabs>
        <w:ind w:left="0" w:firstLine="567"/>
        <w:jc w:val="both"/>
        <w:rPr>
          <w:rFonts w:cs="Arial"/>
        </w:rPr>
      </w:pPr>
      <w:r w:rsidRPr="0005536A">
        <w:rPr>
          <w:rFonts w:cs="Arial"/>
          <w:i/>
          <w:iCs/>
        </w:rPr>
        <w:t xml:space="preserve">четверичный цифровой канал (ЧЦК) </w:t>
      </w:r>
      <w:r w:rsidR="00327975" w:rsidRPr="00327975">
        <w:rPr>
          <w:rFonts w:cs="Arial"/>
          <w:b/>
          <w:i/>
          <w:iCs/>
          <w:color w:val="7030A0"/>
        </w:rPr>
        <w:t>E4</w:t>
      </w:r>
      <w:r w:rsidR="00327975" w:rsidRPr="00327975">
        <w:rPr>
          <w:rFonts w:cs="Arial"/>
          <w:i/>
          <w:iCs/>
          <w:color w:val="7030A0"/>
        </w:rPr>
        <w:t xml:space="preserve"> </w:t>
      </w:r>
      <w:r w:rsidRPr="0005536A">
        <w:rPr>
          <w:rFonts w:cs="Arial"/>
          <w:i/>
          <w:iCs/>
        </w:rPr>
        <w:t xml:space="preserve">со скоростью передачи </w:t>
      </w:r>
      <w:r w:rsidRPr="0005536A">
        <w:rPr>
          <w:rFonts w:cs="Arial"/>
        </w:rPr>
        <w:t>139 264 (1 ± 15</w:t>
      </w:r>
      <w:r w:rsidRPr="0005536A">
        <w:rPr>
          <w:rFonts w:cs="Arial"/>
          <w:noProof/>
        </w:rPr>
        <w:t>∙</w:t>
      </w:r>
      <w:r w:rsidRPr="0005536A">
        <w:rPr>
          <w:rFonts w:cs="Arial"/>
        </w:rPr>
        <w:t>10</w:t>
      </w:r>
      <w:r w:rsidRPr="0005536A">
        <w:rPr>
          <w:rFonts w:cs="Arial"/>
          <w:vertAlign w:val="superscript"/>
        </w:rPr>
        <w:t>-6</w:t>
      </w:r>
      <w:r w:rsidRPr="0005536A">
        <w:rPr>
          <w:rFonts w:cs="Arial"/>
        </w:rPr>
        <w:t>) кбит/с.</w:t>
      </w:r>
    </w:p>
    <w:p w:rsidR="0005536A" w:rsidRDefault="0005536A" w:rsidP="001A7999">
      <w:pPr>
        <w:tabs>
          <w:tab w:val="left" w:pos="1134"/>
        </w:tabs>
        <w:ind w:firstLine="567"/>
        <w:jc w:val="both"/>
      </w:pPr>
    </w:p>
    <w:p w:rsidR="0005536A" w:rsidRDefault="0005536A" w:rsidP="001A7999">
      <w:pPr>
        <w:tabs>
          <w:tab w:val="left" w:pos="1134"/>
        </w:tabs>
        <w:ind w:firstLine="567"/>
        <w:jc w:val="both"/>
      </w:pPr>
    </w:p>
    <w:p w:rsidR="00327975" w:rsidRDefault="0032797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br w:type="page"/>
      </w:r>
    </w:p>
    <w:p w:rsidR="005B72D6" w:rsidRPr="005B72D6" w:rsidRDefault="005B72D6" w:rsidP="005B72D6">
      <w:pPr>
        <w:ind w:firstLine="567"/>
        <w:jc w:val="both"/>
        <w:rPr>
          <w:b/>
          <w:i/>
          <w:color w:val="FF0000"/>
        </w:rPr>
      </w:pPr>
      <w:r w:rsidRPr="005B72D6">
        <w:rPr>
          <w:b/>
          <w:i/>
          <w:color w:val="FF0000"/>
        </w:rPr>
        <w:lastRenderedPageBreak/>
        <w:t>6.</w:t>
      </w:r>
      <w:r w:rsidR="002C2995">
        <w:rPr>
          <w:b/>
          <w:i/>
          <w:color w:val="FF0000"/>
        </w:rPr>
        <w:t>4</w:t>
      </w:r>
      <w:r w:rsidRPr="005B72D6">
        <w:rPr>
          <w:b/>
          <w:i/>
          <w:color w:val="FF0000"/>
        </w:rPr>
        <w:t xml:space="preserve"> Методы и устройства синхронизации ЦСП.</w:t>
      </w:r>
    </w:p>
    <w:p w:rsidR="00327975" w:rsidRDefault="00327975" w:rsidP="005B72D6">
      <w:pPr>
        <w:widowControl w:val="0"/>
        <w:autoSpaceDE w:val="0"/>
        <w:autoSpaceDN w:val="0"/>
        <w:adjustRightInd w:val="0"/>
        <w:ind w:firstLine="567"/>
        <w:jc w:val="both"/>
        <w:rPr>
          <w:rFonts w:cs="Arial"/>
        </w:rPr>
      </w:pP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>Для систем передачи с ИКМ-ВРК необходимо обеспечить син</w:t>
      </w:r>
      <w:r w:rsidRPr="00327975">
        <w:rPr>
          <w:rFonts w:cs="Arial"/>
        </w:rPr>
        <w:softHyphen/>
        <w:t>хронную и синфазную работу канальных амплитудно-импульсных модуляторов и канальных селекторов, кодирующих и декодирующих</w:t>
      </w:r>
      <w:r>
        <w:rPr>
          <w:rFonts w:cs="Arial"/>
        </w:rPr>
        <w:t xml:space="preserve"> </w:t>
      </w:r>
      <w:r w:rsidRPr="00327975">
        <w:rPr>
          <w:rFonts w:cs="Arial"/>
        </w:rPr>
        <w:t>устройств.</w:t>
      </w: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 xml:space="preserve">Синхронность реализуется </w:t>
      </w:r>
      <w:r w:rsidRPr="00327975">
        <w:rPr>
          <w:rFonts w:cs="Arial"/>
          <w:b/>
          <w:i/>
          <w:iCs/>
          <w:color w:val="7030A0"/>
        </w:rPr>
        <w:t>системой тактовой синхронизации</w:t>
      </w:r>
      <w:r w:rsidRPr="00327975">
        <w:rPr>
          <w:rFonts w:cs="Arial"/>
          <w:i/>
          <w:iCs/>
        </w:rPr>
        <w:t xml:space="preserve">, </w:t>
      </w:r>
      <w:r>
        <w:rPr>
          <w:rFonts w:cs="Arial"/>
        </w:rPr>
        <w:t xml:space="preserve">а синфазность – </w:t>
      </w:r>
      <w:r w:rsidRPr="00327975">
        <w:rPr>
          <w:rFonts w:cs="Arial"/>
          <w:b/>
          <w:i/>
          <w:iCs/>
          <w:color w:val="7030A0"/>
        </w:rPr>
        <w:t>системой цикловой синхронизации</w:t>
      </w:r>
      <w:r w:rsidRPr="00327975">
        <w:rPr>
          <w:rFonts w:cs="Arial"/>
          <w:i/>
          <w:iCs/>
        </w:rPr>
        <w:t>.</w:t>
      </w:r>
    </w:p>
    <w:p w:rsidR="00327975" w:rsidRPr="00327975" w:rsidRDefault="00327975" w:rsidP="00D4158F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>Синхронизация по тактовой частоте обеспечивает равенство ско</w:t>
      </w:r>
      <w:r w:rsidRPr="00327975">
        <w:rPr>
          <w:rFonts w:cs="Arial"/>
        </w:rPr>
        <w:softHyphen/>
        <w:t xml:space="preserve">ростей обработки сигналов на передаче и приеме и выполняется выделением колебаний тактовой частоты из спектра линейного </w:t>
      </w:r>
      <w:r>
        <w:rPr>
          <w:rFonts w:cs="Arial"/>
        </w:rPr>
        <w:t xml:space="preserve">цифрового </w:t>
      </w:r>
      <w:r w:rsidRPr="00327975">
        <w:rPr>
          <w:rFonts w:cs="Arial"/>
        </w:rPr>
        <w:t xml:space="preserve">сигнала </w:t>
      </w:r>
      <w:r w:rsidRPr="00D8515E">
        <w:rPr>
          <w:rFonts w:cs="Arial"/>
          <w:b/>
          <w:i/>
          <w:iCs/>
          <w:color w:val="7030A0"/>
        </w:rPr>
        <w:t>выделителем тактовой частоты</w:t>
      </w:r>
      <w:r w:rsidRPr="00D8515E">
        <w:rPr>
          <w:rFonts w:cs="Arial"/>
          <w:i/>
          <w:iCs/>
          <w:color w:val="7030A0"/>
        </w:rPr>
        <w:t xml:space="preserve"> </w:t>
      </w:r>
      <w:r w:rsidRPr="00327975">
        <w:rPr>
          <w:rFonts w:cs="Arial"/>
        </w:rPr>
        <w:t>(ВТЧ).</w:t>
      </w:r>
    </w:p>
    <w:p w:rsidR="00D8515E" w:rsidRDefault="00327975" w:rsidP="00327975">
      <w:pPr>
        <w:ind w:firstLine="567"/>
        <w:jc w:val="both"/>
        <w:rPr>
          <w:rFonts w:cs="Arial"/>
        </w:rPr>
      </w:pPr>
      <w:r w:rsidRPr="00327975">
        <w:rPr>
          <w:rFonts w:cs="Arial"/>
        </w:rPr>
        <w:t xml:space="preserve">Тактовой </w:t>
      </w:r>
      <w:r w:rsidRPr="00D4158F">
        <w:rPr>
          <w:rFonts w:cs="Arial"/>
          <w:iCs/>
        </w:rPr>
        <w:t>частотой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в системе передачи ИКМ-ВРК является часто</w:t>
      </w:r>
      <w:r w:rsidRPr="00327975">
        <w:rPr>
          <w:rFonts w:cs="Arial"/>
        </w:rPr>
        <w:softHyphen/>
        <w:t xml:space="preserve">та следования импульсов группового цифрового сигнала на выходе ФУ. </w:t>
      </w:r>
    </w:p>
    <w:p w:rsidR="00D8515E" w:rsidRDefault="00D8515E" w:rsidP="00327975">
      <w:pPr>
        <w:ind w:firstLine="567"/>
        <w:jc w:val="both"/>
        <w:rPr>
          <w:rFonts w:cs="Arial"/>
        </w:rPr>
      </w:pPr>
    </w:p>
    <w:p w:rsidR="00D8515E" w:rsidRPr="00D4158F" w:rsidRDefault="00D8515E" w:rsidP="00D4158F">
      <w:pPr>
        <w:tabs>
          <w:tab w:val="left" w:pos="1134"/>
        </w:tabs>
        <w:ind w:firstLine="567"/>
        <w:jc w:val="center"/>
      </w:pPr>
      <w:r>
        <w:object w:dxaOrig="6841" w:dyaOrig="2280">
          <v:shape id="_x0000_i1056" type="#_x0000_t75" style="width:342pt;height:114pt" o:ole="">
            <v:imagedata r:id="rId76" o:title=""/>
          </v:shape>
          <o:OLEObject Type="Embed" ProgID="Visio.Drawing.15" ShapeID="_x0000_i1056" DrawAspect="Content" ObjectID="_1489758383" r:id="rId77"/>
        </w:object>
      </w:r>
    </w:p>
    <w:p w:rsidR="00D8515E" w:rsidRPr="00D4158F" w:rsidRDefault="00D8515E" w:rsidP="00D8515E">
      <w:pPr>
        <w:widowControl w:val="0"/>
        <w:autoSpaceDE w:val="0"/>
        <w:autoSpaceDN w:val="0"/>
        <w:adjustRightInd w:val="0"/>
        <w:spacing w:before="24"/>
        <w:ind w:left="2063"/>
        <w:jc w:val="both"/>
        <w:rPr>
          <w:rFonts w:cs="Arial"/>
          <w:b/>
          <w:color w:val="7030A0"/>
          <w:spacing w:val="1"/>
          <w:sz w:val="28"/>
        </w:rPr>
      </w:pPr>
      <w:r w:rsidRPr="00D4158F">
        <w:rPr>
          <w:rFonts w:cs="Arial"/>
          <w:b/>
          <w:color w:val="7030A0"/>
          <w:sz w:val="28"/>
        </w:rPr>
        <w:t>Р</w:t>
      </w:r>
      <w:r w:rsidRPr="00D4158F">
        <w:rPr>
          <w:rFonts w:cs="Arial"/>
          <w:b/>
          <w:color w:val="7030A0"/>
          <w:spacing w:val="1"/>
          <w:sz w:val="28"/>
        </w:rPr>
        <w:t>и</w:t>
      </w:r>
      <w:r w:rsidR="00D4158F">
        <w:rPr>
          <w:rFonts w:cs="Arial"/>
          <w:b/>
          <w:color w:val="7030A0"/>
          <w:sz w:val="28"/>
        </w:rPr>
        <w:t xml:space="preserve">сунок </w:t>
      </w:r>
      <w:r w:rsidRPr="00D4158F">
        <w:rPr>
          <w:rFonts w:cs="Arial"/>
          <w:b/>
          <w:color w:val="7030A0"/>
          <w:sz w:val="28"/>
        </w:rPr>
        <w:t xml:space="preserve">- </w:t>
      </w:r>
      <w:r w:rsidRPr="00D4158F">
        <w:rPr>
          <w:rFonts w:cs="Arial"/>
          <w:b/>
          <w:color w:val="7030A0"/>
          <w:spacing w:val="-1"/>
          <w:sz w:val="28"/>
        </w:rPr>
        <w:t>П</w:t>
      </w:r>
      <w:r w:rsidRPr="00D4158F">
        <w:rPr>
          <w:rFonts w:cs="Arial"/>
          <w:b/>
          <w:color w:val="7030A0"/>
          <w:sz w:val="28"/>
        </w:rPr>
        <w:t>е</w:t>
      </w:r>
      <w:r w:rsidRPr="00D4158F">
        <w:rPr>
          <w:rFonts w:cs="Arial"/>
          <w:b/>
          <w:color w:val="7030A0"/>
          <w:spacing w:val="-1"/>
          <w:sz w:val="28"/>
        </w:rPr>
        <w:t>р</w:t>
      </w:r>
      <w:r w:rsidRPr="00D4158F">
        <w:rPr>
          <w:rFonts w:cs="Arial"/>
          <w:b/>
          <w:color w:val="7030A0"/>
          <w:sz w:val="28"/>
        </w:rPr>
        <w:t>е</w:t>
      </w:r>
      <w:r w:rsidRPr="00D4158F">
        <w:rPr>
          <w:rFonts w:cs="Arial"/>
          <w:b/>
          <w:color w:val="7030A0"/>
          <w:spacing w:val="1"/>
          <w:sz w:val="28"/>
        </w:rPr>
        <w:t>д</w:t>
      </w:r>
      <w:r w:rsidRPr="00D4158F">
        <w:rPr>
          <w:rFonts w:cs="Arial"/>
          <w:b/>
          <w:color w:val="7030A0"/>
          <w:sz w:val="28"/>
        </w:rPr>
        <w:t>ав</w:t>
      </w:r>
      <w:r w:rsidRPr="00D4158F">
        <w:rPr>
          <w:rFonts w:cs="Arial"/>
          <w:b/>
          <w:color w:val="7030A0"/>
          <w:spacing w:val="-3"/>
          <w:sz w:val="28"/>
        </w:rPr>
        <w:t>а</w:t>
      </w:r>
      <w:r w:rsidRPr="00D4158F">
        <w:rPr>
          <w:rFonts w:cs="Arial"/>
          <w:b/>
          <w:color w:val="7030A0"/>
          <w:spacing w:val="-2"/>
          <w:sz w:val="28"/>
        </w:rPr>
        <w:t>е</w:t>
      </w:r>
      <w:r w:rsidRPr="00D4158F">
        <w:rPr>
          <w:rFonts w:cs="Arial"/>
          <w:b/>
          <w:color w:val="7030A0"/>
          <w:sz w:val="28"/>
        </w:rPr>
        <w:t xml:space="preserve">мая </w:t>
      </w:r>
      <w:r w:rsidRPr="00D4158F">
        <w:rPr>
          <w:rFonts w:cs="Arial"/>
          <w:b/>
          <w:color w:val="7030A0"/>
          <w:spacing w:val="-2"/>
          <w:sz w:val="28"/>
        </w:rPr>
        <w:t>п</w:t>
      </w:r>
      <w:r w:rsidRPr="00D4158F">
        <w:rPr>
          <w:rFonts w:cs="Arial"/>
          <w:b/>
          <w:color w:val="7030A0"/>
          <w:spacing w:val="1"/>
          <w:sz w:val="28"/>
        </w:rPr>
        <w:t>о</w:t>
      </w:r>
      <w:r w:rsidRPr="00D4158F">
        <w:rPr>
          <w:rFonts w:cs="Arial"/>
          <w:b/>
          <w:color w:val="7030A0"/>
          <w:sz w:val="28"/>
        </w:rPr>
        <w:t>сл</w:t>
      </w:r>
      <w:r w:rsidRPr="00D4158F">
        <w:rPr>
          <w:rFonts w:cs="Arial"/>
          <w:b/>
          <w:color w:val="7030A0"/>
          <w:spacing w:val="-3"/>
          <w:sz w:val="28"/>
        </w:rPr>
        <w:t>е</w:t>
      </w:r>
      <w:r w:rsidRPr="00D4158F">
        <w:rPr>
          <w:rFonts w:cs="Arial"/>
          <w:b/>
          <w:color w:val="7030A0"/>
          <w:spacing w:val="1"/>
          <w:sz w:val="28"/>
        </w:rPr>
        <w:t>до</w:t>
      </w:r>
      <w:r w:rsidRPr="00D4158F">
        <w:rPr>
          <w:rFonts w:cs="Arial"/>
          <w:b/>
          <w:color w:val="7030A0"/>
          <w:sz w:val="28"/>
        </w:rPr>
        <w:t>ва</w:t>
      </w:r>
      <w:r w:rsidRPr="00D4158F">
        <w:rPr>
          <w:rFonts w:cs="Arial"/>
          <w:b/>
          <w:color w:val="7030A0"/>
          <w:spacing w:val="-3"/>
          <w:sz w:val="28"/>
        </w:rPr>
        <w:t>т</w:t>
      </w:r>
      <w:r w:rsidRPr="00D4158F">
        <w:rPr>
          <w:rFonts w:cs="Arial"/>
          <w:b/>
          <w:color w:val="7030A0"/>
          <w:sz w:val="28"/>
        </w:rPr>
        <w:t>ел</w:t>
      </w:r>
      <w:r w:rsidRPr="00D4158F">
        <w:rPr>
          <w:rFonts w:cs="Arial"/>
          <w:b/>
          <w:color w:val="7030A0"/>
          <w:spacing w:val="-2"/>
          <w:sz w:val="28"/>
        </w:rPr>
        <w:t>ь</w:t>
      </w:r>
      <w:r w:rsidRPr="00D4158F">
        <w:rPr>
          <w:rFonts w:cs="Arial"/>
          <w:b/>
          <w:color w:val="7030A0"/>
          <w:spacing w:val="-1"/>
          <w:sz w:val="28"/>
        </w:rPr>
        <w:t>н</w:t>
      </w:r>
      <w:r w:rsidRPr="00D4158F">
        <w:rPr>
          <w:rFonts w:cs="Arial"/>
          <w:b/>
          <w:color w:val="7030A0"/>
          <w:spacing w:val="1"/>
          <w:sz w:val="28"/>
        </w:rPr>
        <w:t>о</w:t>
      </w:r>
      <w:r w:rsidRPr="00D4158F">
        <w:rPr>
          <w:rFonts w:cs="Arial"/>
          <w:b/>
          <w:color w:val="7030A0"/>
          <w:sz w:val="28"/>
        </w:rPr>
        <w:t>сть</w:t>
      </w:r>
      <w:r w:rsidRPr="00D4158F">
        <w:rPr>
          <w:rFonts w:cs="Arial"/>
          <w:b/>
          <w:color w:val="7030A0"/>
          <w:spacing w:val="-1"/>
          <w:sz w:val="28"/>
        </w:rPr>
        <w:t xml:space="preserve"> </w:t>
      </w:r>
      <w:r w:rsidRPr="00D4158F">
        <w:rPr>
          <w:rFonts w:cs="Arial"/>
          <w:b/>
          <w:color w:val="7030A0"/>
          <w:sz w:val="28"/>
        </w:rPr>
        <w:t>к</w:t>
      </w:r>
      <w:r w:rsidRPr="00D4158F">
        <w:rPr>
          <w:rFonts w:cs="Arial"/>
          <w:b/>
          <w:color w:val="7030A0"/>
          <w:spacing w:val="-1"/>
          <w:sz w:val="28"/>
        </w:rPr>
        <w:t>од</w:t>
      </w:r>
      <w:r w:rsidRPr="00D4158F">
        <w:rPr>
          <w:rFonts w:cs="Arial"/>
          <w:b/>
          <w:color w:val="7030A0"/>
          <w:spacing w:val="1"/>
          <w:sz w:val="28"/>
        </w:rPr>
        <w:t>о</w:t>
      </w:r>
      <w:r w:rsidRPr="00D4158F">
        <w:rPr>
          <w:rFonts w:cs="Arial"/>
          <w:b/>
          <w:color w:val="7030A0"/>
          <w:sz w:val="28"/>
        </w:rPr>
        <w:t>в</w:t>
      </w:r>
      <w:r w:rsidRPr="00D4158F">
        <w:rPr>
          <w:rFonts w:cs="Arial"/>
          <w:b/>
          <w:color w:val="7030A0"/>
          <w:spacing w:val="-1"/>
          <w:sz w:val="28"/>
        </w:rPr>
        <w:t xml:space="preserve"> И</w:t>
      </w:r>
      <w:r w:rsidRPr="00D4158F">
        <w:rPr>
          <w:rFonts w:cs="Arial"/>
          <w:b/>
          <w:color w:val="7030A0"/>
          <w:sz w:val="28"/>
        </w:rPr>
        <w:t>К</w:t>
      </w:r>
      <w:r w:rsidRPr="00D4158F">
        <w:rPr>
          <w:rFonts w:cs="Arial"/>
          <w:b/>
          <w:color w:val="7030A0"/>
          <w:spacing w:val="3"/>
          <w:sz w:val="28"/>
        </w:rPr>
        <w:t>М</w:t>
      </w:r>
      <w:r w:rsidRPr="00D4158F">
        <w:rPr>
          <w:rFonts w:cs="Arial"/>
          <w:b/>
          <w:color w:val="7030A0"/>
          <w:spacing w:val="-2"/>
          <w:sz w:val="28"/>
        </w:rPr>
        <w:t>-</w:t>
      </w:r>
      <w:r w:rsidRPr="00D4158F">
        <w:rPr>
          <w:rFonts w:cs="Arial"/>
          <w:b/>
          <w:color w:val="7030A0"/>
          <w:spacing w:val="1"/>
          <w:sz w:val="28"/>
        </w:rPr>
        <w:t>30</w:t>
      </w:r>
    </w:p>
    <w:p w:rsidR="00327975" w:rsidRPr="00327975" w:rsidRDefault="00327975" w:rsidP="00327975">
      <w:pPr>
        <w:ind w:firstLine="567"/>
        <w:jc w:val="both"/>
        <w:rPr>
          <w:rFonts w:cs="Arial"/>
        </w:rPr>
      </w:pPr>
      <w:r w:rsidRPr="00327975">
        <w:rPr>
          <w:rFonts w:cs="Arial"/>
        </w:rPr>
        <w:lastRenderedPageBreak/>
        <w:t>В простейшем случае сигнал на выходе ФУ пред</w:t>
      </w:r>
      <w:r w:rsidRPr="00327975">
        <w:rPr>
          <w:rFonts w:cs="Arial"/>
        </w:rPr>
        <w:softHyphen/>
        <w:t>ставляет однополярную случайную последовательность импульсов со скважностью, равной двум. Энергетический спектр такой после</w:t>
      </w:r>
      <w:r w:rsidRPr="00327975">
        <w:rPr>
          <w:rFonts w:cs="Arial"/>
        </w:rPr>
        <w:softHyphen/>
        <w:t xml:space="preserve">довательности </w:t>
      </w:r>
      <w:r w:rsidRPr="00327975">
        <w:rPr>
          <w:rFonts w:cs="Arial"/>
          <w:i/>
          <w:iCs/>
          <w:smallCaps/>
          <w:lang w:val="en-US"/>
        </w:rPr>
        <w:t>G</w:t>
      </w:r>
      <w:r w:rsidRPr="00327975">
        <w:rPr>
          <w:rFonts w:cs="Arial"/>
          <w:i/>
          <w:iCs/>
          <w:smallCaps/>
        </w:rPr>
        <w:t>(</w:t>
      </w:r>
      <w:r w:rsidRPr="00327975">
        <w:rPr>
          <w:rFonts w:cs="Arial"/>
        </w:rPr>
        <w:t>ω</w:t>
      </w:r>
      <w:r w:rsidRPr="00327975">
        <w:rPr>
          <w:rFonts w:cs="Arial"/>
          <w:i/>
          <w:iCs/>
          <w:smallCaps/>
        </w:rPr>
        <w:t xml:space="preserve">) </w:t>
      </w:r>
      <w:r w:rsidRPr="00327975">
        <w:rPr>
          <w:rFonts w:cs="Arial"/>
        </w:rPr>
        <w:t>при одинаковых вероятностях появления «еди</w:t>
      </w:r>
      <w:r w:rsidRPr="00327975">
        <w:rPr>
          <w:rFonts w:cs="Arial"/>
        </w:rPr>
        <w:softHyphen/>
        <w:t>ниц</w:t>
      </w:r>
      <w:r w:rsidRPr="00327975">
        <w:rPr>
          <w:rFonts w:cs="Arial"/>
          <w:noProof/>
        </w:rPr>
        <w:t>»</w:t>
      </w:r>
      <w:r w:rsidRPr="00327975">
        <w:rPr>
          <w:rFonts w:cs="Arial"/>
        </w:rPr>
        <w:t xml:space="preserve"> и</w:t>
      </w:r>
      <w:r>
        <w:rPr>
          <w:rFonts w:cs="Arial"/>
        </w:rPr>
        <w:t xml:space="preserve"> </w:t>
      </w:r>
      <w:r w:rsidRPr="00327975">
        <w:rPr>
          <w:rFonts w:cs="Arial"/>
        </w:rPr>
        <w:t>«нулей</w:t>
      </w:r>
      <w:r w:rsidRPr="00327975">
        <w:rPr>
          <w:rFonts w:cs="Arial"/>
          <w:noProof/>
        </w:rPr>
        <w:t>»</w:t>
      </w:r>
      <w:r w:rsidRPr="00327975">
        <w:rPr>
          <w:rFonts w:cs="Arial"/>
        </w:rPr>
        <w:t xml:space="preserve">, а также при </w:t>
      </w:r>
      <w:r w:rsidRPr="00D4158F">
        <w:rPr>
          <w:rFonts w:cs="Arial"/>
          <w:iCs/>
        </w:rPr>
        <w:t>отсутствии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флуктуации длительности и моментов появления импуль</w:t>
      </w:r>
      <w:r w:rsidR="00CF5EEE">
        <w:rPr>
          <w:rFonts w:cs="Arial"/>
        </w:rPr>
        <w:t>сов, содержит постоянную состав</w:t>
      </w:r>
      <w:r w:rsidRPr="00327975">
        <w:rPr>
          <w:rFonts w:cs="Arial"/>
        </w:rPr>
        <w:t xml:space="preserve">ляющую </w:t>
      </w:r>
      <w:r w:rsidRPr="00327975">
        <w:rPr>
          <w:rFonts w:cs="Arial"/>
          <w:lang w:val="en-US"/>
        </w:rPr>
        <w:t>G</w:t>
      </w:r>
      <w:r w:rsidRPr="00327975">
        <w:rPr>
          <w:rFonts w:cs="Arial"/>
        </w:rPr>
        <w:t>(0),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 xml:space="preserve">дискретную </w:t>
      </w:r>
      <w:r w:rsidRPr="00327975">
        <w:rPr>
          <w:rFonts w:cs="Arial"/>
          <w:lang w:val="en-US"/>
        </w:rPr>
        <w:t>G</w:t>
      </w:r>
      <w:r w:rsidRPr="00327975">
        <w:rPr>
          <w:rFonts w:cs="Arial"/>
          <w:vertAlign w:val="subscript"/>
          <w:lang w:val="en-US"/>
        </w:rPr>
        <w:t>0</w:t>
      </w:r>
      <w:r w:rsidRPr="00327975">
        <w:rPr>
          <w:rFonts w:cs="Arial"/>
          <w:lang w:val="en-US"/>
        </w:rPr>
        <w:t>(</w:t>
      </w:r>
      <w:r w:rsidRPr="00327975">
        <w:rPr>
          <w:rFonts w:cs="Arial"/>
        </w:rPr>
        <w:t>ω</w:t>
      </w:r>
      <w:r w:rsidRPr="00327975">
        <w:rPr>
          <w:rFonts w:cs="Arial"/>
          <w:lang w:val="en-US"/>
        </w:rPr>
        <w:t>)</w:t>
      </w:r>
      <w:r w:rsidRPr="00327975">
        <w:rPr>
          <w:rFonts w:cs="Arial"/>
          <w:i/>
          <w:iCs/>
          <w:lang w:val="en-US"/>
        </w:rPr>
        <w:t xml:space="preserve"> </w:t>
      </w:r>
      <w:r w:rsidRPr="00327975">
        <w:rPr>
          <w:rFonts w:cs="Arial"/>
          <w:i/>
          <w:iCs/>
        </w:rPr>
        <w:t xml:space="preserve">и </w:t>
      </w:r>
      <w:r w:rsidRPr="00327975">
        <w:rPr>
          <w:rFonts w:cs="Arial"/>
        </w:rPr>
        <w:t xml:space="preserve">непрерывную </w:t>
      </w:r>
      <w:r w:rsidRPr="00327975">
        <w:rPr>
          <w:rFonts w:cs="Arial"/>
          <w:i/>
          <w:iCs/>
          <w:lang w:val="en-US"/>
        </w:rPr>
        <w:t>G</w:t>
      </w:r>
      <w:r w:rsidRPr="00327975">
        <w:rPr>
          <w:rFonts w:cs="Arial"/>
          <w:i/>
          <w:iCs/>
          <w:vertAlign w:val="subscript"/>
        </w:rPr>
        <w:t>н</w:t>
      </w:r>
      <w:r w:rsidRPr="00327975">
        <w:rPr>
          <w:rFonts w:cs="Arial"/>
          <w:i/>
          <w:iCs/>
          <w:lang w:val="en-US"/>
        </w:rPr>
        <w:t>(</w:t>
      </w:r>
      <w:r w:rsidRPr="00327975">
        <w:rPr>
          <w:rFonts w:cs="Arial"/>
        </w:rPr>
        <w:t>ω</w:t>
      </w:r>
      <w:r w:rsidRPr="00327975">
        <w:rPr>
          <w:rFonts w:cs="Arial"/>
          <w:i/>
          <w:iCs/>
          <w:lang w:val="en-US"/>
        </w:rPr>
        <w:t xml:space="preserve">) </w:t>
      </w:r>
      <w:r w:rsidR="00CF5EEE">
        <w:rPr>
          <w:rFonts w:cs="Arial"/>
        </w:rPr>
        <w:t>составляю</w:t>
      </w:r>
      <w:r w:rsidRPr="00327975">
        <w:rPr>
          <w:rFonts w:cs="Arial"/>
        </w:rPr>
        <w:t>щие</w:t>
      </w:r>
      <w:r w:rsidR="0074732D">
        <w:rPr>
          <w:rFonts w:cs="Arial"/>
        </w:rPr>
        <w:t xml:space="preserve"> приведен ниже.</w:t>
      </w:r>
    </w:p>
    <w:p w:rsidR="00D4158F" w:rsidRDefault="00D4158F" w:rsidP="00D4158F">
      <w:pPr>
        <w:tabs>
          <w:tab w:val="left" w:pos="1134"/>
        </w:tabs>
        <w:ind w:firstLine="567"/>
        <w:jc w:val="center"/>
      </w:pPr>
      <w:r>
        <w:object w:dxaOrig="5533" w:dyaOrig="2928">
          <v:shape id="_x0000_i1057" type="#_x0000_t75" style="width:312pt;height:164.55pt" o:ole="">
            <v:imagedata r:id="rId78" o:title=""/>
          </v:shape>
          <o:OLEObject Type="Embed" ProgID="Visio.Drawing.15" ShapeID="_x0000_i1057" DrawAspect="Content" ObjectID="_1489758384" r:id="rId79"/>
        </w:object>
      </w:r>
    </w:p>
    <w:p w:rsidR="00D4158F" w:rsidRPr="00D8515E" w:rsidRDefault="00D4158F" w:rsidP="00D4158F">
      <w:pPr>
        <w:jc w:val="center"/>
        <w:rPr>
          <w:b/>
          <w:color w:val="7030A0"/>
          <w:sz w:val="28"/>
        </w:rPr>
      </w:pPr>
      <w:r w:rsidRPr="00D8515E">
        <w:rPr>
          <w:b/>
          <w:color w:val="7030A0"/>
          <w:sz w:val="28"/>
        </w:rPr>
        <w:t>Рисунок - Энергетический спектр ИКМ-сигнала</w:t>
      </w:r>
    </w:p>
    <w:p w:rsidR="00D8515E" w:rsidRPr="00D4158F" w:rsidRDefault="00D8515E" w:rsidP="00D4158F"/>
    <w:p w:rsidR="00D8515E" w:rsidRPr="005B72D6" w:rsidRDefault="00D8515E" w:rsidP="00D8515E">
      <w:pPr>
        <w:widowControl w:val="0"/>
        <w:autoSpaceDE w:val="0"/>
        <w:autoSpaceDN w:val="0"/>
        <w:adjustRightInd w:val="0"/>
        <w:ind w:right="71" w:firstLine="567"/>
        <w:jc w:val="both"/>
        <w:rPr>
          <w:rFonts w:cs="Arial"/>
        </w:rPr>
      </w:pPr>
      <w:r w:rsidRPr="005B72D6">
        <w:rPr>
          <w:rFonts w:cs="Arial"/>
        </w:rPr>
        <w:t>Д</w:t>
      </w:r>
      <w:r w:rsidRPr="005B72D6">
        <w:rPr>
          <w:rFonts w:cs="Arial"/>
          <w:spacing w:val="1"/>
        </w:rPr>
        <w:t>и</w:t>
      </w:r>
      <w:r w:rsidRPr="005B72D6">
        <w:rPr>
          <w:rFonts w:cs="Arial"/>
          <w:spacing w:val="-2"/>
        </w:rPr>
        <w:t>с</w:t>
      </w:r>
      <w:r w:rsidRPr="005B72D6">
        <w:rPr>
          <w:rFonts w:cs="Arial"/>
        </w:rPr>
        <w:t>к</w:t>
      </w:r>
      <w:r w:rsidRPr="005B72D6">
        <w:rPr>
          <w:rFonts w:cs="Arial"/>
          <w:spacing w:val="1"/>
        </w:rPr>
        <w:t>р</w:t>
      </w:r>
      <w:r w:rsidRPr="005B72D6">
        <w:rPr>
          <w:rFonts w:cs="Arial"/>
        </w:rPr>
        <w:t>е</w:t>
      </w:r>
      <w:r w:rsidRPr="005B72D6">
        <w:rPr>
          <w:rFonts w:cs="Arial"/>
          <w:spacing w:val="-3"/>
        </w:rPr>
        <w:t>т</w:t>
      </w:r>
      <w:r w:rsidRPr="005B72D6">
        <w:rPr>
          <w:rFonts w:cs="Arial"/>
          <w:spacing w:val="1"/>
        </w:rPr>
        <w:t>н</w:t>
      </w:r>
      <w:r w:rsidRPr="005B72D6">
        <w:rPr>
          <w:rFonts w:cs="Arial"/>
        </w:rPr>
        <w:t>ая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  <w:spacing w:val="-2"/>
        </w:rPr>
        <w:t>с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став</w:t>
      </w:r>
      <w:r w:rsidRPr="005B72D6">
        <w:rPr>
          <w:rFonts w:cs="Arial"/>
          <w:spacing w:val="-4"/>
        </w:rPr>
        <w:t>л</w:t>
      </w:r>
      <w:r w:rsidRPr="005B72D6">
        <w:rPr>
          <w:rFonts w:cs="Arial"/>
        </w:rPr>
        <w:t>яющая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  <w:spacing w:val="-1"/>
        </w:rPr>
        <w:t>п</w:t>
      </w:r>
      <w:r w:rsidRPr="005B72D6">
        <w:rPr>
          <w:rFonts w:cs="Arial"/>
          <w:spacing w:val="1"/>
        </w:rPr>
        <w:t>р</w:t>
      </w:r>
      <w:r w:rsidRPr="005B72D6">
        <w:rPr>
          <w:rFonts w:cs="Arial"/>
        </w:rPr>
        <w:t>е</w:t>
      </w:r>
      <w:r w:rsidRPr="005B72D6">
        <w:rPr>
          <w:rFonts w:cs="Arial"/>
          <w:spacing w:val="-1"/>
        </w:rPr>
        <w:t>д</w:t>
      </w:r>
      <w:r w:rsidRPr="005B72D6">
        <w:rPr>
          <w:rFonts w:cs="Arial"/>
        </w:rPr>
        <w:t>став</w:t>
      </w:r>
      <w:r w:rsidRPr="005B72D6">
        <w:rPr>
          <w:rFonts w:cs="Arial"/>
          <w:spacing w:val="-1"/>
        </w:rPr>
        <w:t>л</w:t>
      </w:r>
      <w:r w:rsidRPr="005B72D6">
        <w:rPr>
          <w:rFonts w:cs="Arial"/>
        </w:rPr>
        <w:t>е</w:t>
      </w:r>
      <w:r w:rsidRPr="005B72D6">
        <w:rPr>
          <w:rFonts w:cs="Arial"/>
          <w:spacing w:val="-1"/>
        </w:rPr>
        <w:t>н</w:t>
      </w:r>
      <w:r w:rsidRPr="005B72D6">
        <w:rPr>
          <w:rFonts w:cs="Arial"/>
        </w:rPr>
        <w:t>а</w:t>
      </w:r>
      <w:r w:rsidRPr="005B72D6">
        <w:rPr>
          <w:rFonts w:cs="Arial"/>
          <w:spacing w:val="3"/>
        </w:rPr>
        <w:t xml:space="preserve"> </w:t>
      </w:r>
      <w:r w:rsidRPr="005B72D6">
        <w:rPr>
          <w:rFonts w:cs="Arial"/>
        </w:rPr>
        <w:t>г</w:t>
      </w:r>
      <w:r w:rsidRPr="005B72D6">
        <w:rPr>
          <w:rFonts w:cs="Arial"/>
          <w:spacing w:val="-2"/>
        </w:rPr>
        <w:t>а</w:t>
      </w:r>
      <w:r w:rsidRPr="005B72D6">
        <w:rPr>
          <w:rFonts w:cs="Arial"/>
          <w:spacing w:val="1"/>
        </w:rPr>
        <w:t>р</w:t>
      </w:r>
      <w:r w:rsidRPr="005B72D6">
        <w:rPr>
          <w:rFonts w:cs="Arial"/>
          <w:spacing w:val="-3"/>
        </w:rPr>
        <w:t>м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  <w:spacing w:val="-1"/>
        </w:rPr>
        <w:t>н</w:t>
      </w:r>
      <w:r w:rsidRPr="005B72D6">
        <w:rPr>
          <w:rFonts w:cs="Arial"/>
          <w:spacing w:val="1"/>
        </w:rPr>
        <w:t>и</w:t>
      </w:r>
      <w:r w:rsidRPr="005B72D6">
        <w:rPr>
          <w:rFonts w:cs="Arial"/>
        </w:rPr>
        <w:t>ка</w:t>
      </w:r>
      <w:r w:rsidRPr="005B72D6">
        <w:rPr>
          <w:rFonts w:cs="Arial"/>
          <w:spacing w:val="-2"/>
        </w:rPr>
        <w:t>м</w:t>
      </w:r>
      <w:r w:rsidRPr="005B72D6">
        <w:rPr>
          <w:rFonts w:cs="Arial"/>
        </w:rPr>
        <w:t>и</w:t>
      </w:r>
      <w:r w:rsidRPr="005B72D6">
        <w:rPr>
          <w:rFonts w:cs="Arial"/>
          <w:spacing w:val="7"/>
        </w:rPr>
        <w:t xml:space="preserve"> </w:t>
      </w:r>
      <w:r w:rsidRPr="005B72D6">
        <w:rPr>
          <w:rFonts w:cs="Arial"/>
        </w:rPr>
        <w:t>ω</w:t>
      </w:r>
      <w:r w:rsidRPr="005B72D6">
        <w:rPr>
          <w:rFonts w:cs="Arial"/>
          <w:spacing w:val="1"/>
          <w:position w:val="-4"/>
        </w:rPr>
        <w:t>т</w:t>
      </w:r>
      <w:r w:rsidRPr="005B72D6">
        <w:rPr>
          <w:rFonts w:cs="Arial"/>
        </w:rPr>
        <w:t xml:space="preserve">, </w:t>
      </w:r>
      <w:r w:rsidRPr="005B72D6">
        <w:rPr>
          <w:rFonts w:cs="Arial"/>
          <w:spacing w:val="2"/>
        </w:rPr>
        <w:t>3</w:t>
      </w:r>
      <w:r w:rsidRPr="005B72D6">
        <w:rPr>
          <w:rFonts w:cs="Arial"/>
          <w:spacing w:val="-2"/>
        </w:rPr>
        <w:t>ω</w:t>
      </w:r>
      <w:r w:rsidRPr="005B72D6">
        <w:rPr>
          <w:rFonts w:cs="Arial"/>
          <w:spacing w:val="1"/>
          <w:position w:val="-4"/>
        </w:rPr>
        <w:t>т</w:t>
      </w:r>
      <w:r w:rsidRPr="005B72D6">
        <w:rPr>
          <w:rFonts w:cs="Arial"/>
        </w:rPr>
        <w:t>,</w:t>
      </w:r>
      <w:r w:rsidRPr="005B72D6">
        <w:rPr>
          <w:rFonts w:cs="Arial"/>
          <w:spacing w:val="3"/>
        </w:rPr>
        <w:t xml:space="preserve"> </w:t>
      </w:r>
      <w:r w:rsidRPr="005B72D6">
        <w:rPr>
          <w:rFonts w:cs="Arial"/>
        </w:rPr>
        <w:t>…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>так</w:t>
      </w:r>
      <w:r w:rsidRPr="005B72D6">
        <w:rPr>
          <w:rFonts w:cs="Arial"/>
          <w:spacing w:val="-3"/>
        </w:rPr>
        <w:t>т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в</w:t>
      </w:r>
      <w:r w:rsidRPr="005B72D6">
        <w:rPr>
          <w:rFonts w:cs="Arial"/>
          <w:spacing w:val="-2"/>
        </w:rPr>
        <w:t>о</w:t>
      </w:r>
      <w:r w:rsidRPr="005B72D6">
        <w:rPr>
          <w:rFonts w:cs="Arial"/>
        </w:rPr>
        <w:t>й част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  <w:spacing w:val="-3"/>
        </w:rPr>
        <w:t>т</w:t>
      </w:r>
      <w:r w:rsidRPr="005B72D6">
        <w:rPr>
          <w:rFonts w:cs="Arial"/>
          <w:spacing w:val="1"/>
        </w:rPr>
        <w:t>ы</w:t>
      </w:r>
      <w:r w:rsidRPr="005B72D6">
        <w:rPr>
          <w:rFonts w:cs="Arial"/>
        </w:rPr>
        <w:t xml:space="preserve">. 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  <w:spacing w:val="-1"/>
        </w:rPr>
        <w:t>П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эт</w:t>
      </w:r>
      <w:r w:rsidRPr="005B72D6">
        <w:rPr>
          <w:rFonts w:cs="Arial"/>
          <w:spacing w:val="-2"/>
        </w:rPr>
        <w:t>о</w:t>
      </w:r>
      <w:r w:rsidRPr="005B72D6">
        <w:rPr>
          <w:rFonts w:cs="Arial"/>
        </w:rPr>
        <w:t>му  такт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в</w:t>
      </w:r>
      <w:r w:rsidRPr="005B72D6">
        <w:rPr>
          <w:rFonts w:cs="Arial"/>
          <w:spacing w:val="-3"/>
        </w:rPr>
        <w:t>а</w:t>
      </w:r>
      <w:r w:rsidRPr="005B72D6">
        <w:rPr>
          <w:rFonts w:cs="Arial"/>
        </w:rPr>
        <w:t xml:space="preserve">я </w:t>
      </w:r>
      <w:r w:rsidRPr="005B72D6">
        <w:rPr>
          <w:rFonts w:cs="Arial"/>
          <w:spacing w:val="2"/>
        </w:rPr>
        <w:t xml:space="preserve"> </w:t>
      </w:r>
      <w:r w:rsidRPr="005B72D6">
        <w:rPr>
          <w:rFonts w:cs="Arial"/>
        </w:rPr>
        <w:t>час</w:t>
      </w:r>
      <w:r w:rsidRPr="005B72D6">
        <w:rPr>
          <w:rFonts w:cs="Arial"/>
          <w:spacing w:val="-2"/>
        </w:rPr>
        <w:t>т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 xml:space="preserve">та </w:t>
      </w:r>
      <w:r w:rsidRPr="005B72D6">
        <w:rPr>
          <w:rFonts w:cs="Arial"/>
          <w:spacing w:val="5"/>
        </w:rPr>
        <w:t xml:space="preserve"> </w:t>
      </w:r>
      <w:r w:rsidRPr="005B72D6">
        <w:rPr>
          <w:rFonts w:cs="Arial"/>
          <w:spacing w:val="-2"/>
        </w:rPr>
        <w:t>ω</w:t>
      </w:r>
      <w:r w:rsidRPr="005B72D6">
        <w:rPr>
          <w:rFonts w:cs="Arial"/>
          <w:position w:val="-4"/>
        </w:rPr>
        <w:t xml:space="preserve">т  </w:t>
      </w:r>
      <w:r w:rsidRPr="005B72D6">
        <w:rPr>
          <w:rFonts w:cs="Arial"/>
          <w:spacing w:val="8"/>
          <w:position w:val="-4"/>
        </w:rPr>
        <w:t xml:space="preserve"> </w:t>
      </w:r>
      <w:r w:rsidRPr="005B72D6">
        <w:rPr>
          <w:rFonts w:cs="Arial"/>
        </w:rPr>
        <w:t>м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 xml:space="preserve">жет </w:t>
      </w:r>
      <w:r w:rsidRPr="005B72D6">
        <w:rPr>
          <w:rFonts w:cs="Arial"/>
          <w:spacing w:val="2"/>
        </w:rPr>
        <w:t xml:space="preserve"> </w:t>
      </w:r>
      <w:r w:rsidRPr="005B72D6">
        <w:rPr>
          <w:rFonts w:cs="Arial"/>
          <w:spacing w:val="-1"/>
        </w:rPr>
        <w:t>б</w:t>
      </w:r>
      <w:r w:rsidRPr="005B72D6">
        <w:rPr>
          <w:rFonts w:cs="Arial"/>
          <w:spacing w:val="1"/>
        </w:rPr>
        <w:t>ы</w:t>
      </w:r>
      <w:r w:rsidRPr="005B72D6">
        <w:rPr>
          <w:rFonts w:cs="Arial"/>
        </w:rPr>
        <w:t>ть  в</w:t>
      </w:r>
      <w:r w:rsidRPr="005B72D6">
        <w:rPr>
          <w:rFonts w:cs="Arial"/>
          <w:spacing w:val="-2"/>
        </w:rPr>
        <w:t>ы</w:t>
      </w:r>
      <w:r w:rsidRPr="005B72D6">
        <w:rPr>
          <w:rFonts w:cs="Arial"/>
          <w:spacing w:val="-1"/>
        </w:rPr>
        <w:t>д</w:t>
      </w:r>
      <w:r w:rsidRPr="005B72D6">
        <w:rPr>
          <w:rFonts w:cs="Arial"/>
        </w:rPr>
        <w:t xml:space="preserve">елена </w:t>
      </w:r>
      <w:r w:rsidRPr="005B72D6">
        <w:rPr>
          <w:rFonts w:cs="Arial"/>
          <w:spacing w:val="4"/>
        </w:rPr>
        <w:t xml:space="preserve"> </w:t>
      </w:r>
      <w:r w:rsidRPr="005B72D6">
        <w:rPr>
          <w:rFonts w:cs="Arial"/>
          <w:spacing w:val="1"/>
        </w:rPr>
        <w:t>и</w:t>
      </w:r>
      <w:r w:rsidRPr="005B72D6">
        <w:rPr>
          <w:rFonts w:cs="Arial"/>
        </w:rPr>
        <w:t xml:space="preserve">з </w:t>
      </w:r>
      <w:r w:rsidRPr="005B72D6">
        <w:rPr>
          <w:rFonts w:cs="Arial"/>
          <w:spacing w:val="1"/>
        </w:rPr>
        <w:t xml:space="preserve"> </w:t>
      </w:r>
      <w:r w:rsidRPr="005B72D6">
        <w:rPr>
          <w:rFonts w:cs="Arial"/>
        </w:rPr>
        <w:t>с</w:t>
      </w:r>
      <w:r w:rsidRPr="005B72D6">
        <w:rPr>
          <w:rFonts w:cs="Arial"/>
          <w:spacing w:val="-1"/>
        </w:rPr>
        <w:t>п</w:t>
      </w:r>
      <w:r w:rsidRPr="005B72D6">
        <w:rPr>
          <w:rFonts w:cs="Arial"/>
        </w:rPr>
        <w:t>ек</w:t>
      </w:r>
      <w:r w:rsidRPr="005B72D6">
        <w:rPr>
          <w:rFonts w:cs="Arial"/>
          <w:spacing w:val="-2"/>
        </w:rPr>
        <w:t>т</w:t>
      </w:r>
      <w:r w:rsidRPr="005B72D6">
        <w:rPr>
          <w:rFonts w:cs="Arial"/>
          <w:spacing w:val="1"/>
        </w:rPr>
        <w:t>р</w:t>
      </w:r>
      <w:r w:rsidRPr="005B72D6">
        <w:rPr>
          <w:rFonts w:cs="Arial"/>
        </w:rPr>
        <w:t xml:space="preserve">а </w:t>
      </w:r>
      <w:r w:rsidRPr="005B72D6">
        <w:rPr>
          <w:rFonts w:cs="Arial"/>
          <w:spacing w:val="2"/>
        </w:rPr>
        <w:t xml:space="preserve"> </w:t>
      </w:r>
      <w:r w:rsidRPr="005B72D6">
        <w:rPr>
          <w:rFonts w:cs="Arial"/>
          <w:spacing w:val="-1"/>
        </w:rPr>
        <w:t>И</w:t>
      </w:r>
      <w:r w:rsidRPr="005B72D6">
        <w:rPr>
          <w:rFonts w:cs="Arial"/>
        </w:rPr>
        <w:t>К</w:t>
      </w:r>
      <w:r w:rsidRPr="005B72D6">
        <w:rPr>
          <w:rFonts w:cs="Arial"/>
          <w:spacing w:val="2"/>
        </w:rPr>
        <w:t>М</w:t>
      </w:r>
      <w:r w:rsidRPr="005B72D6">
        <w:rPr>
          <w:rFonts w:cs="Arial"/>
        </w:rPr>
        <w:t>- с</w:t>
      </w:r>
      <w:r w:rsidRPr="005B72D6">
        <w:rPr>
          <w:rFonts w:cs="Arial"/>
          <w:spacing w:val="1"/>
        </w:rPr>
        <w:t>и</w:t>
      </w:r>
      <w:r w:rsidRPr="005B72D6">
        <w:rPr>
          <w:rFonts w:cs="Arial"/>
        </w:rPr>
        <w:t>г</w:t>
      </w:r>
      <w:r w:rsidRPr="005B72D6">
        <w:rPr>
          <w:rFonts w:cs="Arial"/>
          <w:spacing w:val="-1"/>
        </w:rPr>
        <w:t>н</w:t>
      </w:r>
      <w:r w:rsidRPr="005B72D6">
        <w:rPr>
          <w:rFonts w:cs="Arial"/>
        </w:rPr>
        <w:t>ала</w:t>
      </w:r>
      <w:r w:rsidRPr="005B72D6">
        <w:rPr>
          <w:rFonts w:cs="Arial"/>
          <w:spacing w:val="-1"/>
        </w:rPr>
        <w:t xml:space="preserve"> </w:t>
      </w:r>
      <w:r w:rsidRPr="005B72D6">
        <w:rPr>
          <w:rFonts w:cs="Arial"/>
        </w:rPr>
        <w:t xml:space="preserve">с </w:t>
      </w:r>
      <w:r w:rsidRPr="005B72D6">
        <w:rPr>
          <w:rFonts w:cs="Arial"/>
          <w:spacing w:val="-2"/>
        </w:rPr>
        <w:t>п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  <w:spacing w:val="-3"/>
        </w:rPr>
        <w:t>м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щ</w:t>
      </w:r>
      <w:r w:rsidRPr="005B72D6">
        <w:rPr>
          <w:rFonts w:cs="Arial"/>
          <w:spacing w:val="-1"/>
        </w:rPr>
        <w:t>ь</w:t>
      </w:r>
      <w:r w:rsidRPr="005B72D6">
        <w:rPr>
          <w:rFonts w:cs="Arial"/>
        </w:rPr>
        <w:t xml:space="preserve">ю </w:t>
      </w:r>
      <w:r w:rsidRPr="005B72D6">
        <w:rPr>
          <w:rFonts w:cs="Arial"/>
          <w:spacing w:val="-4"/>
        </w:rPr>
        <w:t>у</w:t>
      </w:r>
      <w:r w:rsidRPr="005B72D6">
        <w:rPr>
          <w:rFonts w:cs="Arial"/>
        </w:rPr>
        <w:t>зк</w:t>
      </w:r>
      <w:r w:rsidRPr="005B72D6">
        <w:rPr>
          <w:rFonts w:cs="Arial"/>
          <w:spacing w:val="1"/>
        </w:rPr>
        <w:t>опо</w:t>
      </w:r>
      <w:r w:rsidRPr="005B72D6">
        <w:rPr>
          <w:rFonts w:cs="Arial"/>
          <w:spacing w:val="-1"/>
        </w:rPr>
        <w:t>л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  <w:spacing w:val="-2"/>
        </w:rPr>
        <w:t>с</w:t>
      </w:r>
      <w:r w:rsidRPr="005B72D6">
        <w:rPr>
          <w:rFonts w:cs="Arial"/>
          <w:spacing w:val="-1"/>
        </w:rPr>
        <w:t>н</w:t>
      </w:r>
      <w:r w:rsidRPr="005B72D6">
        <w:rPr>
          <w:rFonts w:cs="Arial"/>
          <w:spacing w:val="1"/>
        </w:rPr>
        <w:t>о</w:t>
      </w:r>
      <w:r w:rsidRPr="005B72D6">
        <w:rPr>
          <w:rFonts w:cs="Arial"/>
        </w:rPr>
        <w:t>го</w:t>
      </w:r>
      <w:r w:rsidRPr="005B72D6">
        <w:rPr>
          <w:rFonts w:cs="Arial"/>
          <w:spacing w:val="-2"/>
        </w:rPr>
        <w:t xml:space="preserve"> </w:t>
      </w:r>
      <w:r w:rsidRPr="005B72D6">
        <w:rPr>
          <w:rFonts w:cs="Arial"/>
        </w:rPr>
        <w:t>ф</w:t>
      </w:r>
      <w:r w:rsidRPr="005B72D6">
        <w:rPr>
          <w:rFonts w:cs="Arial"/>
          <w:spacing w:val="1"/>
        </w:rPr>
        <w:t>и</w:t>
      </w:r>
      <w:r w:rsidRPr="005B72D6">
        <w:rPr>
          <w:rFonts w:cs="Arial"/>
          <w:spacing w:val="-1"/>
        </w:rPr>
        <w:t>л</w:t>
      </w:r>
      <w:r w:rsidRPr="005B72D6">
        <w:rPr>
          <w:rFonts w:cs="Arial"/>
          <w:spacing w:val="-3"/>
        </w:rPr>
        <w:t>ь</w:t>
      </w:r>
      <w:r w:rsidRPr="005B72D6">
        <w:rPr>
          <w:rFonts w:cs="Arial"/>
        </w:rPr>
        <w:t>т</w:t>
      </w:r>
      <w:r w:rsidRPr="005B72D6">
        <w:rPr>
          <w:rFonts w:cs="Arial"/>
          <w:spacing w:val="1"/>
        </w:rPr>
        <w:t>р</w:t>
      </w:r>
      <w:r w:rsidRPr="005B72D6">
        <w:rPr>
          <w:rFonts w:cs="Arial"/>
        </w:rPr>
        <w:t>а (У</w:t>
      </w:r>
      <w:r w:rsidRPr="005B72D6">
        <w:rPr>
          <w:rFonts w:cs="Arial"/>
          <w:spacing w:val="-1"/>
        </w:rPr>
        <w:t>ПФ</w:t>
      </w:r>
      <w:r w:rsidRPr="005B72D6">
        <w:rPr>
          <w:rFonts w:cs="Arial"/>
        </w:rPr>
        <w:t>).</w:t>
      </w: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lastRenderedPageBreak/>
        <w:t>В полосу пропускания фильтра в дан</w:t>
      </w:r>
      <w:r w:rsidRPr="00327975">
        <w:rPr>
          <w:rFonts w:cs="Arial"/>
        </w:rPr>
        <w:softHyphen/>
        <w:t xml:space="preserve">ном случае попадает также часть непрерывного спектра </w:t>
      </w:r>
      <w:r w:rsidRPr="00327975">
        <w:rPr>
          <w:rFonts w:cs="Arial"/>
          <w:i/>
          <w:iCs/>
          <w:lang w:val="en-US"/>
        </w:rPr>
        <w:t>G</w:t>
      </w:r>
      <w:r w:rsidRPr="00327975">
        <w:rPr>
          <w:rFonts w:cs="Arial"/>
          <w:i/>
          <w:iCs/>
          <w:vertAlign w:val="subscript"/>
          <w:lang w:val="en-US"/>
        </w:rPr>
        <w:t>H</w:t>
      </w:r>
      <w:r w:rsidRPr="00327975">
        <w:rPr>
          <w:rFonts w:cs="Arial"/>
          <w:i/>
          <w:iCs/>
        </w:rPr>
        <w:t>(</w:t>
      </w:r>
      <w:r w:rsidRPr="00327975">
        <w:rPr>
          <w:rFonts w:cs="Arial"/>
          <w:i/>
          <w:iCs/>
          <w:noProof/>
          <w:lang w:val="en-US"/>
        </w:rPr>
        <w:t>ω</w:t>
      </w:r>
      <w:r w:rsidRPr="00327975">
        <w:rPr>
          <w:rFonts w:cs="Arial"/>
          <w:i/>
          <w:iCs/>
        </w:rPr>
        <w:t xml:space="preserve">), </w:t>
      </w:r>
      <w:r w:rsidRPr="00327975">
        <w:rPr>
          <w:rFonts w:cs="Arial"/>
        </w:rPr>
        <w:t>которая играет роль помехи и приводит к флуктуациям тактовой частоты. Очевидно, что флуктуации тем меньше, чем меньше поло</w:t>
      </w:r>
      <w:r w:rsidRPr="00327975">
        <w:rPr>
          <w:rFonts w:cs="Arial"/>
        </w:rPr>
        <w:softHyphen/>
        <w:t>са пропускания.</w:t>
      </w: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>Цикловая синхронизация определяет начало цикла передачи. Поскольку структура цикла всегда известна, цикловая синхрониза</w:t>
      </w:r>
      <w:r w:rsidRPr="00327975">
        <w:rPr>
          <w:rFonts w:cs="Arial"/>
        </w:rPr>
        <w:softHyphen/>
        <w:t xml:space="preserve">ция позволяет осуществить разделение каналов. Действие систем цикловой синхронизации основано на использовании избыточности группового ИКМ сигнала, которая специально вводится в групповой сигнал. С этой целью, как показано на </w:t>
      </w:r>
      <w:r w:rsidR="00D4158F">
        <w:rPr>
          <w:rFonts w:cs="Arial"/>
        </w:rPr>
        <w:t xml:space="preserve">структуре потока </w:t>
      </w:r>
      <w:r w:rsidR="00D4158F">
        <w:rPr>
          <w:rFonts w:cs="Arial"/>
          <w:lang w:val="en-US"/>
        </w:rPr>
        <w:t>E</w:t>
      </w:r>
      <w:r w:rsidR="00D4158F" w:rsidRPr="00D4158F">
        <w:rPr>
          <w:rFonts w:cs="Arial"/>
        </w:rPr>
        <w:t>1 (</w:t>
      </w:r>
      <w:r w:rsidR="00D4158F">
        <w:rPr>
          <w:rFonts w:cs="Arial"/>
        </w:rPr>
        <w:t>см. выше</w:t>
      </w:r>
      <w:r w:rsidR="00D4158F" w:rsidRPr="00D4158F">
        <w:rPr>
          <w:rFonts w:cs="Arial"/>
        </w:rPr>
        <w:t>)</w:t>
      </w:r>
      <w:r w:rsidRPr="00327975">
        <w:rPr>
          <w:rFonts w:cs="Arial"/>
          <w:i/>
          <w:iCs/>
        </w:rPr>
        <w:t xml:space="preserve">, </w:t>
      </w:r>
      <w:r w:rsidRPr="00327975">
        <w:rPr>
          <w:rFonts w:cs="Arial"/>
        </w:rPr>
        <w:t xml:space="preserve">кроме кодовых групп канальных сигналов в состав цикла вводятся дополнительные кодовые группы или отдельные символы цикловой синхронизации, образующие </w:t>
      </w:r>
      <w:r w:rsidRPr="0031129F">
        <w:rPr>
          <w:rFonts w:cs="Arial"/>
          <w:i/>
          <w:iCs/>
          <w:color w:val="7030A0"/>
        </w:rPr>
        <w:t>синхросигнал</w:t>
      </w:r>
      <w:r w:rsidRPr="00327975">
        <w:rPr>
          <w:rFonts w:cs="Arial"/>
          <w:i/>
          <w:iCs/>
        </w:rPr>
        <w:t>.</w:t>
      </w:r>
    </w:p>
    <w:p w:rsidR="00327975" w:rsidRPr="00327975" w:rsidRDefault="00327975" w:rsidP="00327975">
      <w:pPr>
        <w:ind w:firstLine="567"/>
        <w:jc w:val="both"/>
        <w:rPr>
          <w:rFonts w:cs="Arial"/>
        </w:rPr>
      </w:pPr>
      <w:r w:rsidRPr="00327975">
        <w:rPr>
          <w:rFonts w:cs="Arial"/>
        </w:rPr>
        <w:t>В системах передачи с ИКМ-ВРК основное применение нашли устройства цикловой синхронизации с использованием синхросиг</w:t>
      </w:r>
      <w:r w:rsidRPr="00327975">
        <w:rPr>
          <w:rFonts w:cs="Arial"/>
        </w:rPr>
        <w:softHyphen/>
        <w:t>нала. Очевидно, что какая бы группа символов ни была выбрана в качестве синхросигнала, всегда существует определенная веро</w:t>
      </w:r>
      <w:r w:rsidRPr="00327975">
        <w:rPr>
          <w:rFonts w:cs="Arial"/>
        </w:rPr>
        <w:softHyphen/>
        <w:t>ятность появления такого же сочетания информационных символов в групповом ИКМ сигнале. Если, например, синхросигнал представ</w:t>
      </w:r>
      <w:r w:rsidRPr="00327975">
        <w:rPr>
          <w:rFonts w:cs="Arial"/>
        </w:rPr>
        <w:softHyphen/>
        <w:t>ляет семиразрядную кодовую комбинацию, то при равной вероятно</w:t>
      </w:r>
      <w:r w:rsidRPr="00327975">
        <w:rPr>
          <w:rFonts w:cs="Arial"/>
        </w:rPr>
        <w:softHyphen/>
        <w:t>сти появления в цифровом сигнале символов «1» и «</w:t>
      </w:r>
      <w:r w:rsidR="00C6389D">
        <w:rPr>
          <w:rFonts w:cs="Arial"/>
        </w:rPr>
        <w:t>0</w:t>
      </w:r>
      <w:r w:rsidRPr="00327975">
        <w:rPr>
          <w:rFonts w:cs="Arial"/>
        </w:rPr>
        <w:t xml:space="preserve">» вероятность </w:t>
      </w:r>
      <w:r w:rsidRPr="00327975">
        <w:rPr>
          <w:rFonts w:cs="Arial"/>
        </w:rPr>
        <w:lastRenderedPageBreak/>
        <w:t xml:space="preserve">появления ложной синхрогруппы </w:t>
      </w:r>
      <w:r w:rsidRPr="00327975">
        <w:rPr>
          <w:rFonts w:cs="Arial"/>
          <w:i/>
          <w:iCs/>
        </w:rPr>
        <w:t>р</w:t>
      </w:r>
      <w:r w:rsidRPr="00327975">
        <w:rPr>
          <w:rFonts w:cs="Arial"/>
          <w:i/>
          <w:iCs/>
          <w:vertAlign w:val="subscript"/>
        </w:rPr>
        <w:t>п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= (0,5)</w:t>
      </w:r>
      <w:r w:rsidRPr="00327975">
        <w:rPr>
          <w:rFonts w:cs="Arial"/>
          <w:vertAlign w:val="superscript"/>
        </w:rPr>
        <w:t>7</w:t>
      </w:r>
      <w:r w:rsidRPr="00327975">
        <w:rPr>
          <w:rFonts w:cs="Arial"/>
        </w:rPr>
        <w:t xml:space="preserve"> = 0,0078125. Эта веро</w:t>
      </w:r>
      <w:r w:rsidRPr="00327975">
        <w:rPr>
          <w:rFonts w:cs="Arial"/>
        </w:rPr>
        <w:softHyphen/>
        <w:t xml:space="preserve">ятность довольно велика. Поэтому структура синхросигнала является недостаточным признаком, и для осуществления надежной цикловой синхронизации необходимо дополнительно использовать еще одно важное свойство синхросигнала, а именно его </w:t>
      </w:r>
      <w:r w:rsidRPr="0031129F">
        <w:rPr>
          <w:rFonts w:cs="Arial"/>
          <w:i/>
          <w:iCs/>
          <w:color w:val="7030A0"/>
        </w:rPr>
        <w:t>периодич</w:t>
      </w:r>
      <w:r w:rsidRPr="0031129F">
        <w:rPr>
          <w:rFonts w:cs="Arial"/>
          <w:i/>
          <w:iCs/>
          <w:color w:val="7030A0"/>
        </w:rPr>
        <w:softHyphen/>
        <w:t>ность</w:t>
      </w:r>
      <w:r w:rsidRPr="00327975">
        <w:rPr>
          <w:rFonts w:cs="Arial"/>
          <w:i/>
          <w:iCs/>
        </w:rPr>
        <w:t xml:space="preserve">. </w:t>
      </w:r>
      <w:r w:rsidRPr="00327975">
        <w:rPr>
          <w:rFonts w:cs="Arial"/>
        </w:rPr>
        <w:t xml:space="preserve">Периодичность истинного синхросигнала определяется тем, что он появляется всегда </w:t>
      </w:r>
      <w:r w:rsidRPr="0031129F">
        <w:rPr>
          <w:rFonts w:cs="Arial"/>
          <w:i/>
          <w:iCs/>
          <w:color w:val="7030A0"/>
        </w:rPr>
        <w:t>на одних и тех же позициях в пределах цикла передачи</w:t>
      </w:r>
      <w:r w:rsidRPr="00327975">
        <w:rPr>
          <w:rFonts w:cs="Arial"/>
          <w:i/>
          <w:iCs/>
        </w:rPr>
        <w:t xml:space="preserve">, </w:t>
      </w:r>
      <w:r w:rsidRPr="00327975">
        <w:rPr>
          <w:rFonts w:cs="Arial"/>
        </w:rPr>
        <w:t>а ложные синхрогруппы занимают случайное по</w:t>
      </w:r>
      <w:r w:rsidRPr="00327975">
        <w:rPr>
          <w:rFonts w:cs="Arial"/>
        </w:rPr>
        <w:softHyphen/>
        <w:t>ложение. Контролируя периодичность появления синхрогрупп, можно определить, являются ли они истинными или ложными. Вероятность ошибки при этом ок</w:t>
      </w:r>
      <w:r w:rsidR="00C6389D">
        <w:rPr>
          <w:rFonts w:cs="Arial"/>
        </w:rPr>
        <w:t>азывается тем меньше, чем боль</w:t>
      </w:r>
      <w:r w:rsidRPr="00327975">
        <w:rPr>
          <w:rFonts w:cs="Arial"/>
        </w:rPr>
        <w:t>шее число циклов используется в процессе принятия решения.</w:t>
      </w:r>
    </w:p>
    <w:p w:rsidR="00327975" w:rsidRDefault="00327975" w:rsidP="00327975">
      <w:pPr>
        <w:shd w:val="clear" w:color="auto" w:fill="FFFFFF"/>
        <w:ind w:firstLine="567"/>
        <w:jc w:val="both"/>
        <w:rPr>
          <w:rFonts w:cs="Arial"/>
          <w:i/>
          <w:iCs/>
        </w:rPr>
      </w:pPr>
      <w:r w:rsidRPr="00327975">
        <w:rPr>
          <w:rFonts w:cs="Arial"/>
        </w:rPr>
        <w:t xml:space="preserve">Совокупность устройств, формирующих кодовую комбинацию синхросигнала, обеспечивающих ее ввод в групповой ИКМ сигнал на передаче и выделение ее из группового ИКМ сигнала на приеме, образуют </w:t>
      </w:r>
      <w:r w:rsidRPr="00C6389D">
        <w:rPr>
          <w:rFonts w:cs="Arial"/>
          <w:b/>
          <w:i/>
          <w:iCs/>
          <w:color w:val="7030A0"/>
        </w:rPr>
        <w:t>систему цикловой синхронизации</w:t>
      </w:r>
      <w:r w:rsidRPr="00C6389D">
        <w:rPr>
          <w:rFonts w:cs="Arial"/>
          <w:i/>
          <w:iCs/>
          <w:color w:val="7030A0"/>
        </w:rPr>
        <w:t xml:space="preserve"> </w:t>
      </w:r>
      <w:r w:rsidRPr="00327975">
        <w:rPr>
          <w:rFonts w:cs="Arial"/>
          <w:i/>
          <w:iCs/>
        </w:rPr>
        <w:t>(ЦС).</w:t>
      </w:r>
    </w:p>
    <w:p w:rsidR="0031129F" w:rsidRPr="00327975" w:rsidRDefault="0031129F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>Система ЦС содержит передатчик и приемник синхросигнала</w:t>
      </w:r>
      <w:r>
        <w:rPr>
          <w:rFonts w:cs="Arial"/>
        </w:rPr>
        <w:t>, см. рисунок.</w:t>
      </w:r>
    </w:p>
    <w:p w:rsidR="00C6389D" w:rsidRPr="00327975" w:rsidRDefault="00946F84" w:rsidP="00946F84">
      <w:pPr>
        <w:shd w:val="clear" w:color="auto" w:fill="FFFFFF"/>
        <w:jc w:val="center"/>
        <w:rPr>
          <w:rFonts w:cs="Arial"/>
        </w:rPr>
      </w:pPr>
      <w:r>
        <w:object w:dxaOrig="11054" w:dyaOrig="4565">
          <v:shape id="_x0000_i1058" type="#_x0000_t75" style="width:598.3pt;height:246.85pt" o:ole="">
            <v:imagedata r:id="rId80" o:title=""/>
          </v:shape>
          <o:OLEObject Type="Embed" ProgID="Visio.Drawing.11" ShapeID="_x0000_i1058" DrawAspect="Content" ObjectID="_1489758385" r:id="rId81"/>
        </w:object>
      </w:r>
    </w:p>
    <w:p w:rsidR="00C6389D" w:rsidRPr="00327975" w:rsidRDefault="00C6389D" w:rsidP="0031129F">
      <w:pPr>
        <w:shd w:val="clear" w:color="auto" w:fill="FFFFFF"/>
        <w:jc w:val="both"/>
        <w:rPr>
          <w:rFonts w:cs="Arial"/>
          <w:lang w:val="en-US"/>
        </w:rPr>
      </w:pPr>
    </w:p>
    <w:p w:rsidR="00C6389D" w:rsidRPr="0031129F" w:rsidRDefault="00C6389D" w:rsidP="0031129F">
      <w:pPr>
        <w:shd w:val="clear" w:color="auto" w:fill="FFFFFF"/>
        <w:ind w:firstLine="567"/>
        <w:jc w:val="center"/>
        <w:rPr>
          <w:rFonts w:cs="Arial"/>
          <w:b/>
          <w:color w:val="7030A0"/>
          <w:sz w:val="28"/>
        </w:rPr>
      </w:pPr>
      <w:r w:rsidRPr="0031129F">
        <w:rPr>
          <w:rFonts w:cs="Arial"/>
          <w:b/>
          <w:color w:val="7030A0"/>
          <w:sz w:val="28"/>
        </w:rPr>
        <w:t>Рис</w:t>
      </w:r>
      <w:r w:rsidR="0031129F" w:rsidRPr="0031129F">
        <w:rPr>
          <w:rFonts w:cs="Arial"/>
          <w:b/>
          <w:color w:val="7030A0"/>
          <w:sz w:val="28"/>
        </w:rPr>
        <w:t xml:space="preserve">унок – </w:t>
      </w:r>
      <w:r w:rsidRPr="0031129F">
        <w:rPr>
          <w:rFonts w:cs="Arial"/>
          <w:b/>
          <w:color w:val="7030A0"/>
          <w:sz w:val="28"/>
        </w:rPr>
        <w:t>Структурная схема системы цикловой синхронизации</w:t>
      </w:r>
    </w:p>
    <w:p w:rsidR="00C6389D" w:rsidRPr="0031129F" w:rsidRDefault="00C6389D" w:rsidP="0031129F">
      <w:pPr>
        <w:shd w:val="clear" w:color="auto" w:fill="FFFFFF"/>
        <w:jc w:val="both"/>
        <w:rPr>
          <w:rFonts w:cs="Arial"/>
          <w:sz w:val="28"/>
        </w:rPr>
      </w:pPr>
    </w:p>
    <w:p w:rsidR="0031129F" w:rsidRPr="0031129F" w:rsidRDefault="00327975" w:rsidP="00327975">
      <w:pPr>
        <w:shd w:val="clear" w:color="auto" w:fill="FFFFFF"/>
        <w:ind w:firstLine="567"/>
        <w:jc w:val="both"/>
        <w:rPr>
          <w:rFonts w:cs="Arial"/>
          <w:sz w:val="28"/>
        </w:rPr>
      </w:pPr>
      <w:r w:rsidRPr="0031129F">
        <w:rPr>
          <w:rFonts w:cs="Arial"/>
          <w:sz w:val="28"/>
        </w:rPr>
        <w:t>ГО</w:t>
      </w:r>
      <w:r w:rsidRPr="0031129F">
        <w:rPr>
          <w:rFonts w:cs="Arial"/>
          <w:sz w:val="28"/>
          <w:vertAlign w:val="subscript"/>
        </w:rPr>
        <w:t>пер</w:t>
      </w:r>
      <w:r w:rsidRPr="0031129F">
        <w:rPr>
          <w:rFonts w:cs="Arial"/>
          <w:i/>
          <w:iCs/>
          <w:sz w:val="28"/>
        </w:rPr>
        <w:t xml:space="preserve"> и </w:t>
      </w:r>
      <w:r w:rsidRPr="0031129F">
        <w:rPr>
          <w:rFonts w:cs="Arial"/>
          <w:sz w:val="28"/>
        </w:rPr>
        <w:t>ГО</w:t>
      </w:r>
      <w:r w:rsidRPr="0031129F">
        <w:rPr>
          <w:rFonts w:cs="Arial"/>
          <w:sz w:val="28"/>
          <w:vertAlign w:val="subscript"/>
        </w:rPr>
        <w:t>пр</w:t>
      </w:r>
      <w:r w:rsidRPr="0031129F">
        <w:rPr>
          <w:rFonts w:cs="Arial"/>
          <w:sz w:val="28"/>
        </w:rPr>
        <w:t xml:space="preserve"> </w:t>
      </w:r>
      <w:r w:rsidR="0031129F" w:rsidRPr="0031129F">
        <w:rPr>
          <w:rFonts w:cs="Arial"/>
          <w:sz w:val="28"/>
        </w:rPr>
        <w:t>–</w:t>
      </w:r>
      <w:r w:rsidRPr="0031129F">
        <w:rPr>
          <w:rFonts w:cs="Arial"/>
          <w:sz w:val="28"/>
        </w:rPr>
        <w:t xml:space="preserve"> генераторное оборудование передающей и пр</w:t>
      </w:r>
      <w:r w:rsidR="0031129F" w:rsidRPr="0031129F">
        <w:rPr>
          <w:rFonts w:cs="Arial"/>
          <w:sz w:val="28"/>
        </w:rPr>
        <w:t>ием</w:t>
      </w:r>
      <w:r w:rsidR="0031129F" w:rsidRPr="0031129F">
        <w:rPr>
          <w:rFonts w:cs="Arial"/>
          <w:sz w:val="28"/>
        </w:rPr>
        <w:softHyphen/>
        <w:t>ной станций;</w:t>
      </w:r>
    </w:p>
    <w:p w:rsidR="0031129F" w:rsidRPr="0031129F" w:rsidRDefault="0031129F" w:rsidP="00327975">
      <w:pPr>
        <w:shd w:val="clear" w:color="auto" w:fill="FFFFFF"/>
        <w:ind w:firstLine="567"/>
        <w:jc w:val="both"/>
        <w:rPr>
          <w:rFonts w:cs="Arial"/>
          <w:sz w:val="28"/>
        </w:rPr>
      </w:pPr>
      <w:r w:rsidRPr="0031129F">
        <w:rPr>
          <w:rFonts w:cs="Arial"/>
          <w:sz w:val="28"/>
        </w:rPr>
        <w:t xml:space="preserve">ФУ – </w:t>
      </w:r>
      <w:r w:rsidR="00327975" w:rsidRPr="0031129F">
        <w:rPr>
          <w:rFonts w:cs="Arial"/>
          <w:sz w:val="28"/>
        </w:rPr>
        <w:t>формирующее устройство</w:t>
      </w:r>
      <w:r>
        <w:rPr>
          <w:rFonts w:cs="Arial"/>
          <w:sz w:val="28"/>
        </w:rPr>
        <w:t>;</w:t>
      </w:r>
      <w:r w:rsidR="00327975" w:rsidRPr="0031129F">
        <w:rPr>
          <w:rFonts w:cs="Arial"/>
          <w:sz w:val="28"/>
        </w:rPr>
        <w:t xml:space="preserve"> </w:t>
      </w:r>
    </w:p>
    <w:p w:rsidR="0031129F" w:rsidRPr="0031129F" w:rsidRDefault="00327975" w:rsidP="00327975">
      <w:pPr>
        <w:shd w:val="clear" w:color="auto" w:fill="FFFFFF"/>
        <w:ind w:firstLine="567"/>
        <w:jc w:val="both"/>
        <w:rPr>
          <w:rFonts w:cs="Arial"/>
          <w:sz w:val="28"/>
        </w:rPr>
      </w:pPr>
      <w:r w:rsidRPr="0031129F">
        <w:rPr>
          <w:rFonts w:cs="Arial"/>
          <w:sz w:val="28"/>
        </w:rPr>
        <w:t xml:space="preserve">ВТЧ </w:t>
      </w:r>
      <w:r w:rsidR="0031129F" w:rsidRPr="0031129F">
        <w:rPr>
          <w:rFonts w:cs="Arial"/>
          <w:sz w:val="28"/>
        </w:rPr>
        <w:t>–</w:t>
      </w:r>
      <w:r w:rsidRPr="0031129F">
        <w:rPr>
          <w:rFonts w:cs="Arial"/>
          <w:sz w:val="28"/>
        </w:rPr>
        <w:t xml:space="preserve"> выделитель тактовой частоты, необходимый для обес</w:t>
      </w:r>
      <w:r w:rsidR="0031129F" w:rsidRPr="0031129F">
        <w:rPr>
          <w:rFonts w:cs="Arial"/>
          <w:sz w:val="28"/>
        </w:rPr>
        <w:t>печения тактовой синхронизации;</w:t>
      </w:r>
    </w:p>
    <w:p w:rsidR="0031129F" w:rsidRPr="0031129F" w:rsidRDefault="0031129F" w:rsidP="00327975">
      <w:pPr>
        <w:shd w:val="clear" w:color="auto" w:fill="FFFFFF"/>
        <w:ind w:firstLine="567"/>
        <w:jc w:val="both"/>
        <w:rPr>
          <w:rFonts w:cs="Arial"/>
          <w:sz w:val="28"/>
        </w:rPr>
      </w:pPr>
      <w:r w:rsidRPr="0031129F">
        <w:rPr>
          <w:rFonts w:cs="Arial"/>
          <w:sz w:val="28"/>
        </w:rPr>
        <w:t>СС – синхросигнал;</w:t>
      </w:r>
    </w:p>
    <w:p w:rsidR="00327975" w:rsidRPr="0031129F" w:rsidRDefault="00327975" w:rsidP="0031129F">
      <w:pPr>
        <w:ind w:firstLine="567"/>
        <w:rPr>
          <w:sz w:val="28"/>
        </w:rPr>
      </w:pPr>
      <w:r w:rsidRPr="0031129F">
        <w:rPr>
          <w:sz w:val="28"/>
        </w:rPr>
        <w:t xml:space="preserve">РУ </w:t>
      </w:r>
      <w:r w:rsidR="0031129F" w:rsidRPr="0031129F">
        <w:rPr>
          <w:rFonts w:cs="Arial"/>
          <w:sz w:val="28"/>
        </w:rPr>
        <w:t>–</w:t>
      </w:r>
      <w:r w:rsidR="0031129F">
        <w:rPr>
          <w:rFonts w:cs="Arial"/>
          <w:sz w:val="28"/>
        </w:rPr>
        <w:t xml:space="preserve"> </w:t>
      </w:r>
      <w:r w:rsidRPr="0031129F">
        <w:rPr>
          <w:sz w:val="28"/>
        </w:rPr>
        <w:t>решающее устройство.</w:t>
      </w:r>
    </w:p>
    <w:p w:rsidR="0031129F" w:rsidRDefault="0031129F" w:rsidP="00327975">
      <w:pPr>
        <w:ind w:firstLine="567"/>
        <w:jc w:val="both"/>
        <w:rPr>
          <w:rFonts w:cs="Arial"/>
        </w:rPr>
      </w:pPr>
    </w:p>
    <w:p w:rsidR="00946F84" w:rsidRDefault="00946F84" w:rsidP="00327975">
      <w:pPr>
        <w:ind w:firstLine="567"/>
        <w:jc w:val="both"/>
        <w:rPr>
          <w:rFonts w:cs="Arial"/>
        </w:rPr>
      </w:pPr>
    </w:p>
    <w:p w:rsidR="00327975" w:rsidRPr="00327975" w:rsidRDefault="00327975" w:rsidP="00327975">
      <w:pPr>
        <w:ind w:firstLine="567"/>
        <w:jc w:val="both"/>
        <w:rPr>
          <w:rFonts w:cs="Arial"/>
        </w:rPr>
      </w:pPr>
      <w:r w:rsidRPr="00327975">
        <w:rPr>
          <w:rFonts w:cs="Arial"/>
        </w:rPr>
        <w:lastRenderedPageBreak/>
        <w:t>Система цикловой синхронизации работает следующим образом. Передатчик с помощью регистра сдвига и логического устройства преобразует периодическую последовательность импульсов, посту</w:t>
      </w:r>
      <w:r w:rsidRPr="00327975">
        <w:rPr>
          <w:rFonts w:cs="Arial"/>
        </w:rPr>
        <w:softHyphen/>
        <w:t>пающих от ГО</w:t>
      </w:r>
      <w:r w:rsidRPr="00327975">
        <w:rPr>
          <w:rFonts w:cs="Arial"/>
          <w:vertAlign w:val="subscript"/>
        </w:rPr>
        <w:t>пер</w:t>
      </w:r>
      <w:r w:rsidRPr="00327975">
        <w:rPr>
          <w:rFonts w:cs="Arial"/>
        </w:rPr>
        <w:t xml:space="preserve"> </w:t>
      </w:r>
      <w:r w:rsidRPr="00946F84">
        <w:t>в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кодовую комбинацию, соответствующую сигналу цикловой синхронизации, далее синхросигнал (СС) поступает на ФУ тракта передачи оконечной станции и вводится в групповой ИКМ сигнал. На приемной станции входной сигнал поступает на опознаватель СС приемника синхросигнала, предназначенный для опре</w:t>
      </w:r>
      <w:r w:rsidRPr="00327975">
        <w:rPr>
          <w:rFonts w:cs="Arial"/>
        </w:rPr>
        <w:softHyphen/>
        <w:t>деления кодовой комбинации, соответствующей СС. Опознаватель представляет регистр сдвига, к выходам которого непосредственно или через инверторы подключена схема совпадения. Если структу</w:t>
      </w:r>
      <w:r w:rsidRPr="00327975">
        <w:rPr>
          <w:rFonts w:cs="Arial"/>
        </w:rPr>
        <w:softHyphen/>
        <w:t>ра входной комбинации совпадает с СС, то на выходе опознавателя</w:t>
      </w:r>
      <w:r>
        <w:rPr>
          <w:rFonts w:cs="Arial"/>
        </w:rPr>
        <w:t xml:space="preserve"> </w:t>
      </w:r>
      <w:r w:rsidRPr="00327975">
        <w:rPr>
          <w:rFonts w:cs="Arial"/>
        </w:rPr>
        <w:t>появляется импульс. Этот импульс подается на один из входов анализатора; на другой его вход подается сигнал, вырабатываемый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>. Если система находится в состоянии циклового синхронизма, то сигналы на входах анализатора совпадают во времени. При отсутствии синхронизма сигналы от опознавателя и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 xml:space="preserve"> во време</w:t>
      </w:r>
      <w:r w:rsidRPr="00327975">
        <w:rPr>
          <w:rFonts w:cs="Arial"/>
        </w:rPr>
        <w:softHyphen/>
        <w:t xml:space="preserve">ни не совпадают. Выход анализатора подключен к решающему устройств (РУ). Если в течение определенного числа циклов </w:t>
      </w:r>
      <w:r w:rsidRPr="00327975">
        <w:rPr>
          <w:rFonts w:cs="Arial"/>
          <w:lang w:val="en-US"/>
        </w:rPr>
        <w:t>r</w:t>
      </w:r>
      <w:r w:rsidRPr="00327975">
        <w:rPr>
          <w:rFonts w:cs="Arial"/>
          <w:vertAlign w:val="subscript"/>
        </w:rPr>
        <w:t xml:space="preserve">вх </w:t>
      </w:r>
      <w:r w:rsidRPr="00327975">
        <w:rPr>
          <w:rFonts w:cs="Arial"/>
        </w:rPr>
        <w:t>анализатор регистрирует совпадение во времени сигналов на его входах, то РУ принимает решение</w:t>
      </w:r>
      <w:r w:rsidR="002B2BCE">
        <w:rPr>
          <w:rFonts w:cs="Arial"/>
        </w:rPr>
        <w:t xml:space="preserve"> о наличии в системе синхрониз</w:t>
      </w:r>
      <w:r w:rsidRPr="00327975">
        <w:rPr>
          <w:rFonts w:cs="Arial"/>
        </w:rPr>
        <w:t>ма и никаких изменений в работе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 xml:space="preserve"> не производит. </w:t>
      </w:r>
      <w:r w:rsidRPr="00327975">
        <w:rPr>
          <w:rFonts w:cs="Arial"/>
        </w:rPr>
        <w:lastRenderedPageBreak/>
        <w:t xml:space="preserve">Величина </w:t>
      </w:r>
      <w:r w:rsidRPr="00327975">
        <w:rPr>
          <w:rFonts w:cs="Arial"/>
          <w:lang w:val="en-US"/>
        </w:rPr>
        <w:t>r</w:t>
      </w:r>
      <w:r w:rsidRPr="00327975">
        <w:rPr>
          <w:rFonts w:cs="Arial"/>
          <w:vertAlign w:val="subscript"/>
        </w:rPr>
        <w:t xml:space="preserve">вх </w:t>
      </w:r>
      <w:r w:rsidRPr="00327975">
        <w:rPr>
          <w:rFonts w:cs="Arial"/>
        </w:rPr>
        <w:t xml:space="preserve">называется </w:t>
      </w:r>
      <w:r w:rsidRPr="002B2BCE">
        <w:rPr>
          <w:rFonts w:cs="Arial"/>
          <w:i/>
          <w:iCs/>
          <w:color w:val="7030A0"/>
        </w:rPr>
        <w:t>коэффициентом накопления по входу в синхронизм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и обычно он равен 3...4. При несовпадении импульсов на входах анализатора на вход РУ подается сигнал об отсутствии синхрониз</w:t>
      </w:r>
      <w:r w:rsidRPr="00327975">
        <w:rPr>
          <w:rFonts w:cs="Arial"/>
        </w:rPr>
        <w:softHyphen/>
        <w:t xml:space="preserve">ма. Если в течение определенного числа циклов </w:t>
      </w:r>
      <w:r w:rsidRPr="00327975">
        <w:rPr>
          <w:rFonts w:cs="Arial"/>
          <w:lang w:val="en-US"/>
        </w:rPr>
        <w:t>r</w:t>
      </w:r>
      <w:r w:rsidRPr="00327975">
        <w:rPr>
          <w:rFonts w:cs="Arial"/>
          <w:vertAlign w:val="subscript"/>
        </w:rPr>
        <w:t>вых</w:t>
      </w:r>
      <w:r w:rsidRPr="00327975">
        <w:rPr>
          <w:rFonts w:cs="Arial"/>
        </w:rPr>
        <w:t xml:space="preserve">, называемого коэффициентом </w:t>
      </w:r>
      <w:r w:rsidRPr="002B2BCE">
        <w:rPr>
          <w:rFonts w:cs="Arial"/>
          <w:i/>
          <w:iCs/>
          <w:color w:val="7030A0"/>
        </w:rPr>
        <w:t xml:space="preserve">накопления по выходу </w:t>
      </w:r>
      <w:r w:rsidRPr="002B2BCE">
        <w:rPr>
          <w:rFonts w:cs="Arial"/>
          <w:color w:val="7030A0"/>
        </w:rPr>
        <w:t xml:space="preserve">из </w:t>
      </w:r>
      <w:r w:rsidRPr="002B2BCE">
        <w:rPr>
          <w:rFonts w:cs="Arial"/>
          <w:i/>
          <w:iCs/>
          <w:color w:val="7030A0"/>
        </w:rPr>
        <w:t xml:space="preserve">синхронизма </w:t>
      </w:r>
      <w:r w:rsidRPr="00327975">
        <w:rPr>
          <w:rFonts w:cs="Arial"/>
          <w:i/>
          <w:iCs/>
        </w:rPr>
        <w:t xml:space="preserve">и </w:t>
      </w:r>
      <w:r w:rsidRPr="00327975">
        <w:rPr>
          <w:rFonts w:cs="Arial"/>
        </w:rPr>
        <w:t xml:space="preserve">обычно </w:t>
      </w:r>
      <w:r w:rsidRPr="00327975">
        <w:rPr>
          <w:rFonts w:cs="Arial"/>
          <w:i/>
          <w:iCs/>
        </w:rPr>
        <w:t xml:space="preserve">равным 4...6, </w:t>
      </w:r>
      <w:r w:rsidRPr="00327975">
        <w:rPr>
          <w:rFonts w:cs="Arial"/>
        </w:rPr>
        <w:t>синхронизм отсутствует, то РУ отмечает отсутствие синхронизма и формирует сигнал ошибки, вызывающий задержку (торможение) импульсов цикловой синхронизации, вырабатывае</w:t>
      </w:r>
      <w:r w:rsidRPr="00327975">
        <w:rPr>
          <w:rFonts w:cs="Arial"/>
        </w:rPr>
        <w:softHyphen/>
        <w:t>мых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 xml:space="preserve">, на один период тактовой частоты. Цикл оказывается увеличенным на время </w:t>
      </w:r>
      <w:r w:rsidRPr="00327975">
        <w:rPr>
          <w:rFonts w:cs="Arial"/>
          <w:i/>
          <w:iCs/>
        </w:rPr>
        <w:t>Т</w:t>
      </w:r>
      <w:r w:rsidRPr="00327975">
        <w:rPr>
          <w:rFonts w:cs="Arial"/>
          <w:i/>
          <w:iCs/>
          <w:vertAlign w:val="subscript"/>
        </w:rPr>
        <w:t>т</w:t>
      </w:r>
      <w:r w:rsidRPr="00327975">
        <w:rPr>
          <w:rFonts w:cs="Arial"/>
          <w:i/>
          <w:iCs/>
        </w:rPr>
        <w:t xml:space="preserve"> - </w:t>
      </w:r>
      <w:r w:rsidRPr="00327975">
        <w:rPr>
          <w:rFonts w:cs="Arial"/>
        </w:rPr>
        <w:t xml:space="preserve">период тактовой частоты, а расстояние между импульсами от </w:t>
      </w:r>
      <w:r w:rsidRPr="00327975">
        <w:rPr>
          <w:rFonts w:cs="Arial"/>
          <w:i/>
          <w:iCs/>
        </w:rPr>
        <w:t>ГО</w:t>
      </w:r>
      <w:r w:rsidRPr="00327975">
        <w:rPr>
          <w:rFonts w:cs="Arial"/>
          <w:i/>
          <w:iCs/>
          <w:vertAlign w:val="subscript"/>
        </w:rPr>
        <w:t>пр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и синхрогруппой на один такт уменьша</w:t>
      </w:r>
      <w:r w:rsidRPr="00327975">
        <w:rPr>
          <w:rFonts w:cs="Arial"/>
        </w:rPr>
        <w:softHyphen/>
        <w:t>ется. Если и при этом они не совпадут, то РУ вновь вырабатывает сигнал ошибки, импульс от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 xml:space="preserve"> сдвигается еще на один такт и т. д. Этот процесс будет повторяться </w:t>
      </w:r>
      <w:r w:rsidR="002B2BCE">
        <w:rPr>
          <w:rFonts w:cs="Arial"/>
        </w:rPr>
        <w:t>до тех пор, пока импульсы цикло</w:t>
      </w:r>
      <w:r w:rsidRPr="00327975">
        <w:rPr>
          <w:rFonts w:cs="Arial"/>
        </w:rPr>
        <w:t>вой синхронизации и импульсы ГО</w:t>
      </w:r>
      <w:r w:rsidRPr="00327975">
        <w:rPr>
          <w:rFonts w:cs="Arial"/>
          <w:vertAlign w:val="subscript"/>
        </w:rPr>
        <w:t>пр</w:t>
      </w:r>
      <w:r w:rsidRPr="00327975">
        <w:rPr>
          <w:rFonts w:cs="Arial"/>
        </w:rPr>
        <w:t xml:space="preserve"> не совпадут, после чего анали</w:t>
      </w:r>
      <w:r w:rsidRPr="00327975">
        <w:rPr>
          <w:rFonts w:cs="Arial"/>
        </w:rPr>
        <w:softHyphen/>
        <w:t>затор определит наличие синхронизма. Отметим, что РУ принимает решение о наличии или отсутствии синхронизма не на основании единичного испытания, а только при нескольких последовательных повторениях какого-либо события. Так обеспечивается необходи</w:t>
      </w:r>
      <w:r w:rsidRPr="00327975">
        <w:rPr>
          <w:rFonts w:cs="Arial"/>
        </w:rPr>
        <w:softHyphen/>
        <w:t xml:space="preserve">мая защита от ложных синхрогрупп и действия помех. При появлении в пределах одного цикла ложной </w:t>
      </w:r>
      <w:r w:rsidRPr="00327975">
        <w:rPr>
          <w:rFonts w:cs="Arial"/>
        </w:rPr>
        <w:lastRenderedPageBreak/>
        <w:t>синхрогруппы РУ не примет решения о необходимости «торможения» импульсов цик</w:t>
      </w:r>
      <w:r w:rsidRPr="00327975">
        <w:rPr>
          <w:rFonts w:cs="Arial"/>
        </w:rPr>
        <w:softHyphen/>
        <w:t xml:space="preserve">ловой синхронизации, а вероятность появления ложных синхрогрупп на одних тех же позициях в течение </w:t>
      </w:r>
      <w:r w:rsidRPr="00327975">
        <w:rPr>
          <w:rFonts w:cs="Arial"/>
          <w:lang w:val="en-US"/>
        </w:rPr>
        <w:t>r</w:t>
      </w:r>
      <w:r w:rsidRPr="00327975">
        <w:rPr>
          <w:rFonts w:cs="Arial"/>
          <w:vertAlign w:val="subscript"/>
        </w:rPr>
        <w:t>вх</w:t>
      </w:r>
      <w:r w:rsidRPr="00327975">
        <w:rPr>
          <w:rFonts w:cs="Arial"/>
          <w:i/>
          <w:iCs/>
        </w:rPr>
        <w:t xml:space="preserve"> </w:t>
      </w:r>
      <w:r w:rsidRPr="00327975">
        <w:rPr>
          <w:rFonts w:cs="Arial"/>
        </w:rPr>
        <w:t>циклов пренебрежимо мала. С другой стороны, одиночные искажения синхрогрупп помехами не могут вывести систему из состояни</w:t>
      </w:r>
      <w:r w:rsidR="00D8515E">
        <w:rPr>
          <w:rFonts w:cs="Arial"/>
        </w:rPr>
        <w:t>я синхронизма, вероятность пора</w:t>
      </w:r>
      <w:r w:rsidRPr="00327975">
        <w:rPr>
          <w:rFonts w:cs="Arial"/>
        </w:rPr>
        <w:t xml:space="preserve">жения помехами </w:t>
      </w:r>
      <w:r w:rsidRPr="00327975">
        <w:rPr>
          <w:rFonts w:cs="Arial"/>
          <w:lang w:val="en-US"/>
        </w:rPr>
        <w:t>r</w:t>
      </w:r>
      <w:r w:rsidRPr="00327975">
        <w:rPr>
          <w:rFonts w:cs="Arial"/>
          <w:vertAlign w:val="subscript"/>
        </w:rPr>
        <w:t>вых</w:t>
      </w:r>
      <w:r w:rsidRPr="00327975">
        <w:rPr>
          <w:rFonts w:cs="Arial"/>
        </w:rPr>
        <w:t xml:space="preserve"> синхрогрупп подряд также крайне мала. </w:t>
      </w: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 xml:space="preserve">Сигнал </w:t>
      </w:r>
      <w:r w:rsidRPr="002B2BCE">
        <w:rPr>
          <w:rFonts w:cs="Arial"/>
          <w:i/>
          <w:iCs/>
          <w:color w:val="7030A0"/>
        </w:rPr>
        <w:t xml:space="preserve">тактовой синхронизации </w:t>
      </w:r>
      <w:r w:rsidRPr="00327975">
        <w:rPr>
          <w:rFonts w:cs="Arial"/>
        </w:rPr>
        <w:t>формируется в выделителе тактово</w:t>
      </w:r>
      <w:r w:rsidR="002B2BCE">
        <w:rPr>
          <w:rFonts w:cs="Arial"/>
        </w:rPr>
        <w:t>й</w:t>
      </w:r>
      <w:r w:rsidRPr="00327975">
        <w:rPr>
          <w:rFonts w:cs="Arial"/>
        </w:rPr>
        <w:t xml:space="preserve"> частоты (ВТЧ).</w:t>
      </w:r>
    </w:p>
    <w:p w:rsidR="00327975" w:rsidRPr="00327975" w:rsidRDefault="00327975" w:rsidP="00327975">
      <w:pPr>
        <w:shd w:val="clear" w:color="auto" w:fill="FFFFFF"/>
        <w:ind w:firstLine="567"/>
        <w:jc w:val="both"/>
        <w:rPr>
          <w:rFonts w:cs="Arial"/>
        </w:rPr>
      </w:pPr>
      <w:r w:rsidRPr="00327975">
        <w:rPr>
          <w:rFonts w:cs="Arial"/>
        </w:rPr>
        <w:t>К системам цикловой синхронизации предъявляются следующие основные требования:</w:t>
      </w:r>
    </w:p>
    <w:p w:rsidR="00D8515E" w:rsidRDefault="00327975" w:rsidP="00D8515E">
      <w:pPr>
        <w:pStyle w:val="a3"/>
        <w:numPr>
          <w:ilvl w:val="0"/>
          <w:numId w:val="28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D8515E">
        <w:rPr>
          <w:rFonts w:cs="Arial"/>
        </w:rPr>
        <w:t xml:space="preserve">время вхождения в синхронизм при первоначальном включении аппаратуры в работу и время восстановления синхронизма после нарушения связи должно быть минимальным; </w:t>
      </w:r>
    </w:p>
    <w:p w:rsidR="00D8515E" w:rsidRDefault="00327975" w:rsidP="00D8515E">
      <w:pPr>
        <w:pStyle w:val="a3"/>
        <w:numPr>
          <w:ilvl w:val="0"/>
          <w:numId w:val="28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D8515E">
        <w:rPr>
          <w:rFonts w:cs="Arial"/>
        </w:rPr>
        <w:t>состояние синхронизма при работе оборудования ЦСП должно поддерживаться непрерывно и автоматически;</w:t>
      </w:r>
    </w:p>
    <w:p w:rsidR="00D8515E" w:rsidRDefault="00327975" w:rsidP="00D8515E">
      <w:pPr>
        <w:pStyle w:val="a3"/>
        <w:numPr>
          <w:ilvl w:val="0"/>
          <w:numId w:val="28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D8515E">
        <w:rPr>
          <w:rFonts w:cs="Arial"/>
        </w:rPr>
        <w:t>объем синхрогруппы в цикле передачи при заданном времени восстановления синхронизма должен быть минимальным;</w:t>
      </w:r>
    </w:p>
    <w:p w:rsidR="00D8515E" w:rsidRPr="002B2BCE" w:rsidRDefault="00327975" w:rsidP="002B2BCE">
      <w:pPr>
        <w:pStyle w:val="a3"/>
        <w:numPr>
          <w:ilvl w:val="0"/>
          <w:numId w:val="28"/>
        </w:numPr>
        <w:shd w:val="clear" w:color="auto" w:fill="FFFFFF"/>
        <w:tabs>
          <w:tab w:val="left" w:pos="851"/>
        </w:tabs>
        <w:ind w:left="0" w:firstLine="567"/>
        <w:jc w:val="both"/>
        <w:rPr>
          <w:rFonts w:cs="Arial"/>
        </w:rPr>
      </w:pPr>
      <w:r w:rsidRPr="00D8515E">
        <w:rPr>
          <w:rFonts w:cs="Arial"/>
        </w:rPr>
        <w:t>приемник синхросигнала должен быть помехоустойчивым и среднее время между сбоями синхронизма должно быть по воз</w:t>
      </w:r>
      <w:r w:rsidRPr="00D8515E">
        <w:rPr>
          <w:rFonts w:cs="Arial"/>
        </w:rPr>
        <w:softHyphen/>
        <w:t>можности большим.</w:t>
      </w:r>
    </w:p>
    <w:sectPr w:rsidR="00D8515E" w:rsidRPr="002B2BCE" w:rsidSect="004A0CD5">
      <w:pgSz w:w="14402" w:h="10801" w:orient="landscape" w:code="12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91" w:rsidRDefault="00984191" w:rsidP="00771548">
      <w:r>
        <w:separator/>
      </w:r>
    </w:p>
  </w:endnote>
  <w:endnote w:type="continuationSeparator" w:id="0">
    <w:p w:rsidR="00984191" w:rsidRDefault="00984191" w:rsidP="0077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91" w:rsidRDefault="00984191" w:rsidP="00771548">
      <w:r>
        <w:separator/>
      </w:r>
    </w:p>
  </w:footnote>
  <w:footnote w:type="continuationSeparator" w:id="0">
    <w:p w:rsidR="00984191" w:rsidRDefault="00984191" w:rsidP="0077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1E736D1"/>
    <w:multiLevelType w:val="hybridMultilevel"/>
    <w:tmpl w:val="12E678D2"/>
    <w:lvl w:ilvl="0" w:tplc="99C0EC4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301FA6"/>
    <w:multiLevelType w:val="hybridMultilevel"/>
    <w:tmpl w:val="A2D43E2E"/>
    <w:lvl w:ilvl="0" w:tplc="CD8AD3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FC45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3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C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06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D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8AF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89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701E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F36BB"/>
    <w:multiLevelType w:val="hybridMultilevel"/>
    <w:tmpl w:val="B25C0F10"/>
    <w:lvl w:ilvl="0" w:tplc="43020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20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00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61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82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A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0A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6E4F2D"/>
    <w:multiLevelType w:val="hybridMultilevel"/>
    <w:tmpl w:val="80AEF0E0"/>
    <w:lvl w:ilvl="0" w:tplc="1FF8F1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6C2F8E"/>
    <w:multiLevelType w:val="hybridMultilevel"/>
    <w:tmpl w:val="62A85630"/>
    <w:lvl w:ilvl="0" w:tplc="1FF8F1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2614F"/>
    <w:multiLevelType w:val="hybridMultilevel"/>
    <w:tmpl w:val="BC3826A0"/>
    <w:lvl w:ilvl="0" w:tplc="20E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47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8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A2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F6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E0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0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C8821E8"/>
    <w:multiLevelType w:val="hybridMultilevel"/>
    <w:tmpl w:val="895E5A34"/>
    <w:lvl w:ilvl="0" w:tplc="1A1AD5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87429E"/>
    <w:multiLevelType w:val="hybridMultilevel"/>
    <w:tmpl w:val="9BEACC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F16A05"/>
    <w:multiLevelType w:val="hybridMultilevel"/>
    <w:tmpl w:val="016CFF18"/>
    <w:lvl w:ilvl="0" w:tplc="BF884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20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ED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25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03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125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6E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CD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C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44F67B1"/>
    <w:multiLevelType w:val="hybridMultilevel"/>
    <w:tmpl w:val="E00015A4"/>
    <w:lvl w:ilvl="0" w:tplc="AE28AB9A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0364EB"/>
    <w:multiLevelType w:val="hybridMultilevel"/>
    <w:tmpl w:val="CE8A1BC4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52A4084"/>
    <w:multiLevelType w:val="hybridMultilevel"/>
    <w:tmpl w:val="D95052D0"/>
    <w:lvl w:ilvl="0" w:tplc="05C0E27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6DE1278"/>
    <w:multiLevelType w:val="hybridMultilevel"/>
    <w:tmpl w:val="6EC029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A063425"/>
    <w:multiLevelType w:val="hybridMultilevel"/>
    <w:tmpl w:val="FD0076A0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7D41D3"/>
    <w:multiLevelType w:val="hybridMultilevel"/>
    <w:tmpl w:val="DCD698E2"/>
    <w:lvl w:ilvl="0" w:tplc="A4FA895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907C7F"/>
    <w:multiLevelType w:val="hybridMultilevel"/>
    <w:tmpl w:val="91F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80BFD"/>
    <w:multiLevelType w:val="hybridMultilevel"/>
    <w:tmpl w:val="213071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4D41C97"/>
    <w:multiLevelType w:val="multilevel"/>
    <w:tmpl w:val="04C6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672CBE"/>
    <w:multiLevelType w:val="hybridMultilevel"/>
    <w:tmpl w:val="7F1A6E54"/>
    <w:lvl w:ilvl="0" w:tplc="1278E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68A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8F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00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A6C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07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1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7A9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2F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CC40D07"/>
    <w:multiLevelType w:val="hybridMultilevel"/>
    <w:tmpl w:val="F4D88CA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8155F"/>
    <w:multiLevelType w:val="hybridMultilevel"/>
    <w:tmpl w:val="76948946"/>
    <w:lvl w:ilvl="0" w:tplc="24FC1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246668C"/>
    <w:multiLevelType w:val="hybridMultilevel"/>
    <w:tmpl w:val="933627D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954AF"/>
    <w:multiLevelType w:val="hybridMultilevel"/>
    <w:tmpl w:val="CBE6F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34C7B4E"/>
    <w:multiLevelType w:val="hybridMultilevel"/>
    <w:tmpl w:val="08EEDC12"/>
    <w:lvl w:ilvl="0" w:tplc="4D38D3E2">
      <w:start w:val="1"/>
      <w:numFmt w:val="decimal"/>
      <w:lvlText w:val="%1)"/>
      <w:lvlJc w:val="left"/>
      <w:pPr>
        <w:ind w:left="927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43C7BF1"/>
    <w:multiLevelType w:val="hybridMultilevel"/>
    <w:tmpl w:val="6638D3C6"/>
    <w:lvl w:ilvl="0" w:tplc="6C3A80C0">
      <w:start w:val="1"/>
      <w:numFmt w:val="bullet"/>
      <w:lvlText w:val="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346CDD"/>
    <w:multiLevelType w:val="multilevel"/>
    <w:tmpl w:val="45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E8A506F"/>
    <w:multiLevelType w:val="hybridMultilevel"/>
    <w:tmpl w:val="F7E6EE48"/>
    <w:lvl w:ilvl="0" w:tplc="DB1C5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C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8A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26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8C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5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C8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6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E6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15"/>
  </w:num>
  <w:num w:numId="3">
    <w:abstractNumId w:val="16"/>
  </w:num>
  <w:num w:numId="4">
    <w:abstractNumId w:val="21"/>
  </w:num>
  <w:num w:numId="5">
    <w:abstractNumId w:val="14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26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  <w:num w:numId="15">
    <w:abstractNumId w:val="3"/>
  </w:num>
  <w:num w:numId="16">
    <w:abstractNumId w:val="6"/>
  </w:num>
  <w:num w:numId="17">
    <w:abstractNumId w:val="19"/>
  </w:num>
  <w:num w:numId="18">
    <w:abstractNumId w:val="27"/>
  </w:num>
  <w:num w:numId="19">
    <w:abstractNumId w:val="9"/>
  </w:num>
  <w:num w:numId="20">
    <w:abstractNumId w:val="25"/>
  </w:num>
  <w:num w:numId="21">
    <w:abstractNumId w:val="12"/>
  </w:num>
  <w:num w:numId="22">
    <w:abstractNumId w:val="7"/>
  </w:num>
  <w:num w:numId="23">
    <w:abstractNumId w:val="17"/>
  </w:num>
  <w:num w:numId="24">
    <w:abstractNumId w:val="22"/>
  </w:num>
  <w:num w:numId="25">
    <w:abstractNumId w:val="24"/>
  </w:num>
  <w:num w:numId="26">
    <w:abstractNumId w:val="18"/>
  </w:num>
  <w:num w:numId="27">
    <w:abstractNumId w:val="2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54"/>
    <w:rsid w:val="000057EF"/>
    <w:rsid w:val="000059F4"/>
    <w:rsid w:val="00011775"/>
    <w:rsid w:val="00020090"/>
    <w:rsid w:val="000273E9"/>
    <w:rsid w:val="00030E49"/>
    <w:rsid w:val="00033D0A"/>
    <w:rsid w:val="0004579A"/>
    <w:rsid w:val="00046754"/>
    <w:rsid w:val="00053062"/>
    <w:rsid w:val="00054348"/>
    <w:rsid w:val="0005536A"/>
    <w:rsid w:val="000576FB"/>
    <w:rsid w:val="00064246"/>
    <w:rsid w:val="000664D1"/>
    <w:rsid w:val="00066B74"/>
    <w:rsid w:val="000767B5"/>
    <w:rsid w:val="00080112"/>
    <w:rsid w:val="0008130E"/>
    <w:rsid w:val="00083C15"/>
    <w:rsid w:val="0008589F"/>
    <w:rsid w:val="0008777C"/>
    <w:rsid w:val="000948C6"/>
    <w:rsid w:val="0009693B"/>
    <w:rsid w:val="000A368B"/>
    <w:rsid w:val="000A3D20"/>
    <w:rsid w:val="000A556E"/>
    <w:rsid w:val="000A633C"/>
    <w:rsid w:val="000A7583"/>
    <w:rsid w:val="000B7D71"/>
    <w:rsid w:val="000D712B"/>
    <w:rsid w:val="000E1CA4"/>
    <w:rsid w:val="000E386E"/>
    <w:rsid w:val="000E6243"/>
    <w:rsid w:val="000F3602"/>
    <w:rsid w:val="000F4062"/>
    <w:rsid w:val="000F5145"/>
    <w:rsid w:val="000F5386"/>
    <w:rsid w:val="00101169"/>
    <w:rsid w:val="00101982"/>
    <w:rsid w:val="00112496"/>
    <w:rsid w:val="001139B7"/>
    <w:rsid w:val="00113AB8"/>
    <w:rsid w:val="00114DDF"/>
    <w:rsid w:val="00115C41"/>
    <w:rsid w:val="00117CC6"/>
    <w:rsid w:val="00120965"/>
    <w:rsid w:val="001237C6"/>
    <w:rsid w:val="001254B4"/>
    <w:rsid w:val="00126B52"/>
    <w:rsid w:val="00126ED1"/>
    <w:rsid w:val="00130F32"/>
    <w:rsid w:val="0013215A"/>
    <w:rsid w:val="001360A1"/>
    <w:rsid w:val="00136291"/>
    <w:rsid w:val="001429AD"/>
    <w:rsid w:val="00145C69"/>
    <w:rsid w:val="0014615D"/>
    <w:rsid w:val="00164437"/>
    <w:rsid w:val="001653B8"/>
    <w:rsid w:val="001664A4"/>
    <w:rsid w:val="00167D3F"/>
    <w:rsid w:val="001746A5"/>
    <w:rsid w:val="0017751D"/>
    <w:rsid w:val="001841A9"/>
    <w:rsid w:val="001965F8"/>
    <w:rsid w:val="001A7999"/>
    <w:rsid w:val="001B086E"/>
    <w:rsid w:val="001B454A"/>
    <w:rsid w:val="001B52B7"/>
    <w:rsid w:val="001C03D2"/>
    <w:rsid w:val="001C1A52"/>
    <w:rsid w:val="001C1E35"/>
    <w:rsid w:val="001D039D"/>
    <w:rsid w:val="001E00CC"/>
    <w:rsid w:val="001F18FC"/>
    <w:rsid w:val="001F6B0C"/>
    <w:rsid w:val="00200189"/>
    <w:rsid w:val="002023CD"/>
    <w:rsid w:val="002039D9"/>
    <w:rsid w:val="002078DF"/>
    <w:rsid w:val="002138F1"/>
    <w:rsid w:val="00217E1A"/>
    <w:rsid w:val="002302A9"/>
    <w:rsid w:val="00240CC6"/>
    <w:rsid w:val="002423BD"/>
    <w:rsid w:val="00253213"/>
    <w:rsid w:val="00253988"/>
    <w:rsid w:val="00256F75"/>
    <w:rsid w:val="0026048C"/>
    <w:rsid w:val="002706E0"/>
    <w:rsid w:val="002723A9"/>
    <w:rsid w:val="00272D85"/>
    <w:rsid w:val="00276BAC"/>
    <w:rsid w:val="0029055E"/>
    <w:rsid w:val="0029146D"/>
    <w:rsid w:val="002A45E7"/>
    <w:rsid w:val="002B2BCE"/>
    <w:rsid w:val="002C2995"/>
    <w:rsid w:val="002C4B3E"/>
    <w:rsid w:val="002C4C88"/>
    <w:rsid w:val="002C6425"/>
    <w:rsid w:val="002D0C2C"/>
    <w:rsid w:val="002D0ED5"/>
    <w:rsid w:val="002D3A9B"/>
    <w:rsid w:val="002D58CB"/>
    <w:rsid w:val="002E1186"/>
    <w:rsid w:val="002E21F6"/>
    <w:rsid w:val="002E54A4"/>
    <w:rsid w:val="002F1A4A"/>
    <w:rsid w:val="002F449F"/>
    <w:rsid w:val="00302FAA"/>
    <w:rsid w:val="00303634"/>
    <w:rsid w:val="003045F5"/>
    <w:rsid w:val="003049CB"/>
    <w:rsid w:val="0031129F"/>
    <w:rsid w:val="00315C85"/>
    <w:rsid w:val="00325349"/>
    <w:rsid w:val="00325FD4"/>
    <w:rsid w:val="00326997"/>
    <w:rsid w:val="00327975"/>
    <w:rsid w:val="00330379"/>
    <w:rsid w:val="003365AF"/>
    <w:rsid w:val="00342AA7"/>
    <w:rsid w:val="00346582"/>
    <w:rsid w:val="0035108C"/>
    <w:rsid w:val="00352C76"/>
    <w:rsid w:val="00356C5C"/>
    <w:rsid w:val="00362DD9"/>
    <w:rsid w:val="00363FA8"/>
    <w:rsid w:val="00366D6C"/>
    <w:rsid w:val="003721AC"/>
    <w:rsid w:val="003735C0"/>
    <w:rsid w:val="00374297"/>
    <w:rsid w:val="0037715E"/>
    <w:rsid w:val="00381407"/>
    <w:rsid w:val="00383188"/>
    <w:rsid w:val="003877B3"/>
    <w:rsid w:val="00390A36"/>
    <w:rsid w:val="00392540"/>
    <w:rsid w:val="003929C4"/>
    <w:rsid w:val="003A0757"/>
    <w:rsid w:val="003A21DA"/>
    <w:rsid w:val="003B1FD9"/>
    <w:rsid w:val="003B275F"/>
    <w:rsid w:val="003B6F45"/>
    <w:rsid w:val="003C2482"/>
    <w:rsid w:val="003D2C43"/>
    <w:rsid w:val="003D4BED"/>
    <w:rsid w:val="003D591A"/>
    <w:rsid w:val="003E785B"/>
    <w:rsid w:val="003F44C5"/>
    <w:rsid w:val="003F6D94"/>
    <w:rsid w:val="004002B7"/>
    <w:rsid w:val="00413B33"/>
    <w:rsid w:val="00415E71"/>
    <w:rsid w:val="004166E5"/>
    <w:rsid w:val="00423487"/>
    <w:rsid w:val="0043098A"/>
    <w:rsid w:val="004349C5"/>
    <w:rsid w:val="00456545"/>
    <w:rsid w:val="004617E8"/>
    <w:rsid w:val="00462857"/>
    <w:rsid w:val="0047460F"/>
    <w:rsid w:val="00480ED6"/>
    <w:rsid w:val="00481C7B"/>
    <w:rsid w:val="004946B0"/>
    <w:rsid w:val="0049563A"/>
    <w:rsid w:val="004A0CD5"/>
    <w:rsid w:val="004A34F8"/>
    <w:rsid w:val="004B2D51"/>
    <w:rsid w:val="004B5C60"/>
    <w:rsid w:val="004C0665"/>
    <w:rsid w:val="004C0BE1"/>
    <w:rsid w:val="004C3F6E"/>
    <w:rsid w:val="004C7E83"/>
    <w:rsid w:val="004D074E"/>
    <w:rsid w:val="004E121C"/>
    <w:rsid w:val="004E611D"/>
    <w:rsid w:val="004F47A5"/>
    <w:rsid w:val="004F5ABE"/>
    <w:rsid w:val="004F70A4"/>
    <w:rsid w:val="0050086E"/>
    <w:rsid w:val="00505BCF"/>
    <w:rsid w:val="005065F6"/>
    <w:rsid w:val="00510B30"/>
    <w:rsid w:val="00511D08"/>
    <w:rsid w:val="00512844"/>
    <w:rsid w:val="005165D2"/>
    <w:rsid w:val="005165DE"/>
    <w:rsid w:val="00516F18"/>
    <w:rsid w:val="00517E19"/>
    <w:rsid w:val="00520258"/>
    <w:rsid w:val="005258DC"/>
    <w:rsid w:val="00530F18"/>
    <w:rsid w:val="005367EB"/>
    <w:rsid w:val="00553E43"/>
    <w:rsid w:val="00554E7E"/>
    <w:rsid w:val="005669F7"/>
    <w:rsid w:val="00567810"/>
    <w:rsid w:val="00585FD9"/>
    <w:rsid w:val="00587604"/>
    <w:rsid w:val="00595C23"/>
    <w:rsid w:val="005A0EE3"/>
    <w:rsid w:val="005A0FA2"/>
    <w:rsid w:val="005A1C0D"/>
    <w:rsid w:val="005A3F6B"/>
    <w:rsid w:val="005A50F9"/>
    <w:rsid w:val="005B44AC"/>
    <w:rsid w:val="005B72D6"/>
    <w:rsid w:val="005C1255"/>
    <w:rsid w:val="005C2DD6"/>
    <w:rsid w:val="005C4F63"/>
    <w:rsid w:val="005C6F61"/>
    <w:rsid w:val="005D4DCD"/>
    <w:rsid w:val="005D781D"/>
    <w:rsid w:val="005D7890"/>
    <w:rsid w:val="005E3333"/>
    <w:rsid w:val="005F29CE"/>
    <w:rsid w:val="006156AC"/>
    <w:rsid w:val="0062143D"/>
    <w:rsid w:val="00621EDB"/>
    <w:rsid w:val="006221C3"/>
    <w:rsid w:val="00627B3A"/>
    <w:rsid w:val="00631826"/>
    <w:rsid w:val="00632F25"/>
    <w:rsid w:val="006350B1"/>
    <w:rsid w:val="00637B92"/>
    <w:rsid w:val="00641989"/>
    <w:rsid w:val="00644F61"/>
    <w:rsid w:val="00646251"/>
    <w:rsid w:val="00650211"/>
    <w:rsid w:val="006509E9"/>
    <w:rsid w:val="006526EB"/>
    <w:rsid w:val="0066588E"/>
    <w:rsid w:val="00677139"/>
    <w:rsid w:val="0068011B"/>
    <w:rsid w:val="00682C25"/>
    <w:rsid w:val="006832B1"/>
    <w:rsid w:val="006859EC"/>
    <w:rsid w:val="00686340"/>
    <w:rsid w:val="006933B1"/>
    <w:rsid w:val="0069625E"/>
    <w:rsid w:val="00696797"/>
    <w:rsid w:val="0069699F"/>
    <w:rsid w:val="006969B6"/>
    <w:rsid w:val="006A10E0"/>
    <w:rsid w:val="006B2D6E"/>
    <w:rsid w:val="006D0936"/>
    <w:rsid w:val="006D5283"/>
    <w:rsid w:val="006D5C43"/>
    <w:rsid w:val="006E40CB"/>
    <w:rsid w:val="006E48FC"/>
    <w:rsid w:val="006E5799"/>
    <w:rsid w:val="006F334E"/>
    <w:rsid w:val="006F7A19"/>
    <w:rsid w:val="0071104F"/>
    <w:rsid w:val="00714A1F"/>
    <w:rsid w:val="00731A9A"/>
    <w:rsid w:val="00742C94"/>
    <w:rsid w:val="0074408B"/>
    <w:rsid w:val="007461FB"/>
    <w:rsid w:val="0074732D"/>
    <w:rsid w:val="007501DD"/>
    <w:rsid w:val="00757CA8"/>
    <w:rsid w:val="00760098"/>
    <w:rsid w:val="0076065C"/>
    <w:rsid w:val="00766824"/>
    <w:rsid w:val="00770F89"/>
    <w:rsid w:val="00771548"/>
    <w:rsid w:val="00773CDF"/>
    <w:rsid w:val="00774195"/>
    <w:rsid w:val="00774B35"/>
    <w:rsid w:val="00774BBE"/>
    <w:rsid w:val="007848FE"/>
    <w:rsid w:val="007869D5"/>
    <w:rsid w:val="007947FB"/>
    <w:rsid w:val="007A6A8D"/>
    <w:rsid w:val="007C4178"/>
    <w:rsid w:val="007C4DFD"/>
    <w:rsid w:val="007C75CE"/>
    <w:rsid w:val="007D0925"/>
    <w:rsid w:val="007E4443"/>
    <w:rsid w:val="007E70B3"/>
    <w:rsid w:val="007F23CF"/>
    <w:rsid w:val="007F37D4"/>
    <w:rsid w:val="007F6CC5"/>
    <w:rsid w:val="00801AB5"/>
    <w:rsid w:val="0080389A"/>
    <w:rsid w:val="00810814"/>
    <w:rsid w:val="00813D9C"/>
    <w:rsid w:val="00821386"/>
    <w:rsid w:val="008244FA"/>
    <w:rsid w:val="008328A3"/>
    <w:rsid w:val="00835546"/>
    <w:rsid w:val="008359CA"/>
    <w:rsid w:val="00840891"/>
    <w:rsid w:val="00844AFD"/>
    <w:rsid w:val="00850F19"/>
    <w:rsid w:val="008513F3"/>
    <w:rsid w:val="00853B29"/>
    <w:rsid w:val="00854F8B"/>
    <w:rsid w:val="0086347A"/>
    <w:rsid w:val="00864601"/>
    <w:rsid w:val="008658F3"/>
    <w:rsid w:val="00873F79"/>
    <w:rsid w:val="00877A5A"/>
    <w:rsid w:val="008810A7"/>
    <w:rsid w:val="00883DF1"/>
    <w:rsid w:val="008972FB"/>
    <w:rsid w:val="00897D29"/>
    <w:rsid w:val="008A2F4A"/>
    <w:rsid w:val="008B0F5F"/>
    <w:rsid w:val="008B4384"/>
    <w:rsid w:val="008B5834"/>
    <w:rsid w:val="008C1742"/>
    <w:rsid w:val="008D1905"/>
    <w:rsid w:val="008D3B6F"/>
    <w:rsid w:val="008D3CED"/>
    <w:rsid w:val="008D4882"/>
    <w:rsid w:val="0090101A"/>
    <w:rsid w:val="00902236"/>
    <w:rsid w:val="00910D18"/>
    <w:rsid w:val="009131EF"/>
    <w:rsid w:val="00920849"/>
    <w:rsid w:val="00922DFE"/>
    <w:rsid w:val="00923127"/>
    <w:rsid w:val="00926B9A"/>
    <w:rsid w:val="00934D74"/>
    <w:rsid w:val="00934E76"/>
    <w:rsid w:val="00946F84"/>
    <w:rsid w:val="00947C71"/>
    <w:rsid w:val="00955182"/>
    <w:rsid w:val="009609BA"/>
    <w:rsid w:val="00966EF2"/>
    <w:rsid w:val="00971B41"/>
    <w:rsid w:val="00984191"/>
    <w:rsid w:val="009849C8"/>
    <w:rsid w:val="00985E70"/>
    <w:rsid w:val="00986970"/>
    <w:rsid w:val="009A1D60"/>
    <w:rsid w:val="009A31B2"/>
    <w:rsid w:val="009A3311"/>
    <w:rsid w:val="009A7FFB"/>
    <w:rsid w:val="009B2F1A"/>
    <w:rsid w:val="009B6FEE"/>
    <w:rsid w:val="009C0AD8"/>
    <w:rsid w:val="009C10B0"/>
    <w:rsid w:val="009C4B25"/>
    <w:rsid w:val="009E17BD"/>
    <w:rsid w:val="009E6143"/>
    <w:rsid w:val="009F4549"/>
    <w:rsid w:val="00A02F9F"/>
    <w:rsid w:val="00A033AD"/>
    <w:rsid w:val="00A039BC"/>
    <w:rsid w:val="00A053BF"/>
    <w:rsid w:val="00A105AF"/>
    <w:rsid w:val="00A12828"/>
    <w:rsid w:val="00A1647F"/>
    <w:rsid w:val="00A21451"/>
    <w:rsid w:val="00A22EED"/>
    <w:rsid w:val="00A25096"/>
    <w:rsid w:val="00A25FBE"/>
    <w:rsid w:val="00A27333"/>
    <w:rsid w:val="00A31F73"/>
    <w:rsid w:val="00A4211A"/>
    <w:rsid w:val="00A42405"/>
    <w:rsid w:val="00A510E8"/>
    <w:rsid w:val="00A54319"/>
    <w:rsid w:val="00A6322F"/>
    <w:rsid w:val="00A668CD"/>
    <w:rsid w:val="00A70CD7"/>
    <w:rsid w:val="00A754FB"/>
    <w:rsid w:val="00A75A82"/>
    <w:rsid w:val="00A8267D"/>
    <w:rsid w:val="00A84486"/>
    <w:rsid w:val="00A90363"/>
    <w:rsid w:val="00A93B4A"/>
    <w:rsid w:val="00AB03BB"/>
    <w:rsid w:val="00AB6CDC"/>
    <w:rsid w:val="00AC3ED4"/>
    <w:rsid w:val="00AC72A6"/>
    <w:rsid w:val="00AD407E"/>
    <w:rsid w:val="00AD5503"/>
    <w:rsid w:val="00B01B72"/>
    <w:rsid w:val="00B06F16"/>
    <w:rsid w:val="00B136E7"/>
    <w:rsid w:val="00B13826"/>
    <w:rsid w:val="00B14125"/>
    <w:rsid w:val="00B147DC"/>
    <w:rsid w:val="00B23308"/>
    <w:rsid w:val="00B23A10"/>
    <w:rsid w:val="00B248B0"/>
    <w:rsid w:val="00B3042F"/>
    <w:rsid w:val="00B3188D"/>
    <w:rsid w:val="00B43604"/>
    <w:rsid w:val="00B53E1D"/>
    <w:rsid w:val="00B60F09"/>
    <w:rsid w:val="00B676AD"/>
    <w:rsid w:val="00B776F9"/>
    <w:rsid w:val="00B80D34"/>
    <w:rsid w:val="00B81A8C"/>
    <w:rsid w:val="00B87630"/>
    <w:rsid w:val="00B90515"/>
    <w:rsid w:val="00B963C1"/>
    <w:rsid w:val="00B96C89"/>
    <w:rsid w:val="00BA58AA"/>
    <w:rsid w:val="00BA688E"/>
    <w:rsid w:val="00BB7822"/>
    <w:rsid w:val="00BC0D6E"/>
    <w:rsid w:val="00BD3B92"/>
    <w:rsid w:val="00BE004A"/>
    <w:rsid w:val="00BE05B3"/>
    <w:rsid w:val="00BE2F0D"/>
    <w:rsid w:val="00BE34ED"/>
    <w:rsid w:val="00BF05B7"/>
    <w:rsid w:val="00BF138E"/>
    <w:rsid w:val="00BF237F"/>
    <w:rsid w:val="00BF461B"/>
    <w:rsid w:val="00BF5796"/>
    <w:rsid w:val="00BF5B0C"/>
    <w:rsid w:val="00BF7FC6"/>
    <w:rsid w:val="00C13D54"/>
    <w:rsid w:val="00C14083"/>
    <w:rsid w:val="00C172A8"/>
    <w:rsid w:val="00C224A9"/>
    <w:rsid w:val="00C253E2"/>
    <w:rsid w:val="00C25882"/>
    <w:rsid w:val="00C3194C"/>
    <w:rsid w:val="00C31E59"/>
    <w:rsid w:val="00C367A5"/>
    <w:rsid w:val="00C452AB"/>
    <w:rsid w:val="00C467C5"/>
    <w:rsid w:val="00C508A4"/>
    <w:rsid w:val="00C54733"/>
    <w:rsid w:val="00C604D6"/>
    <w:rsid w:val="00C6389D"/>
    <w:rsid w:val="00C6543B"/>
    <w:rsid w:val="00C65791"/>
    <w:rsid w:val="00C70399"/>
    <w:rsid w:val="00C759E0"/>
    <w:rsid w:val="00C8076A"/>
    <w:rsid w:val="00C84293"/>
    <w:rsid w:val="00C8493B"/>
    <w:rsid w:val="00C8511E"/>
    <w:rsid w:val="00C95B86"/>
    <w:rsid w:val="00CA0128"/>
    <w:rsid w:val="00CA1734"/>
    <w:rsid w:val="00CA6C6D"/>
    <w:rsid w:val="00CB4F8B"/>
    <w:rsid w:val="00CB59A3"/>
    <w:rsid w:val="00CB5B77"/>
    <w:rsid w:val="00CD05C2"/>
    <w:rsid w:val="00CD34F9"/>
    <w:rsid w:val="00CD74B7"/>
    <w:rsid w:val="00CE22CE"/>
    <w:rsid w:val="00CE2EBF"/>
    <w:rsid w:val="00CE77BD"/>
    <w:rsid w:val="00CF4F00"/>
    <w:rsid w:val="00CF5EEE"/>
    <w:rsid w:val="00D02E18"/>
    <w:rsid w:val="00D154C0"/>
    <w:rsid w:val="00D2165C"/>
    <w:rsid w:val="00D2321F"/>
    <w:rsid w:val="00D27CC1"/>
    <w:rsid w:val="00D3095E"/>
    <w:rsid w:val="00D31805"/>
    <w:rsid w:val="00D33C9C"/>
    <w:rsid w:val="00D34C74"/>
    <w:rsid w:val="00D36063"/>
    <w:rsid w:val="00D4158F"/>
    <w:rsid w:val="00D419BA"/>
    <w:rsid w:val="00D51855"/>
    <w:rsid w:val="00D66EF9"/>
    <w:rsid w:val="00D70CFA"/>
    <w:rsid w:val="00D75ABF"/>
    <w:rsid w:val="00D76B83"/>
    <w:rsid w:val="00D806CF"/>
    <w:rsid w:val="00D8515E"/>
    <w:rsid w:val="00D86A78"/>
    <w:rsid w:val="00DA69C9"/>
    <w:rsid w:val="00DB3F17"/>
    <w:rsid w:val="00DC33B5"/>
    <w:rsid w:val="00DC4C76"/>
    <w:rsid w:val="00DC559F"/>
    <w:rsid w:val="00DC759A"/>
    <w:rsid w:val="00DD151C"/>
    <w:rsid w:val="00DD22F7"/>
    <w:rsid w:val="00DD3054"/>
    <w:rsid w:val="00DD3880"/>
    <w:rsid w:val="00DD3ABF"/>
    <w:rsid w:val="00DD5209"/>
    <w:rsid w:val="00DD54C8"/>
    <w:rsid w:val="00DD6DA3"/>
    <w:rsid w:val="00DE1D8F"/>
    <w:rsid w:val="00DE2F37"/>
    <w:rsid w:val="00DE5D53"/>
    <w:rsid w:val="00DF1937"/>
    <w:rsid w:val="00DF728A"/>
    <w:rsid w:val="00E04347"/>
    <w:rsid w:val="00E128BE"/>
    <w:rsid w:val="00E16C78"/>
    <w:rsid w:val="00E203A1"/>
    <w:rsid w:val="00E24FD5"/>
    <w:rsid w:val="00E26219"/>
    <w:rsid w:val="00E30912"/>
    <w:rsid w:val="00E352EA"/>
    <w:rsid w:val="00E42E78"/>
    <w:rsid w:val="00E43128"/>
    <w:rsid w:val="00E46A64"/>
    <w:rsid w:val="00E51357"/>
    <w:rsid w:val="00E51B62"/>
    <w:rsid w:val="00E55B74"/>
    <w:rsid w:val="00E60180"/>
    <w:rsid w:val="00E66FDD"/>
    <w:rsid w:val="00E7298C"/>
    <w:rsid w:val="00E766CA"/>
    <w:rsid w:val="00E80A8F"/>
    <w:rsid w:val="00E83872"/>
    <w:rsid w:val="00E90774"/>
    <w:rsid w:val="00E91FFA"/>
    <w:rsid w:val="00E92C79"/>
    <w:rsid w:val="00E93D40"/>
    <w:rsid w:val="00E97793"/>
    <w:rsid w:val="00EA1F65"/>
    <w:rsid w:val="00EA35C6"/>
    <w:rsid w:val="00EA469A"/>
    <w:rsid w:val="00EA7ED5"/>
    <w:rsid w:val="00EC12F2"/>
    <w:rsid w:val="00EC3924"/>
    <w:rsid w:val="00EC6310"/>
    <w:rsid w:val="00ED270A"/>
    <w:rsid w:val="00ED3B1E"/>
    <w:rsid w:val="00EE1E37"/>
    <w:rsid w:val="00EE6096"/>
    <w:rsid w:val="00EF5175"/>
    <w:rsid w:val="00EF6059"/>
    <w:rsid w:val="00F01469"/>
    <w:rsid w:val="00F0212F"/>
    <w:rsid w:val="00F04565"/>
    <w:rsid w:val="00F07F88"/>
    <w:rsid w:val="00F10907"/>
    <w:rsid w:val="00F22C4F"/>
    <w:rsid w:val="00F26FFB"/>
    <w:rsid w:val="00F30309"/>
    <w:rsid w:val="00F3141B"/>
    <w:rsid w:val="00F31B21"/>
    <w:rsid w:val="00F32876"/>
    <w:rsid w:val="00F337E5"/>
    <w:rsid w:val="00F34034"/>
    <w:rsid w:val="00F37239"/>
    <w:rsid w:val="00F43154"/>
    <w:rsid w:val="00F44CA9"/>
    <w:rsid w:val="00F51D44"/>
    <w:rsid w:val="00F61FFF"/>
    <w:rsid w:val="00F71269"/>
    <w:rsid w:val="00F73C1A"/>
    <w:rsid w:val="00F756D1"/>
    <w:rsid w:val="00F81FC9"/>
    <w:rsid w:val="00F835D9"/>
    <w:rsid w:val="00F8497A"/>
    <w:rsid w:val="00F90A03"/>
    <w:rsid w:val="00F91BFB"/>
    <w:rsid w:val="00F97A4B"/>
    <w:rsid w:val="00FA1FF3"/>
    <w:rsid w:val="00FA284F"/>
    <w:rsid w:val="00FA28A7"/>
    <w:rsid w:val="00FA4246"/>
    <w:rsid w:val="00FB1F59"/>
    <w:rsid w:val="00FC0B2F"/>
    <w:rsid w:val="00FC4221"/>
    <w:rsid w:val="00FC4B7A"/>
    <w:rsid w:val="00FC7021"/>
    <w:rsid w:val="00FC7594"/>
    <w:rsid w:val="00FD1EB1"/>
    <w:rsid w:val="00FF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0869A-7CE8-47AE-B8DC-9EC0745D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color w:val="000000"/>
        <w:sz w:val="36"/>
        <w:szCs w:val="36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</w:style>
  <w:style w:type="paragraph" w:styleId="2">
    <w:name w:val="heading 2"/>
    <w:basedOn w:val="a"/>
    <w:link w:val="20"/>
    <w:uiPriority w:val="9"/>
    <w:qFormat/>
    <w:rsid w:val="0005536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color w:va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ED"/>
    <w:pPr>
      <w:ind w:left="720"/>
      <w:contextualSpacing/>
    </w:pPr>
  </w:style>
  <w:style w:type="character" w:customStyle="1" w:styleId="apple-converted-space">
    <w:name w:val="apple-converted-space"/>
    <w:basedOn w:val="a0"/>
    <w:rsid w:val="00C8076A"/>
  </w:style>
  <w:style w:type="table" w:styleId="a4">
    <w:name w:val="Table Grid"/>
    <w:basedOn w:val="a1"/>
    <w:uiPriority w:val="39"/>
    <w:rsid w:val="00142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646251"/>
    <w:rPr>
      <w:i/>
      <w:iCs/>
    </w:rPr>
  </w:style>
  <w:style w:type="character" w:styleId="a6">
    <w:name w:val="Strong"/>
    <w:basedOn w:val="a0"/>
    <w:uiPriority w:val="22"/>
    <w:qFormat/>
    <w:rsid w:val="00D806CF"/>
    <w:rPr>
      <w:b/>
      <w:bCs/>
    </w:rPr>
  </w:style>
  <w:style w:type="paragraph" w:styleId="a7">
    <w:name w:val="Normal (Web)"/>
    <w:basedOn w:val="a"/>
    <w:uiPriority w:val="99"/>
    <w:unhideWhenUsed/>
    <w:rsid w:val="00D806CF"/>
    <w:pPr>
      <w:spacing w:before="100" w:beforeAutospacing="1" w:after="100" w:afterAutospacing="1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E611D"/>
    <w:rPr>
      <w:color w:val="0000FF"/>
      <w:u w:val="single"/>
    </w:rPr>
  </w:style>
  <w:style w:type="character" w:customStyle="1" w:styleId="a9">
    <w:name w:val="Основной текст_"/>
    <w:basedOn w:val="a0"/>
    <w:link w:val="1"/>
    <w:rsid w:val="00F32876"/>
    <w:rPr>
      <w:rFonts w:eastAsia="Times New Roman"/>
      <w:sz w:val="20"/>
      <w:szCs w:val="20"/>
      <w:shd w:val="clear" w:color="auto" w:fill="FFFFFF"/>
    </w:rPr>
  </w:style>
  <w:style w:type="character" w:customStyle="1" w:styleId="9pt">
    <w:name w:val="Основной текст + 9 pt"/>
    <w:basedOn w:val="a9"/>
    <w:rsid w:val="00F32876"/>
    <w:rPr>
      <w:rFonts w:eastAsia="Times New Roman"/>
      <w:color w:val="000000"/>
      <w:spacing w:val="0"/>
      <w:w w:val="100"/>
      <w:position w:val="0"/>
      <w:sz w:val="18"/>
      <w:szCs w:val="18"/>
      <w:shd w:val="clear" w:color="auto" w:fill="FFFFFF"/>
      <w:lang w:val="ru-RU"/>
    </w:rPr>
  </w:style>
  <w:style w:type="paragraph" w:customStyle="1" w:styleId="1">
    <w:name w:val="Основной текст1"/>
    <w:basedOn w:val="a"/>
    <w:link w:val="a9"/>
    <w:rsid w:val="00F32876"/>
    <w:pPr>
      <w:widowControl w:val="0"/>
      <w:shd w:val="clear" w:color="auto" w:fill="FFFFFF"/>
    </w:pPr>
    <w:rPr>
      <w:rFonts w:eastAsia="Times New Roman"/>
      <w:sz w:val="20"/>
      <w:szCs w:val="20"/>
    </w:rPr>
  </w:style>
  <w:style w:type="character" w:customStyle="1" w:styleId="apple-style-span">
    <w:name w:val="apple-style-span"/>
    <w:basedOn w:val="a0"/>
    <w:rsid w:val="009F4549"/>
  </w:style>
  <w:style w:type="paragraph" w:styleId="3">
    <w:name w:val="Body Text 3"/>
    <w:basedOn w:val="a"/>
    <w:link w:val="30"/>
    <w:rsid w:val="00DF728A"/>
    <w:pPr>
      <w:spacing w:after="120"/>
    </w:pPr>
    <w:rPr>
      <w:rFonts w:eastAsia="Times New Roman"/>
      <w:color w:val="auto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DF728A"/>
    <w:rPr>
      <w:rFonts w:eastAsia="Times New Roman"/>
      <w:color w:val="auto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5A1C0D"/>
    <w:pPr>
      <w:tabs>
        <w:tab w:val="center" w:pos="4677"/>
        <w:tab w:val="right" w:pos="9355"/>
      </w:tabs>
      <w:spacing w:after="160" w:line="259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5A1C0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customStyle="1" w:styleId="w">
    <w:name w:val="w"/>
    <w:basedOn w:val="a0"/>
    <w:rsid w:val="001360A1"/>
  </w:style>
  <w:style w:type="character" w:customStyle="1" w:styleId="20">
    <w:name w:val="Заголовок 2 Знак"/>
    <w:basedOn w:val="a0"/>
    <w:link w:val="2"/>
    <w:uiPriority w:val="9"/>
    <w:rsid w:val="0005536A"/>
    <w:rPr>
      <w:rFonts w:ascii="Times New Roman" w:eastAsia="Times New Roman" w:hAnsi="Times New Roman"/>
      <w:b/>
      <w:bCs/>
      <w:color w:val="auto"/>
      <w:lang w:eastAsia="ru-RU"/>
    </w:rPr>
  </w:style>
  <w:style w:type="character" w:customStyle="1" w:styleId="mw-headline">
    <w:name w:val="mw-headline"/>
    <w:basedOn w:val="a0"/>
    <w:rsid w:val="00055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emf"/><Relationship Id="rId39" Type="http://schemas.openxmlformats.org/officeDocument/2006/relationships/oleObject" Target="embeddings/oleObject11.bin"/><Relationship Id="rId21" Type="http://schemas.openxmlformats.org/officeDocument/2006/relationships/oleObject" Target="embeddings/oleObject3.bin"/><Relationship Id="rId34" Type="http://schemas.openxmlformats.org/officeDocument/2006/relationships/image" Target="media/image15.wmf"/><Relationship Id="rId42" Type="http://schemas.openxmlformats.org/officeDocument/2006/relationships/image" Target="media/image19.gif"/><Relationship Id="rId47" Type="http://schemas.openxmlformats.org/officeDocument/2006/relationships/image" Target="media/image23.wmf"/><Relationship Id="rId50" Type="http://schemas.openxmlformats.org/officeDocument/2006/relationships/oleObject" Target="embeddings/oleObject14.bin"/><Relationship Id="rId55" Type="http://schemas.openxmlformats.org/officeDocument/2006/relationships/image" Target="media/image27.wmf"/><Relationship Id="rId63" Type="http://schemas.openxmlformats.org/officeDocument/2006/relationships/oleObject" Target="embeddings/oleObject21.bin"/><Relationship Id="rId68" Type="http://schemas.openxmlformats.org/officeDocument/2006/relationships/oleObject" Target="embeddings/oleObject23.bin"/><Relationship Id="rId76" Type="http://schemas.openxmlformats.org/officeDocument/2006/relationships/image" Target="media/image37.e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6.bin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8.emf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19.bin"/><Relationship Id="rId66" Type="http://schemas.openxmlformats.org/officeDocument/2006/relationships/image" Target="media/image31.png"/><Relationship Id="rId74" Type="http://schemas.openxmlformats.org/officeDocument/2006/relationships/oleObject" Target="embeddings/oleObject26.bin"/><Relationship Id="rId79" Type="http://schemas.openxmlformats.org/officeDocument/2006/relationships/package" Target="embeddings/_________Microsoft_Visio8.vsdx"/><Relationship Id="rId5" Type="http://schemas.openxmlformats.org/officeDocument/2006/relationships/webSettings" Target="webSettings.xml"/><Relationship Id="rId61" Type="http://schemas.openxmlformats.org/officeDocument/2006/relationships/package" Target="embeddings/_________Microsoft_Visio6.vsdx"/><Relationship Id="rId82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7.bin"/><Relationship Id="rId44" Type="http://schemas.openxmlformats.org/officeDocument/2006/relationships/image" Target="media/image21.gif"/><Relationship Id="rId52" Type="http://schemas.openxmlformats.org/officeDocument/2006/relationships/oleObject" Target="embeddings/oleObject15.bin"/><Relationship Id="rId60" Type="http://schemas.openxmlformats.org/officeDocument/2006/relationships/image" Target="media/image28.emf"/><Relationship Id="rId65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image" Target="media/image38.emf"/><Relationship Id="rId81" Type="http://schemas.openxmlformats.org/officeDocument/2006/relationships/oleObject" Target="embeddings/_________Microsoft_Visio_2003_20101.vsd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package" Target="embeddings/_________Microsoft_Visio4.vsdx"/><Relationship Id="rId30" Type="http://schemas.openxmlformats.org/officeDocument/2006/relationships/image" Target="media/image13.wmf"/><Relationship Id="rId35" Type="http://schemas.openxmlformats.org/officeDocument/2006/relationships/oleObject" Target="embeddings/oleObject9.bin"/><Relationship Id="rId43" Type="http://schemas.openxmlformats.org/officeDocument/2006/relationships/image" Target="media/image20.gi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77" Type="http://schemas.openxmlformats.org/officeDocument/2006/relationships/package" Target="embeddings/_________Microsoft_Visio7.vsdx"/><Relationship Id="rId8" Type="http://schemas.openxmlformats.org/officeDocument/2006/relationships/image" Target="media/image1.emf"/><Relationship Id="rId51" Type="http://schemas.openxmlformats.org/officeDocument/2006/relationships/image" Target="media/image25.wmf"/><Relationship Id="rId72" Type="http://schemas.openxmlformats.org/officeDocument/2006/relationships/oleObject" Target="embeddings/oleObject25.bin"/><Relationship Id="rId80" Type="http://schemas.openxmlformats.org/officeDocument/2006/relationships/image" Target="media/image39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package" Target="embeddings/_________Microsoft_Visio5.vsdx"/><Relationship Id="rId54" Type="http://schemas.openxmlformats.org/officeDocument/2006/relationships/oleObject" Target="embeddings/oleObject16.bin"/><Relationship Id="rId62" Type="http://schemas.openxmlformats.org/officeDocument/2006/relationships/image" Target="media/image29.wmf"/><Relationship Id="rId70" Type="http://schemas.openxmlformats.org/officeDocument/2006/relationships/oleObject" Target="embeddings/oleObject24.bin"/><Relationship Id="rId75" Type="http://schemas.openxmlformats.org/officeDocument/2006/relationships/image" Target="media/image36.jpe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_________Microsoft_Visio3.vsdx"/><Relationship Id="rId23" Type="http://schemas.openxmlformats.org/officeDocument/2006/relationships/oleObject" Target="embeddings/oleObject4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56D06-CB1C-4A61-8FE6-BE34B00106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C89F-CAE8-48ED-8535-20AB5742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37</Pages>
  <Words>4144</Words>
  <Characters>23624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Bunas</dc:creator>
  <cp:keywords/>
  <dc:description/>
  <cp:lastModifiedBy>Vitaly Bunas</cp:lastModifiedBy>
  <cp:revision>210</cp:revision>
  <cp:lastPrinted>2015-02-17T06:14:00Z</cp:lastPrinted>
  <dcterms:created xsi:type="dcterms:W3CDTF">2015-02-18T11:14:00Z</dcterms:created>
  <dcterms:modified xsi:type="dcterms:W3CDTF">2015-04-05T13:38:00Z</dcterms:modified>
</cp:coreProperties>
</file>