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CE" w:rsidRDefault="007B1949" w:rsidP="00854893">
      <w:pPr>
        <w:jc w:val="center"/>
        <w:rPr>
          <w:b/>
          <w:sz w:val="28"/>
          <w:szCs w:val="24"/>
        </w:rPr>
      </w:pPr>
      <w:r w:rsidRPr="00854893">
        <w:rPr>
          <w:b/>
          <w:sz w:val="28"/>
          <w:szCs w:val="24"/>
        </w:rPr>
        <w:t>Задание на самостоятельную (контрольную</w:t>
      </w:r>
      <w:r w:rsidR="00465E87" w:rsidRPr="00854893">
        <w:rPr>
          <w:b/>
          <w:sz w:val="28"/>
          <w:szCs w:val="24"/>
        </w:rPr>
        <w:t>)</w:t>
      </w:r>
      <w:r w:rsidRPr="00854893">
        <w:rPr>
          <w:b/>
          <w:sz w:val="28"/>
          <w:szCs w:val="24"/>
        </w:rPr>
        <w:t xml:space="preserve"> </w:t>
      </w:r>
      <w:bookmarkStart w:id="0" w:name="_GoBack"/>
      <w:bookmarkEnd w:id="0"/>
      <w:r w:rsidRPr="00854893">
        <w:rPr>
          <w:b/>
          <w:sz w:val="28"/>
          <w:szCs w:val="24"/>
        </w:rPr>
        <w:t xml:space="preserve">работу по предмету </w:t>
      </w:r>
      <w:r w:rsidR="004108DA" w:rsidRPr="00854893">
        <w:rPr>
          <w:b/>
          <w:sz w:val="28"/>
          <w:szCs w:val="24"/>
        </w:rPr>
        <w:t>«</w:t>
      </w:r>
      <w:r w:rsidRPr="00854893">
        <w:rPr>
          <w:b/>
          <w:sz w:val="28"/>
          <w:szCs w:val="24"/>
        </w:rPr>
        <w:t>Криптографические технологии</w:t>
      </w:r>
      <w:r w:rsidR="004108DA" w:rsidRPr="00854893">
        <w:rPr>
          <w:b/>
          <w:sz w:val="28"/>
          <w:szCs w:val="24"/>
        </w:rPr>
        <w:t>»</w:t>
      </w:r>
      <w:r w:rsidR="003901E5">
        <w:rPr>
          <w:b/>
          <w:sz w:val="28"/>
          <w:szCs w:val="24"/>
        </w:rPr>
        <w:t xml:space="preserve"> для ДО</w:t>
      </w:r>
    </w:p>
    <w:p w:rsidR="00854893" w:rsidRPr="00854893" w:rsidRDefault="006E53E7" w:rsidP="00854893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2017</w:t>
      </w:r>
      <w:r w:rsidR="00854893">
        <w:rPr>
          <w:b/>
          <w:sz w:val="28"/>
          <w:szCs w:val="24"/>
        </w:rPr>
        <w:t>/201</w:t>
      </w:r>
      <w:r>
        <w:rPr>
          <w:b/>
          <w:sz w:val="28"/>
          <w:szCs w:val="24"/>
        </w:rPr>
        <w:t>8</w:t>
      </w:r>
      <w:r w:rsidR="00854893">
        <w:rPr>
          <w:b/>
          <w:sz w:val="28"/>
          <w:szCs w:val="24"/>
        </w:rPr>
        <w:t xml:space="preserve"> учебный год</w:t>
      </w:r>
    </w:p>
    <w:p w:rsidR="00FF2F5A" w:rsidRPr="001A66A4" w:rsidRDefault="00FF2F5A" w:rsidP="001A66A4">
      <w:pPr>
        <w:rPr>
          <w:sz w:val="24"/>
          <w:szCs w:val="24"/>
        </w:rPr>
      </w:pPr>
    </w:p>
    <w:p w:rsidR="004108DA" w:rsidRPr="001A66A4" w:rsidRDefault="004108DA" w:rsidP="001A66A4">
      <w:pPr>
        <w:pStyle w:val="af1"/>
        <w:rPr>
          <w:spacing w:val="-2"/>
          <w:sz w:val="24"/>
          <w:szCs w:val="24"/>
        </w:rPr>
      </w:pPr>
      <w:r w:rsidRPr="001A66A4">
        <w:rPr>
          <w:spacing w:val="-2"/>
          <w:sz w:val="24"/>
          <w:szCs w:val="24"/>
        </w:rPr>
        <w:t>Рекомендуется следующая структура контрольной работы:</w:t>
      </w:r>
    </w:p>
    <w:p w:rsidR="004108DA" w:rsidRPr="001A66A4" w:rsidRDefault="004108DA" w:rsidP="001A66A4">
      <w:pPr>
        <w:pStyle w:val="af1"/>
        <w:ind w:firstLine="1404"/>
        <w:rPr>
          <w:sz w:val="24"/>
          <w:szCs w:val="24"/>
        </w:rPr>
      </w:pPr>
      <w:r w:rsidRPr="001A66A4">
        <w:rPr>
          <w:sz w:val="24"/>
          <w:szCs w:val="24"/>
        </w:rPr>
        <w:t>Титульный лист</w:t>
      </w:r>
    </w:p>
    <w:p w:rsidR="004108DA" w:rsidRPr="001A66A4" w:rsidRDefault="004108DA" w:rsidP="001A66A4">
      <w:pPr>
        <w:pStyle w:val="af"/>
        <w:spacing w:after="0"/>
        <w:ind w:left="1404" w:firstLine="14"/>
        <w:rPr>
          <w:color w:val="000000"/>
          <w:sz w:val="24"/>
          <w:szCs w:val="24"/>
        </w:rPr>
      </w:pPr>
      <w:r w:rsidRPr="001A66A4">
        <w:rPr>
          <w:sz w:val="24"/>
          <w:szCs w:val="24"/>
        </w:rPr>
        <w:t xml:space="preserve">Теоретический  вопрос: </w:t>
      </w:r>
    </w:p>
    <w:p w:rsidR="004108DA" w:rsidRPr="001A66A4" w:rsidRDefault="004108DA" w:rsidP="001A66A4">
      <w:pPr>
        <w:pStyle w:val="af"/>
        <w:spacing w:after="0"/>
        <w:ind w:left="1404" w:firstLine="14"/>
        <w:rPr>
          <w:color w:val="000000"/>
          <w:sz w:val="24"/>
          <w:szCs w:val="24"/>
        </w:rPr>
      </w:pPr>
      <w:r w:rsidRPr="001A66A4">
        <w:rPr>
          <w:sz w:val="24"/>
          <w:szCs w:val="24"/>
        </w:rPr>
        <w:t>Задание 1</w:t>
      </w:r>
    </w:p>
    <w:p w:rsidR="004108DA" w:rsidRPr="001A66A4" w:rsidRDefault="004108DA" w:rsidP="001A66A4">
      <w:pPr>
        <w:pStyle w:val="af"/>
        <w:spacing w:after="0"/>
        <w:ind w:left="1404" w:firstLine="14"/>
        <w:rPr>
          <w:color w:val="000000"/>
          <w:sz w:val="24"/>
          <w:szCs w:val="24"/>
        </w:rPr>
      </w:pPr>
      <w:r w:rsidRPr="001A66A4">
        <w:rPr>
          <w:sz w:val="24"/>
          <w:szCs w:val="24"/>
        </w:rPr>
        <w:t>Задание 2</w:t>
      </w:r>
    </w:p>
    <w:p w:rsidR="004108DA" w:rsidRPr="001A66A4" w:rsidRDefault="004108DA" w:rsidP="001A66A4">
      <w:pPr>
        <w:pStyle w:val="af1"/>
        <w:ind w:firstLine="1404"/>
        <w:rPr>
          <w:sz w:val="24"/>
          <w:szCs w:val="24"/>
        </w:rPr>
      </w:pPr>
      <w:r w:rsidRPr="001A66A4">
        <w:rPr>
          <w:sz w:val="24"/>
          <w:szCs w:val="24"/>
        </w:rPr>
        <w:t>Список источников</w:t>
      </w:r>
    </w:p>
    <w:p w:rsidR="004108DA" w:rsidRPr="001A66A4" w:rsidRDefault="004108DA" w:rsidP="001A66A4">
      <w:pPr>
        <w:pStyle w:val="af1"/>
        <w:rPr>
          <w:sz w:val="24"/>
          <w:szCs w:val="24"/>
        </w:rPr>
      </w:pPr>
      <w:r w:rsidRPr="001A66A4">
        <w:rPr>
          <w:sz w:val="24"/>
          <w:szCs w:val="24"/>
        </w:rPr>
        <w:t>При выполнении контрольной работы необходимо САМОСТОЯТЕЛЬНО рассмотреть теоретический вопрос, показав тем самым знание и понимание материала дисциплины. Изложение вопросов должно опираться на ссылки использованных источников (литература, периодические издания, электронные издания, Интернет). Ссылка нумеруется в квадратных скобках по порядку упоминания источника, например [1].</w:t>
      </w:r>
    </w:p>
    <w:p w:rsidR="004108DA" w:rsidRPr="001A66A4" w:rsidRDefault="004108DA" w:rsidP="001A66A4">
      <w:pPr>
        <w:pStyle w:val="af1"/>
        <w:rPr>
          <w:sz w:val="24"/>
          <w:szCs w:val="24"/>
        </w:rPr>
      </w:pPr>
      <w:r w:rsidRPr="001A66A4">
        <w:rPr>
          <w:sz w:val="24"/>
          <w:szCs w:val="24"/>
        </w:rPr>
        <w:t>В необходимых случаях ответ должны сопровождаться поясняющими его схематическими рисунками и формулами. Представляемые иллюстрации должны нести смысловую нагрузку (на них должны быть ссылки по тесту).</w:t>
      </w:r>
    </w:p>
    <w:p w:rsidR="004108DA" w:rsidRPr="001A66A4" w:rsidRDefault="004108DA" w:rsidP="001A66A4">
      <w:pPr>
        <w:pStyle w:val="af1"/>
        <w:rPr>
          <w:sz w:val="24"/>
          <w:szCs w:val="24"/>
        </w:rPr>
      </w:pPr>
      <w:r w:rsidRPr="001A66A4">
        <w:rPr>
          <w:sz w:val="24"/>
          <w:szCs w:val="24"/>
        </w:rPr>
        <w:t>Рекомендуемый объем ответа</w:t>
      </w:r>
      <w:r w:rsidR="00854893" w:rsidRPr="00854893">
        <w:rPr>
          <w:sz w:val="24"/>
          <w:szCs w:val="24"/>
        </w:rPr>
        <w:t xml:space="preserve"> </w:t>
      </w:r>
      <w:r w:rsidR="00854893">
        <w:rPr>
          <w:sz w:val="24"/>
          <w:szCs w:val="24"/>
        </w:rPr>
        <w:t>на теоретический вопрос</w:t>
      </w:r>
      <w:r w:rsidRPr="001A66A4">
        <w:rPr>
          <w:sz w:val="24"/>
          <w:szCs w:val="24"/>
        </w:rPr>
        <w:t xml:space="preserve"> – </w:t>
      </w:r>
      <w:r w:rsidRPr="001A66A4">
        <w:rPr>
          <w:b/>
          <w:sz w:val="24"/>
          <w:szCs w:val="24"/>
        </w:rPr>
        <w:t>до 5-7 страниц</w:t>
      </w:r>
      <w:r w:rsidRPr="001A66A4">
        <w:rPr>
          <w:sz w:val="24"/>
          <w:szCs w:val="24"/>
        </w:rPr>
        <w:t xml:space="preserve"> печатного текста. При ответе на вопрос рекомендуется пользоваться актуальной информацией из сети Интернет.</w:t>
      </w:r>
    </w:p>
    <w:p w:rsidR="004108DA" w:rsidRPr="001A66A4" w:rsidRDefault="004108DA" w:rsidP="001A66A4">
      <w:pPr>
        <w:pStyle w:val="af1"/>
        <w:rPr>
          <w:b/>
          <w:bCs/>
          <w:i/>
          <w:iCs/>
          <w:sz w:val="24"/>
          <w:szCs w:val="24"/>
        </w:rPr>
      </w:pPr>
    </w:p>
    <w:p w:rsidR="004108DA" w:rsidRPr="001A66A4" w:rsidRDefault="004108DA" w:rsidP="001A66A4">
      <w:pPr>
        <w:pStyle w:val="af1"/>
        <w:rPr>
          <w:sz w:val="24"/>
          <w:szCs w:val="24"/>
        </w:rPr>
      </w:pPr>
      <w:r w:rsidRPr="001A66A4">
        <w:rPr>
          <w:b/>
          <w:bCs/>
          <w:i/>
          <w:iCs/>
          <w:sz w:val="24"/>
          <w:szCs w:val="24"/>
        </w:rPr>
        <w:t>Список источников</w:t>
      </w:r>
      <w:r w:rsidRPr="001A66A4">
        <w:rPr>
          <w:sz w:val="24"/>
          <w:szCs w:val="24"/>
        </w:rPr>
        <w:t>. Формируется и нумеруется в порядке упоминания источников, использованных при выполнении контрольной работы.</w:t>
      </w:r>
    </w:p>
    <w:p w:rsidR="004108DA" w:rsidRPr="001A66A4" w:rsidRDefault="004108DA" w:rsidP="001A66A4">
      <w:pPr>
        <w:pStyle w:val="af1"/>
        <w:rPr>
          <w:sz w:val="24"/>
          <w:szCs w:val="24"/>
        </w:rPr>
      </w:pPr>
      <w:r w:rsidRPr="001A66A4">
        <w:rPr>
          <w:sz w:val="24"/>
          <w:szCs w:val="24"/>
        </w:rPr>
        <w:t xml:space="preserve">Примеры библиографического описания </w:t>
      </w:r>
      <w:r w:rsidRPr="001A66A4">
        <w:rPr>
          <w:i/>
          <w:iCs/>
          <w:sz w:val="24"/>
          <w:szCs w:val="24"/>
        </w:rPr>
        <w:t>электронных публикаций</w:t>
      </w:r>
      <w:r w:rsidRPr="001A66A4">
        <w:rPr>
          <w:sz w:val="24"/>
          <w:szCs w:val="24"/>
        </w:rPr>
        <w:t xml:space="preserve"> в Интернете:</w:t>
      </w:r>
      <w:r w:rsidR="00BB7773">
        <w:rPr>
          <w:sz w:val="24"/>
          <w:szCs w:val="24"/>
        </w:rPr>
        <w:t xml:space="preserve"> </w:t>
      </w:r>
    </w:p>
    <w:p w:rsidR="004108DA" w:rsidRPr="00BB7773" w:rsidRDefault="00BB7773" w:rsidP="001A66A4">
      <w:pPr>
        <w:pStyle w:val="af1"/>
        <w:rPr>
          <w:sz w:val="24"/>
          <w:szCs w:val="24"/>
          <w:lang w:val="en-US"/>
        </w:rPr>
      </w:pPr>
      <w:r w:rsidRPr="00BB7773">
        <w:rPr>
          <w:sz w:val="24"/>
          <w:szCs w:val="24"/>
          <w:lang w:val="en-US"/>
        </w:rPr>
        <w:t>The Ten Most Critical</w:t>
      </w:r>
      <w:r>
        <w:rPr>
          <w:sz w:val="24"/>
          <w:szCs w:val="24"/>
          <w:lang w:val="en-US"/>
        </w:rPr>
        <w:t xml:space="preserve"> Web Application Security Risks</w:t>
      </w:r>
      <w:r w:rsidR="004108DA" w:rsidRPr="00BB7773">
        <w:rPr>
          <w:sz w:val="24"/>
          <w:szCs w:val="24"/>
          <w:lang w:val="en-US"/>
        </w:rPr>
        <w:t xml:space="preserve"> [</w:t>
      </w:r>
      <w:r w:rsidR="004108DA" w:rsidRPr="001A66A4">
        <w:rPr>
          <w:sz w:val="24"/>
          <w:szCs w:val="24"/>
        </w:rPr>
        <w:t>Электронный</w:t>
      </w:r>
      <w:r w:rsidR="004108DA" w:rsidRPr="00BB7773">
        <w:rPr>
          <w:sz w:val="24"/>
          <w:szCs w:val="24"/>
          <w:lang w:val="en-US"/>
        </w:rPr>
        <w:t xml:space="preserve"> </w:t>
      </w:r>
      <w:r w:rsidR="004108DA" w:rsidRPr="001A66A4">
        <w:rPr>
          <w:sz w:val="24"/>
          <w:szCs w:val="24"/>
        </w:rPr>
        <w:t>ресурс</w:t>
      </w:r>
      <w:r w:rsidR="004108DA" w:rsidRPr="00BB7773">
        <w:rPr>
          <w:sz w:val="24"/>
          <w:szCs w:val="24"/>
          <w:lang w:val="en-US"/>
        </w:rPr>
        <w:t xml:space="preserve">] – </w:t>
      </w:r>
      <w:r w:rsidR="004108DA" w:rsidRPr="001A66A4">
        <w:rPr>
          <w:sz w:val="24"/>
          <w:szCs w:val="24"/>
        </w:rPr>
        <w:t>Режим</w:t>
      </w:r>
      <w:r w:rsidR="004108DA" w:rsidRPr="00BB7773">
        <w:rPr>
          <w:sz w:val="24"/>
          <w:szCs w:val="24"/>
          <w:lang w:val="en-US"/>
        </w:rPr>
        <w:t xml:space="preserve"> </w:t>
      </w:r>
      <w:r w:rsidR="004108DA" w:rsidRPr="001A66A4">
        <w:rPr>
          <w:sz w:val="24"/>
          <w:szCs w:val="24"/>
        </w:rPr>
        <w:t>доступа</w:t>
      </w:r>
      <w:r w:rsidR="004108DA" w:rsidRPr="00BB7773">
        <w:rPr>
          <w:sz w:val="24"/>
          <w:szCs w:val="24"/>
          <w:lang w:val="en-US"/>
        </w:rPr>
        <w:t xml:space="preserve">: </w:t>
      </w:r>
      <w:r w:rsidRPr="00BB7773">
        <w:rPr>
          <w:sz w:val="24"/>
          <w:szCs w:val="24"/>
          <w:lang w:val="en-US"/>
        </w:rPr>
        <w:t>//www.owasp.org/images/7/72/OWASP_Top_10-2017_%28en%29.pdf.pdf</w:t>
      </w:r>
      <w:r w:rsidR="004108DA" w:rsidRPr="00BB7773">
        <w:rPr>
          <w:sz w:val="24"/>
          <w:szCs w:val="24"/>
          <w:lang w:val="en-US"/>
        </w:rPr>
        <w:t xml:space="preserve">. - </w:t>
      </w:r>
      <w:r w:rsidR="004108DA" w:rsidRPr="001A66A4">
        <w:rPr>
          <w:sz w:val="24"/>
          <w:szCs w:val="24"/>
        </w:rPr>
        <w:t>Дата</w:t>
      </w:r>
      <w:r w:rsidR="004108DA" w:rsidRPr="00BB7773">
        <w:rPr>
          <w:sz w:val="24"/>
          <w:szCs w:val="24"/>
          <w:lang w:val="en-US"/>
        </w:rPr>
        <w:t xml:space="preserve"> </w:t>
      </w:r>
      <w:r w:rsidR="004108DA" w:rsidRPr="001A66A4">
        <w:rPr>
          <w:sz w:val="24"/>
          <w:szCs w:val="24"/>
        </w:rPr>
        <w:t>доступа</w:t>
      </w:r>
      <w:r w:rsidR="004108DA" w:rsidRPr="00BB7773">
        <w:rPr>
          <w:sz w:val="24"/>
          <w:szCs w:val="24"/>
          <w:lang w:val="en-US"/>
        </w:rPr>
        <w:t xml:space="preserve">: </w:t>
      </w:r>
      <w:r w:rsidRPr="00BB7773">
        <w:rPr>
          <w:sz w:val="24"/>
          <w:szCs w:val="24"/>
          <w:lang w:val="en-US"/>
        </w:rPr>
        <w:t>13</w:t>
      </w:r>
      <w:r w:rsidR="004108DA" w:rsidRPr="00BB7773">
        <w:rPr>
          <w:sz w:val="24"/>
          <w:szCs w:val="24"/>
          <w:lang w:val="en-US"/>
        </w:rPr>
        <w:t>.</w:t>
      </w:r>
      <w:r w:rsidRPr="00BB7773">
        <w:rPr>
          <w:sz w:val="24"/>
          <w:szCs w:val="24"/>
          <w:lang w:val="en-US"/>
        </w:rPr>
        <w:t>06</w:t>
      </w:r>
      <w:r w:rsidR="004108DA" w:rsidRPr="00BB7773">
        <w:rPr>
          <w:sz w:val="24"/>
          <w:szCs w:val="24"/>
          <w:lang w:val="en-US"/>
        </w:rPr>
        <w:t>.20</w:t>
      </w:r>
      <w:r w:rsidRPr="00BB7773">
        <w:rPr>
          <w:sz w:val="24"/>
          <w:szCs w:val="24"/>
          <w:lang w:val="en-US"/>
        </w:rPr>
        <w:t>18</w:t>
      </w:r>
      <w:r w:rsidR="004108DA" w:rsidRPr="00BB7773">
        <w:rPr>
          <w:sz w:val="24"/>
          <w:szCs w:val="24"/>
          <w:lang w:val="en-US"/>
        </w:rPr>
        <w:t>.</w:t>
      </w:r>
    </w:p>
    <w:p w:rsidR="004108DA" w:rsidRPr="001A66A4" w:rsidRDefault="004108DA" w:rsidP="001A66A4">
      <w:pPr>
        <w:pStyle w:val="1"/>
        <w:ind w:left="1157" w:hanging="437"/>
        <w:rPr>
          <w:sz w:val="24"/>
          <w:szCs w:val="24"/>
          <w:lang w:val="ru-RU"/>
        </w:rPr>
      </w:pPr>
      <w:bookmarkStart w:id="1" w:name="_Toc122796668"/>
      <w:r w:rsidRPr="00BB7773">
        <w:rPr>
          <w:b/>
          <w:bCs/>
          <w:i/>
          <w:iCs/>
          <w:color w:val="000000"/>
          <w:sz w:val="24"/>
          <w:szCs w:val="24"/>
          <w:lang w:val="ru-RU"/>
        </w:rPr>
        <w:t>Оформление контрольной работы</w:t>
      </w:r>
      <w:bookmarkEnd w:id="1"/>
    </w:p>
    <w:p w:rsidR="004108DA" w:rsidRPr="001A66A4" w:rsidRDefault="004108DA" w:rsidP="001A66A4">
      <w:pPr>
        <w:pStyle w:val="af1"/>
        <w:rPr>
          <w:sz w:val="24"/>
          <w:szCs w:val="24"/>
        </w:rPr>
      </w:pPr>
      <w:r w:rsidRPr="001A66A4">
        <w:rPr>
          <w:sz w:val="24"/>
          <w:szCs w:val="24"/>
        </w:rPr>
        <w:t xml:space="preserve">Объем контрольной работы </w:t>
      </w:r>
      <w:r w:rsidRPr="001A66A4">
        <w:rPr>
          <w:sz w:val="24"/>
          <w:szCs w:val="24"/>
        </w:rPr>
        <w:sym w:font="Symbol" w:char="F02D"/>
      </w:r>
      <w:r w:rsidRPr="001A66A4">
        <w:rPr>
          <w:sz w:val="24"/>
          <w:szCs w:val="24"/>
        </w:rPr>
        <w:t xml:space="preserve"> 10-15 печатных страниц формата А4. Оформляется в текстовом процессоре MS </w:t>
      </w:r>
      <w:proofErr w:type="spellStart"/>
      <w:r w:rsidRPr="001A66A4">
        <w:rPr>
          <w:sz w:val="24"/>
          <w:szCs w:val="24"/>
        </w:rPr>
        <w:t>Word</w:t>
      </w:r>
      <w:proofErr w:type="spellEnd"/>
      <w:r w:rsidRPr="001A66A4">
        <w:rPr>
          <w:sz w:val="24"/>
          <w:szCs w:val="24"/>
        </w:rPr>
        <w:t xml:space="preserve">: шрифт </w:t>
      </w:r>
      <w:r w:rsidRPr="001A66A4">
        <w:rPr>
          <w:sz w:val="24"/>
          <w:szCs w:val="24"/>
        </w:rPr>
        <w:sym w:font="Symbol" w:char="F02D"/>
      </w:r>
      <w:r w:rsidRPr="001A66A4">
        <w:rPr>
          <w:sz w:val="24"/>
          <w:szCs w:val="24"/>
        </w:rPr>
        <w:t xml:space="preserve"> </w:t>
      </w:r>
      <w:proofErr w:type="spellStart"/>
      <w:r w:rsidRPr="001A66A4">
        <w:rPr>
          <w:sz w:val="24"/>
          <w:szCs w:val="24"/>
        </w:rPr>
        <w:t>Times</w:t>
      </w:r>
      <w:proofErr w:type="spellEnd"/>
      <w:r w:rsidRPr="001A66A4">
        <w:rPr>
          <w:sz w:val="24"/>
          <w:szCs w:val="24"/>
        </w:rPr>
        <w:t xml:space="preserve"> </w:t>
      </w:r>
      <w:proofErr w:type="spellStart"/>
      <w:r w:rsidRPr="001A66A4">
        <w:rPr>
          <w:sz w:val="24"/>
          <w:szCs w:val="24"/>
        </w:rPr>
        <w:t>New</w:t>
      </w:r>
      <w:proofErr w:type="spellEnd"/>
      <w:r w:rsidRPr="001A66A4">
        <w:rPr>
          <w:sz w:val="24"/>
          <w:szCs w:val="24"/>
        </w:rPr>
        <w:t xml:space="preserve"> </w:t>
      </w:r>
      <w:proofErr w:type="spellStart"/>
      <w:r w:rsidRPr="001A66A4">
        <w:rPr>
          <w:sz w:val="24"/>
          <w:szCs w:val="24"/>
        </w:rPr>
        <w:t>Roman</w:t>
      </w:r>
      <w:proofErr w:type="spellEnd"/>
      <w:r w:rsidRPr="001A66A4">
        <w:rPr>
          <w:sz w:val="24"/>
          <w:szCs w:val="24"/>
        </w:rPr>
        <w:t>, 12 </w:t>
      </w:r>
      <w:proofErr w:type="spellStart"/>
      <w:r w:rsidRPr="001A66A4">
        <w:rPr>
          <w:sz w:val="24"/>
          <w:szCs w:val="24"/>
        </w:rPr>
        <w:t>пт</w:t>
      </w:r>
      <w:proofErr w:type="spellEnd"/>
      <w:r w:rsidRPr="001A66A4">
        <w:rPr>
          <w:sz w:val="24"/>
          <w:szCs w:val="24"/>
        </w:rPr>
        <w:t xml:space="preserve">; абзац – отступ первой строки – 1,5 см, одинарный междустрочный интервал; параметры страницы: поля – слева </w:t>
      </w:r>
      <w:r w:rsidR="00BB7773">
        <w:rPr>
          <w:sz w:val="24"/>
          <w:szCs w:val="24"/>
        </w:rPr>
        <w:t>–</w:t>
      </w:r>
      <w:r w:rsidRPr="001A66A4">
        <w:rPr>
          <w:sz w:val="24"/>
          <w:szCs w:val="24"/>
        </w:rPr>
        <w:t xml:space="preserve"> 25</w:t>
      </w:r>
      <w:r w:rsidR="00BB7773">
        <w:rPr>
          <w:sz w:val="24"/>
          <w:szCs w:val="24"/>
        </w:rPr>
        <w:t xml:space="preserve"> </w:t>
      </w:r>
      <w:r w:rsidRPr="001A66A4">
        <w:rPr>
          <w:sz w:val="24"/>
          <w:szCs w:val="24"/>
        </w:rPr>
        <w:t>мм, остальные – по 15мм.</w:t>
      </w:r>
    </w:p>
    <w:p w:rsidR="004108DA" w:rsidRPr="001A66A4" w:rsidRDefault="004108DA" w:rsidP="001A66A4">
      <w:pPr>
        <w:pStyle w:val="af1"/>
        <w:rPr>
          <w:sz w:val="24"/>
          <w:szCs w:val="24"/>
        </w:rPr>
      </w:pPr>
      <w:r w:rsidRPr="001A66A4">
        <w:rPr>
          <w:sz w:val="24"/>
          <w:szCs w:val="24"/>
        </w:rPr>
        <w:t xml:space="preserve">На титульном листе должны быть указаны: название дисциплины, номер группы, фамилия и инициалы студента, шифр (номер зачетной книжки). </w:t>
      </w:r>
    </w:p>
    <w:p w:rsidR="004108DA" w:rsidRPr="001A66A4" w:rsidRDefault="00854893" w:rsidP="001A66A4">
      <w:pPr>
        <w:pStyle w:val="af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F2F5A" w:rsidRPr="00854893" w:rsidRDefault="004108DA" w:rsidP="001A66A4">
      <w:pPr>
        <w:rPr>
          <w:b/>
          <w:sz w:val="24"/>
          <w:szCs w:val="24"/>
        </w:rPr>
      </w:pPr>
      <w:r w:rsidRPr="00854893">
        <w:rPr>
          <w:b/>
          <w:sz w:val="24"/>
          <w:szCs w:val="24"/>
        </w:rPr>
        <w:t>Теоретический вопрос</w:t>
      </w:r>
    </w:p>
    <w:p w:rsidR="004108DA" w:rsidRPr="001A66A4" w:rsidRDefault="004108DA" w:rsidP="00854893">
      <w:pPr>
        <w:ind w:firstLine="851"/>
        <w:rPr>
          <w:sz w:val="24"/>
          <w:szCs w:val="24"/>
        </w:rPr>
      </w:pPr>
      <w:r w:rsidRPr="001A66A4">
        <w:rPr>
          <w:sz w:val="24"/>
          <w:szCs w:val="24"/>
        </w:rPr>
        <w:t>Выбор номера теоретического вопроса контрольной работы осуществляется по двум последним цифрам зачетной книжки. Полужирным шрифтом указано наименования</w:t>
      </w:r>
      <w:r w:rsidR="00BB7773">
        <w:rPr>
          <w:sz w:val="24"/>
          <w:szCs w:val="24"/>
        </w:rPr>
        <w:t xml:space="preserve"> темы</w:t>
      </w:r>
      <w:r w:rsidRPr="001A66A4">
        <w:rPr>
          <w:sz w:val="24"/>
          <w:szCs w:val="24"/>
        </w:rPr>
        <w:t xml:space="preserve"> вопроса, обычным – что должно быть рассмотрено в вопросе.  Если две последние цифры  больше, чем 24, то при определении вариант берется только последняя цифра, если последняя цифра «0», то берется 10-й вариант.</w:t>
      </w:r>
    </w:p>
    <w:p w:rsidR="00FF2F5A" w:rsidRPr="001A66A4" w:rsidRDefault="00FF2F5A" w:rsidP="001A66A4">
      <w:pPr>
        <w:rPr>
          <w:sz w:val="24"/>
          <w:szCs w:val="24"/>
        </w:rPr>
      </w:pPr>
    </w:p>
    <w:tbl>
      <w:tblPr>
        <w:tblStyle w:val="ab"/>
        <w:tblW w:w="5000" w:type="pct"/>
        <w:tblLayout w:type="fixed"/>
        <w:tblLook w:val="04A0"/>
      </w:tblPr>
      <w:tblGrid>
        <w:gridCol w:w="1202"/>
        <w:gridCol w:w="8935"/>
      </w:tblGrid>
      <w:tr w:rsidR="00FF2F5A" w:rsidRPr="001A66A4" w:rsidTr="00FF2F5A">
        <w:trPr>
          <w:trHeight w:val="516"/>
        </w:trPr>
        <w:tc>
          <w:tcPr>
            <w:tcW w:w="593" w:type="pct"/>
          </w:tcPr>
          <w:p w:rsidR="00FF2F5A" w:rsidRPr="001A66A4" w:rsidRDefault="00FF2F5A" w:rsidP="001A66A4">
            <w:pPr>
              <w:pStyle w:val="a9"/>
              <w:jc w:val="center"/>
              <w:rPr>
                <w:rFonts w:ascii="Times New Roman" w:hAnsi="Times New Roman"/>
                <w:szCs w:val="24"/>
              </w:rPr>
            </w:pPr>
            <w:r w:rsidRPr="001A66A4">
              <w:rPr>
                <w:rFonts w:ascii="Times New Roman" w:hAnsi="Times New Roman"/>
                <w:szCs w:val="24"/>
              </w:rPr>
              <w:t>№</w:t>
            </w:r>
          </w:p>
          <w:p w:rsidR="00FF2F5A" w:rsidRPr="001A66A4" w:rsidRDefault="00FF2F5A" w:rsidP="001A66A4">
            <w:pPr>
              <w:pStyle w:val="a9"/>
              <w:jc w:val="center"/>
              <w:rPr>
                <w:rFonts w:ascii="Times New Roman" w:hAnsi="Times New Roman"/>
                <w:szCs w:val="24"/>
              </w:rPr>
            </w:pPr>
            <w:r w:rsidRPr="001A66A4">
              <w:rPr>
                <w:rFonts w:ascii="Times New Roman" w:hAnsi="Times New Roman"/>
                <w:szCs w:val="24"/>
              </w:rPr>
              <w:t>вопроса</w:t>
            </w: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a9"/>
              <w:jc w:val="center"/>
              <w:rPr>
                <w:rFonts w:ascii="Times New Roman" w:hAnsi="Times New Roman"/>
                <w:szCs w:val="24"/>
              </w:rPr>
            </w:pPr>
            <w:r w:rsidRPr="001A66A4">
              <w:rPr>
                <w:rFonts w:ascii="Times New Roman" w:hAnsi="Times New Roman"/>
                <w:szCs w:val="24"/>
              </w:rPr>
              <w:t>Содержание вопроса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21"/>
              <w:rPr>
                <w:b/>
                <w:szCs w:val="24"/>
              </w:rPr>
            </w:pPr>
            <w:r w:rsidRPr="001A66A4">
              <w:rPr>
                <w:b/>
                <w:szCs w:val="24"/>
              </w:rPr>
              <w:t>Роль криптографических протоколов в системах защиты информации.</w:t>
            </w:r>
          </w:p>
          <w:p w:rsidR="00FF2F5A" w:rsidRPr="001A66A4" w:rsidRDefault="00FF2F5A" w:rsidP="00854893">
            <w:pPr>
              <w:pStyle w:val="21"/>
              <w:rPr>
                <w:bCs/>
                <w:szCs w:val="24"/>
              </w:rPr>
            </w:pPr>
            <w:r w:rsidRPr="001A66A4">
              <w:rPr>
                <w:szCs w:val="24"/>
              </w:rPr>
              <w:t xml:space="preserve">Понятие криптографического протокола. Функции криптографических протоколов. Классификация криптографических протоколов (по функциям, числу участников, числу транспортируемых сообщений). Свойства протоколов, характеризующие их безопасность. Основные виды уязвимостей. 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21"/>
              <w:rPr>
                <w:b/>
                <w:szCs w:val="24"/>
              </w:rPr>
            </w:pPr>
            <w:r w:rsidRPr="001A66A4">
              <w:rPr>
                <w:b/>
                <w:szCs w:val="24"/>
              </w:rPr>
              <w:t>Роль криптографических протоколов в системах защиты информации.</w:t>
            </w:r>
          </w:p>
          <w:p w:rsidR="00FF2F5A" w:rsidRPr="001A66A4" w:rsidRDefault="00FF2F5A" w:rsidP="00854893">
            <w:pPr>
              <w:pStyle w:val="21"/>
              <w:rPr>
                <w:szCs w:val="24"/>
              </w:rPr>
            </w:pPr>
            <w:r w:rsidRPr="001A66A4">
              <w:rPr>
                <w:szCs w:val="24"/>
              </w:rPr>
              <w:t xml:space="preserve">Моделирование криптографических протоколов. Уязвимости и атаки на криптографические протоколы. Использование симметричных и асимметричных </w:t>
            </w:r>
            <w:proofErr w:type="spellStart"/>
            <w:r w:rsidRPr="001A66A4">
              <w:rPr>
                <w:szCs w:val="24"/>
              </w:rPr>
              <w:t>шифрсистем</w:t>
            </w:r>
            <w:proofErr w:type="spellEnd"/>
            <w:r w:rsidRPr="001A66A4">
              <w:rPr>
                <w:szCs w:val="24"/>
              </w:rPr>
              <w:t xml:space="preserve"> для построения криптографических протоколов. Основные подходы к автоматизации анализа протоколов.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>Схемы электронной цифровой подписи.</w:t>
            </w:r>
            <w:r w:rsidRPr="001A66A4">
              <w:rPr>
                <w:sz w:val="24"/>
                <w:szCs w:val="24"/>
              </w:rPr>
              <w:t xml:space="preserve"> Понятие электронной цифровой подписи. Схемы ЭЦП на основе симметричных и асимметричных </w:t>
            </w:r>
            <w:proofErr w:type="spellStart"/>
            <w:r w:rsidRPr="001A66A4">
              <w:rPr>
                <w:sz w:val="24"/>
                <w:szCs w:val="24"/>
              </w:rPr>
              <w:t>шифрсистем</w:t>
            </w:r>
            <w:proofErr w:type="spellEnd"/>
            <w:r w:rsidRPr="001A66A4">
              <w:rPr>
                <w:sz w:val="24"/>
                <w:szCs w:val="24"/>
              </w:rPr>
              <w:t xml:space="preserve">. Схемы </w:t>
            </w:r>
            <w:proofErr w:type="spellStart"/>
            <w:r w:rsidRPr="001A66A4">
              <w:rPr>
                <w:sz w:val="24"/>
                <w:szCs w:val="24"/>
              </w:rPr>
              <w:t>Эль-Гамаля</w:t>
            </w:r>
            <w:proofErr w:type="spellEnd"/>
            <w:r w:rsidRPr="001A66A4">
              <w:rPr>
                <w:sz w:val="24"/>
                <w:szCs w:val="24"/>
              </w:rPr>
              <w:t xml:space="preserve">, </w:t>
            </w:r>
            <w:proofErr w:type="spellStart"/>
            <w:r w:rsidRPr="001A66A4">
              <w:rPr>
                <w:sz w:val="24"/>
                <w:szCs w:val="24"/>
              </w:rPr>
              <w:t>Фиата-Фейга-Шамира</w:t>
            </w:r>
            <w:proofErr w:type="spellEnd"/>
            <w:r w:rsidRPr="001A66A4">
              <w:rPr>
                <w:sz w:val="24"/>
                <w:szCs w:val="24"/>
              </w:rPr>
              <w:t xml:space="preserve"> и </w:t>
            </w:r>
            <w:proofErr w:type="spellStart"/>
            <w:r w:rsidRPr="001A66A4">
              <w:rPr>
                <w:sz w:val="24"/>
                <w:szCs w:val="24"/>
              </w:rPr>
              <w:t>Шнорра</w:t>
            </w:r>
            <w:proofErr w:type="spellEnd"/>
            <w:r w:rsidRPr="001A66A4">
              <w:rPr>
                <w:sz w:val="24"/>
                <w:szCs w:val="24"/>
              </w:rPr>
              <w:t xml:space="preserve">, их свойства. 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854893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>Схемы электронной цифровой подписи</w:t>
            </w:r>
            <w:r w:rsidRPr="001A66A4">
              <w:rPr>
                <w:sz w:val="24"/>
                <w:szCs w:val="24"/>
              </w:rPr>
              <w:t xml:space="preserve">. Стандарты США, РФ и </w:t>
            </w:r>
            <w:r w:rsidR="002A5D53" w:rsidRPr="001A66A4">
              <w:rPr>
                <w:sz w:val="24"/>
                <w:szCs w:val="24"/>
              </w:rPr>
              <w:t>РБ</w:t>
            </w:r>
            <w:r w:rsidRPr="001A66A4">
              <w:rPr>
                <w:sz w:val="24"/>
                <w:szCs w:val="24"/>
              </w:rPr>
              <w:t xml:space="preserve"> электронной цифровой подписи. Одноразовые ЭЦП. Схемы конфиденциальной ЭЦП и ЭЦП вслепую. Подписи с обнаружением подделки.</w:t>
            </w:r>
            <w:r w:rsidR="00BB7773">
              <w:rPr>
                <w:sz w:val="24"/>
                <w:szCs w:val="24"/>
              </w:rPr>
              <w:t xml:space="preserve"> Мобильная ЭЦП.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854893">
            <w:pPr>
              <w:pStyle w:val="31"/>
              <w:spacing w:after="0"/>
              <w:jc w:val="both"/>
              <w:rPr>
                <w:bCs/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Протоколы идентификации. </w:t>
            </w:r>
            <w:r w:rsidRPr="001A66A4">
              <w:rPr>
                <w:sz w:val="24"/>
                <w:szCs w:val="24"/>
              </w:rPr>
              <w:t>Понятия идентификации, аутентификации и авторизации.</w:t>
            </w:r>
            <w:r w:rsidR="00854893">
              <w:rPr>
                <w:sz w:val="24"/>
                <w:szCs w:val="24"/>
              </w:rPr>
              <w:t xml:space="preserve"> </w:t>
            </w:r>
            <w:r w:rsidRPr="001A66A4">
              <w:rPr>
                <w:sz w:val="24"/>
                <w:szCs w:val="24"/>
              </w:rPr>
              <w:t>Протоколы идентификации на основе паролей, протоколы “рукопожатия” и типа «запрос-ответ». Идентификация с использованием систем открытого шифрования.</w:t>
            </w:r>
            <w:r w:rsidR="00854893">
              <w:rPr>
                <w:sz w:val="24"/>
                <w:szCs w:val="24"/>
              </w:rPr>
              <w:t xml:space="preserve"> </w:t>
            </w:r>
            <w:r w:rsidRPr="001A66A4">
              <w:rPr>
                <w:sz w:val="24"/>
                <w:szCs w:val="24"/>
              </w:rPr>
              <w:t xml:space="preserve">Привести конкретные примеры протоколов. 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Протоколы идентификации. </w:t>
            </w:r>
            <w:r w:rsidRPr="001A66A4">
              <w:rPr>
                <w:sz w:val="24"/>
                <w:szCs w:val="24"/>
              </w:rPr>
              <w:t xml:space="preserve">Протоколы интерактивного доказательства и доказательства знания. Протоколы идентификации на основе протоколов доказательства знания с нулевым разглашением. Протоколы Фиата-Шамира,  </w:t>
            </w:r>
            <w:proofErr w:type="spellStart"/>
            <w:r w:rsidRPr="001A66A4">
              <w:rPr>
                <w:sz w:val="24"/>
                <w:szCs w:val="24"/>
              </w:rPr>
              <w:t>Шаума</w:t>
            </w:r>
            <w:proofErr w:type="spellEnd"/>
            <w:r w:rsidRPr="001A66A4">
              <w:rPr>
                <w:sz w:val="24"/>
                <w:szCs w:val="24"/>
              </w:rPr>
              <w:t xml:space="preserve">, </w:t>
            </w:r>
            <w:proofErr w:type="spellStart"/>
            <w:r w:rsidRPr="001A66A4">
              <w:rPr>
                <w:sz w:val="24"/>
                <w:szCs w:val="24"/>
              </w:rPr>
              <w:t>Шнорра</w:t>
            </w:r>
            <w:proofErr w:type="spellEnd"/>
            <w:r w:rsidRPr="001A66A4">
              <w:rPr>
                <w:sz w:val="24"/>
                <w:szCs w:val="24"/>
              </w:rPr>
              <w:t xml:space="preserve"> и </w:t>
            </w:r>
            <w:proofErr w:type="spellStart"/>
            <w:r w:rsidRPr="001A66A4">
              <w:rPr>
                <w:sz w:val="24"/>
                <w:szCs w:val="24"/>
              </w:rPr>
              <w:t>Окамото</w:t>
            </w:r>
            <w:proofErr w:type="spellEnd"/>
            <w:r w:rsidRPr="001A66A4">
              <w:rPr>
                <w:sz w:val="24"/>
                <w:szCs w:val="24"/>
              </w:rPr>
              <w:t>. Примеры применения.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Протоколы идентификации. </w:t>
            </w:r>
            <w:r w:rsidRPr="001A66A4">
              <w:rPr>
                <w:sz w:val="24"/>
                <w:szCs w:val="24"/>
              </w:rPr>
              <w:t xml:space="preserve">Связь между протоколами цифровой подписи и протоколами идентификации. Протоколы с </w:t>
            </w:r>
            <w:proofErr w:type="spellStart"/>
            <w:r w:rsidRPr="001A66A4">
              <w:rPr>
                <w:sz w:val="24"/>
                <w:szCs w:val="24"/>
              </w:rPr>
              <w:t>самосертифицируемыми</w:t>
            </w:r>
            <w:proofErr w:type="spellEnd"/>
            <w:r w:rsidRPr="001A66A4">
              <w:rPr>
                <w:sz w:val="24"/>
                <w:szCs w:val="24"/>
              </w:rPr>
              <w:t xml:space="preserve"> открытыми ключами, построенными на основе идентификаторов.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BB7773">
            <w:pPr>
              <w:pStyle w:val="31"/>
              <w:spacing w:after="0"/>
              <w:jc w:val="both"/>
              <w:rPr>
                <w:bCs/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Инфраструктура открытых ключей. </w:t>
            </w:r>
            <w:r w:rsidRPr="001A66A4">
              <w:rPr>
                <w:sz w:val="24"/>
                <w:szCs w:val="24"/>
              </w:rPr>
              <w:t xml:space="preserve">Основные вопросы управления открытыми ключами.  Организация и компоненты инфраструктуры открытых ключей. Сертификат открытого ключа. Стандарт X.509.  </w:t>
            </w:r>
            <w:r w:rsidR="00BB7773">
              <w:rPr>
                <w:sz w:val="24"/>
                <w:szCs w:val="24"/>
              </w:rPr>
              <w:t>Государственная система управления открытыми ключами РБ.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31"/>
              <w:spacing w:after="0"/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Инфраструктура открытых ключей. </w:t>
            </w:r>
            <w:r w:rsidRPr="001A66A4">
              <w:rPr>
                <w:sz w:val="24"/>
                <w:szCs w:val="24"/>
              </w:rPr>
              <w:t xml:space="preserve">Сервисы инфраструктуры открытых ключей. Удостоверяющий центр. Центр регистрации. </w:t>
            </w:r>
            <w:proofErr w:type="spellStart"/>
            <w:r w:rsidRPr="001A66A4">
              <w:rPr>
                <w:sz w:val="24"/>
                <w:szCs w:val="24"/>
              </w:rPr>
              <w:t>Репозиторий</w:t>
            </w:r>
            <w:proofErr w:type="spellEnd"/>
            <w:r w:rsidRPr="001A66A4">
              <w:rPr>
                <w:sz w:val="24"/>
                <w:szCs w:val="24"/>
              </w:rPr>
              <w:t xml:space="preserve">. Архив сертификатов. Конечные субъекты. Архитектуры инфраструктуры открытых ключей. Проверка и отзыв сертификата открытого ключа. Привести </w:t>
            </w:r>
            <w:proofErr w:type="spellStart"/>
            <w:r w:rsidRPr="001A66A4">
              <w:rPr>
                <w:sz w:val="24"/>
                <w:szCs w:val="24"/>
              </w:rPr>
              <w:t>скрины</w:t>
            </w:r>
            <w:proofErr w:type="spellEnd"/>
            <w:r w:rsidRPr="001A66A4">
              <w:rPr>
                <w:sz w:val="24"/>
                <w:szCs w:val="24"/>
              </w:rPr>
              <w:t xml:space="preserve"> примеров.</w:t>
            </w:r>
            <w:r w:rsidR="00BB7773">
              <w:rPr>
                <w:sz w:val="24"/>
                <w:szCs w:val="24"/>
              </w:rPr>
              <w:t xml:space="preserve"> 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4108DA" w:rsidP="00854893">
            <w:pPr>
              <w:jc w:val="both"/>
              <w:rPr>
                <w:bCs/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Протоколы распределения ключей. </w:t>
            </w:r>
            <w:r w:rsidR="00FF2F5A" w:rsidRPr="001A66A4">
              <w:rPr>
                <w:sz w:val="24"/>
                <w:szCs w:val="24"/>
              </w:rPr>
              <w:t xml:space="preserve">Протоколы генерации и передачи ключей на основе симметричных и асимметричных </w:t>
            </w:r>
            <w:proofErr w:type="spellStart"/>
            <w:r w:rsidR="00FF2F5A" w:rsidRPr="001A66A4">
              <w:rPr>
                <w:sz w:val="24"/>
                <w:szCs w:val="24"/>
              </w:rPr>
              <w:t>шифрсистем</w:t>
            </w:r>
            <w:proofErr w:type="spellEnd"/>
            <w:r w:rsidR="00FF2F5A" w:rsidRPr="001A66A4">
              <w:rPr>
                <w:sz w:val="24"/>
                <w:szCs w:val="24"/>
              </w:rPr>
              <w:t xml:space="preserve">. Двух и трех сторонние протоколы передачи и распределения ключей. Функции доверенной третьей стороны и выполняемые ею роли. 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Протоколы распределения ключей. </w:t>
            </w:r>
            <w:r w:rsidRPr="001A66A4">
              <w:rPr>
                <w:sz w:val="24"/>
                <w:szCs w:val="24"/>
              </w:rPr>
              <w:t xml:space="preserve">Схемы предварительного распределения ключей. Неравенство </w:t>
            </w:r>
            <w:proofErr w:type="spellStart"/>
            <w:r w:rsidRPr="001A66A4">
              <w:rPr>
                <w:sz w:val="24"/>
                <w:szCs w:val="24"/>
              </w:rPr>
              <w:t>Блома</w:t>
            </w:r>
            <w:proofErr w:type="spellEnd"/>
            <w:r w:rsidRPr="001A66A4">
              <w:rPr>
                <w:sz w:val="24"/>
                <w:szCs w:val="24"/>
              </w:rPr>
              <w:t xml:space="preserve">. Схемы предварительного распределения ключей </w:t>
            </w:r>
            <w:proofErr w:type="spellStart"/>
            <w:r w:rsidRPr="001A66A4">
              <w:rPr>
                <w:sz w:val="24"/>
                <w:szCs w:val="24"/>
              </w:rPr>
              <w:t>Блома</w:t>
            </w:r>
            <w:proofErr w:type="spellEnd"/>
            <w:r w:rsidRPr="001A66A4">
              <w:rPr>
                <w:sz w:val="24"/>
                <w:szCs w:val="24"/>
              </w:rPr>
              <w:t xml:space="preserve"> </w:t>
            </w:r>
            <w:r w:rsidRPr="001A66A4">
              <w:rPr>
                <w:sz w:val="24"/>
                <w:szCs w:val="24"/>
              </w:rPr>
              <w:lastRenderedPageBreak/>
              <w:t xml:space="preserve">и на основе пересечений множеств. Протокол открытого распределения ключей </w:t>
            </w:r>
            <w:proofErr w:type="spellStart"/>
            <w:r w:rsidRPr="001A66A4">
              <w:rPr>
                <w:sz w:val="24"/>
                <w:szCs w:val="24"/>
              </w:rPr>
              <w:t>Диффи-Хэллмана</w:t>
            </w:r>
            <w:proofErr w:type="spellEnd"/>
            <w:r w:rsidRPr="001A66A4">
              <w:rPr>
                <w:sz w:val="24"/>
                <w:szCs w:val="24"/>
              </w:rPr>
              <w:t xml:space="preserve"> и способы его защиты от атаки «противник в середине». Аутентифицированные  протоколы открытого распределения ключей. Групповые протоколы. Протоколы разделения секрета и распределения ключей для видеоконференцсвязи.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jc w:val="both"/>
              <w:rPr>
                <w:bCs/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>Прикладные протоколы.</w:t>
            </w:r>
            <w:r w:rsidRPr="001A66A4">
              <w:rPr>
                <w:sz w:val="24"/>
                <w:szCs w:val="24"/>
              </w:rPr>
              <w:t xml:space="preserve"> Построение семейства протоколов </w:t>
            </w:r>
            <w:proofErr w:type="spellStart"/>
            <w:r w:rsidRPr="001A66A4">
              <w:rPr>
                <w:sz w:val="24"/>
                <w:szCs w:val="24"/>
              </w:rPr>
              <w:t>KriptoKnight</w:t>
            </w:r>
            <w:proofErr w:type="spellEnd"/>
            <w:r w:rsidRPr="001A66A4">
              <w:rPr>
                <w:sz w:val="24"/>
                <w:szCs w:val="24"/>
              </w:rPr>
              <w:t xml:space="preserve"> на основе базовых протоколов взаимной аутентификации и распределения ключей. Особенности построения семейства протоколов </w:t>
            </w:r>
            <w:proofErr w:type="spellStart"/>
            <w:r w:rsidRPr="001A66A4">
              <w:rPr>
                <w:sz w:val="24"/>
                <w:szCs w:val="24"/>
              </w:rPr>
              <w:t>IPsec</w:t>
            </w:r>
            <w:proofErr w:type="spellEnd"/>
            <w:r w:rsidRPr="001A66A4">
              <w:rPr>
                <w:sz w:val="24"/>
                <w:szCs w:val="24"/>
              </w:rPr>
              <w:t xml:space="preserve">. Протоколы </w:t>
            </w:r>
            <w:r w:rsidRPr="001A66A4">
              <w:rPr>
                <w:sz w:val="24"/>
                <w:szCs w:val="24"/>
                <w:lang w:val="en-US"/>
              </w:rPr>
              <w:t>Oakley</w:t>
            </w:r>
            <w:r w:rsidRPr="001A66A4">
              <w:rPr>
                <w:sz w:val="24"/>
                <w:szCs w:val="24"/>
              </w:rPr>
              <w:t xml:space="preserve">, </w:t>
            </w:r>
            <w:r w:rsidRPr="001A66A4">
              <w:rPr>
                <w:sz w:val="24"/>
                <w:szCs w:val="24"/>
                <w:lang w:val="en-US"/>
              </w:rPr>
              <w:t>ISAKMP</w:t>
            </w:r>
            <w:r w:rsidRPr="001A66A4">
              <w:rPr>
                <w:sz w:val="24"/>
                <w:szCs w:val="24"/>
              </w:rPr>
              <w:t xml:space="preserve">, </w:t>
            </w:r>
            <w:r w:rsidRPr="001A66A4">
              <w:rPr>
                <w:sz w:val="24"/>
                <w:szCs w:val="24"/>
                <w:lang w:val="en-US"/>
              </w:rPr>
              <w:t>IKE</w:t>
            </w:r>
            <w:r w:rsidRPr="001A66A4">
              <w:rPr>
                <w:sz w:val="24"/>
                <w:szCs w:val="24"/>
              </w:rPr>
              <w:t xml:space="preserve">. Протоколы </w:t>
            </w:r>
            <w:r w:rsidRPr="001A66A4">
              <w:rPr>
                <w:sz w:val="24"/>
                <w:szCs w:val="24"/>
                <w:lang w:val="en-US"/>
              </w:rPr>
              <w:t>SKIP</w:t>
            </w:r>
            <w:r w:rsidRPr="001A66A4">
              <w:rPr>
                <w:sz w:val="24"/>
                <w:szCs w:val="24"/>
              </w:rPr>
              <w:t>, SSL/</w:t>
            </w:r>
            <w:r w:rsidRPr="001A66A4">
              <w:rPr>
                <w:sz w:val="24"/>
                <w:szCs w:val="24"/>
                <w:lang w:val="en-US"/>
              </w:rPr>
              <w:t>TLS</w:t>
            </w:r>
            <w:r w:rsidRPr="001A66A4">
              <w:rPr>
                <w:sz w:val="24"/>
                <w:szCs w:val="24"/>
              </w:rPr>
              <w:t xml:space="preserve"> и особенности их реализации.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>Прикладные протоколы.</w:t>
            </w:r>
            <w:r w:rsidRPr="001A66A4">
              <w:rPr>
                <w:sz w:val="24"/>
                <w:szCs w:val="24"/>
              </w:rPr>
              <w:t xml:space="preserve"> Протоколы </w:t>
            </w:r>
            <w:r w:rsidRPr="001A66A4">
              <w:rPr>
                <w:sz w:val="24"/>
                <w:szCs w:val="24"/>
                <w:lang w:val="en-US"/>
              </w:rPr>
              <w:t>Oakley</w:t>
            </w:r>
            <w:r w:rsidRPr="001A66A4">
              <w:rPr>
                <w:sz w:val="24"/>
                <w:szCs w:val="24"/>
              </w:rPr>
              <w:t xml:space="preserve">, </w:t>
            </w:r>
            <w:r w:rsidRPr="001A66A4">
              <w:rPr>
                <w:sz w:val="24"/>
                <w:szCs w:val="24"/>
                <w:lang w:val="en-US"/>
              </w:rPr>
              <w:t>ISAKMP</w:t>
            </w:r>
            <w:r w:rsidRPr="001A66A4">
              <w:rPr>
                <w:sz w:val="24"/>
                <w:szCs w:val="24"/>
              </w:rPr>
              <w:t xml:space="preserve">, </w:t>
            </w:r>
            <w:r w:rsidRPr="001A66A4">
              <w:rPr>
                <w:sz w:val="24"/>
                <w:szCs w:val="24"/>
                <w:lang w:val="en-US"/>
              </w:rPr>
              <w:t>IKE</w:t>
            </w:r>
            <w:r w:rsidRPr="001A66A4">
              <w:rPr>
                <w:sz w:val="24"/>
                <w:szCs w:val="24"/>
              </w:rPr>
              <w:t xml:space="preserve">. Протоколы </w:t>
            </w:r>
            <w:r w:rsidRPr="001A66A4">
              <w:rPr>
                <w:sz w:val="24"/>
                <w:szCs w:val="24"/>
                <w:lang w:val="en-US"/>
              </w:rPr>
              <w:t>SKIP</w:t>
            </w:r>
            <w:r w:rsidRPr="001A66A4">
              <w:rPr>
                <w:sz w:val="24"/>
                <w:szCs w:val="24"/>
              </w:rPr>
              <w:t>, SSL/</w:t>
            </w:r>
            <w:r w:rsidRPr="001A66A4">
              <w:rPr>
                <w:sz w:val="24"/>
                <w:szCs w:val="24"/>
                <w:lang w:val="en-US"/>
              </w:rPr>
              <w:t>TLS</w:t>
            </w:r>
            <w:r w:rsidRPr="001A66A4">
              <w:rPr>
                <w:sz w:val="24"/>
                <w:szCs w:val="24"/>
              </w:rPr>
              <w:t xml:space="preserve"> и особенности их реализации.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a9"/>
              <w:rPr>
                <w:rFonts w:ascii="Times New Roman" w:hAnsi="Times New Roman"/>
                <w:bCs/>
                <w:szCs w:val="24"/>
              </w:rPr>
            </w:pPr>
            <w:r w:rsidRPr="001A66A4">
              <w:rPr>
                <w:rFonts w:ascii="Times New Roman" w:hAnsi="Times New Roman"/>
                <w:b/>
                <w:szCs w:val="24"/>
              </w:rPr>
              <w:t xml:space="preserve">Протоколы открытых сделок. </w:t>
            </w:r>
            <w:r w:rsidRPr="001A66A4">
              <w:rPr>
                <w:rFonts w:ascii="Times New Roman" w:hAnsi="Times New Roman"/>
                <w:szCs w:val="24"/>
              </w:rPr>
              <w:t xml:space="preserve">Протоколы битовых обязательств и их свойства. Протоколы подбрасывания монеты и “игры в покер” по телефону. Забывающая передача информации. Протокол подписания контракта. Протокол сертифицированной электронной почты. Протоколы электронного голосования.  Свойства </w:t>
            </w:r>
            <w:proofErr w:type="spellStart"/>
            <w:r w:rsidRPr="001A66A4">
              <w:rPr>
                <w:rFonts w:ascii="Times New Roman" w:hAnsi="Times New Roman"/>
                <w:szCs w:val="24"/>
              </w:rPr>
              <w:t>неотслеживаемости</w:t>
            </w:r>
            <w:proofErr w:type="spellEnd"/>
            <w:r w:rsidRPr="001A66A4">
              <w:rPr>
                <w:rFonts w:ascii="Times New Roman" w:hAnsi="Times New Roman"/>
                <w:szCs w:val="24"/>
              </w:rPr>
              <w:t xml:space="preserve"> и </w:t>
            </w:r>
            <w:proofErr w:type="spellStart"/>
            <w:r w:rsidRPr="001A66A4">
              <w:rPr>
                <w:rFonts w:ascii="Times New Roman" w:hAnsi="Times New Roman"/>
                <w:szCs w:val="24"/>
              </w:rPr>
              <w:t>несвязывемости</w:t>
            </w:r>
            <w:proofErr w:type="spellEnd"/>
            <w:r w:rsidRPr="001A66A4">
              <w:rPr>
                <w:rFonts w:ascii="Times New Roman" w:hAnsi="Times New Roman"/>
                <w:szCs w:val="24"/>
              </w:rPr>
              <w:t>. Протоколы электронных платежей и цифровых денег.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pStyle w:val="a9"/>
              <w:rPr>
                <w:rFonts w:ascii="Times New Roman" w:hAnsi="Times New Roman"/>
                <w:szCs w:val="24"/>
              </w:rPr>
            </w:pPr>
            <w:r w:rsidRPr="001A66A4">
              <w:rPr>
                <w:rFonts w:ascii="Times New Roman" w:hAnsi="Times New Roman"/>
                <w:b/>
                <w:szCs w:val="24"/>
              </w:rPr>
              <w:t xml:space="preserve">Протоколы открытых сделок. </w:t>
            </w:r>
            <w:r w:rsidRPr="001A66A4">
              <w:rPr>
                <w:rFonts w:ascii="Times New Roman" w:hAnsi="Times New Roman"/>
                <w:szCs w:val="24"/>
              </w:rPr>
              <w:t xml:space="preserve">Протокол сертифицированной электронной почты. Протоколы электронного голосования.  Свойства </w:t>
            </w:r>
            <w:proofErr w:type="spellStart"/>
            <w:r w:rsidRPr="001A66A4">
              <w:rPr>
                <w:rFonts w:ascii="Times New Roman" w:hAnsi="Times New Roman"/>
                <w:szCs w:val="24"/>
              </w:rPr>
              <w:t>неотслеживаемости</w:t>
            </w:r>
            <w:proofErr w:type="spellEnd"/>
            <w:r w:rsidRPr="001A66A4">
              <w:rPr>
                <w:rFonts w:ascii="Times New Roman" w:hAnsi="Times New Roman"/>
                <w:szCs w:val="24"/>
              </w:rPr>
              <w:t xml:space="preserve"> и </w:t>
            </w:r>
            <w:proofErr w:type="spellStart"/>
            <w:r w:rsidRPr="001A66A4">
              <w:rPr>
                <w:rFonts w:ascii="Times New Roman" w:hAnsi="Times New Roman"/>
                <w:szCs w:val="24"/>
              </w:rPr>
              <w:t>несвязывемости</w:t>
            </w:r>
            <w:proofErr w:type="spellEnd"/>
            <w:r w:rsidRPr="001A66A4">
              <w:rPr>
                <w:rFonts w:ascii="Times New Roman" w:hAnsi="Times New Roman"/>
                <w:szCs w:val="24"/>
              </w:rPr>
              <w:t>. Протоколы электронных платежей и цифровых денег.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Технологии взлома механизмов защиты. </w:t>
            </w:r>
            <w:r w:rsidRPr="001A66A4">
              <w:rPr>
                <w:b/>
                <w:bCs/>
                <w:sz w:val="24"/>
                <w:szCs w:val="24"/>
              </w:rPr>
              <w:t xml:space="preserve">Методы защиты от исследования программ. </w:t>
            </w:r>
            <w:r w:rsidRPr="001A66A4">
              <w:rPr>
                <w:sz w:val="24"/>
                <w:szCs w:val="24"/>
              </w:rPr>
              <w:t xml:space="preserve">Взлом механизмов, основанных на ключевом сравнении. Уязвимость криптографических систем защиты. Надежность цифровой подписи. Атака полным перебором. Эмуляция ключевых дисков. </w:t>
            </w:r>
          </w:p>
          <w:p w:rsidR="00FF2F5A" w:rsidRPr="001A66A4" w:rsidRDefault="00FF2F5A" w:rsidP="001A66A4">
            <w:pPr>
              <w:pStyle w:val="a9"/>
              <w:rPr>
                <w:rFonts w:ascii="Times New Roman" w:hAnsi="Times New Roman"/>
                <w:bCs/>
                <w:szCs w:val="24"/>
              </w:rPr>
            </w:pPr>
            <w:r w:rsidRPr="001A66A4">
              <w:rPr>
                <w:rFonts w:ascii="Times New Roman" w:hAnsi="Times New Roman"/>
                <w:szCs w:val="24"/>
              </w:rPr>
              <w:t>Средства исследования программ. Защита программ от дизассемблирования. Защита программ от работы под контролем отладчика.</w:t>
            </w:r>
          </w:p>
        </w:tc>
      </w:tr>
      <w:tr w:rsidR="00FF2F5A" w:rsidRPr="001A66A4" w:rsidTr="00FF2F5A">
        <w:tc>
          <w:tcPr>
            <w:tcW w:w="593" w:type="pct"/>
          </w:tcPr>
          <w:p w:rsidR="00FF2F5A" w:rsidRPr="001A66A4" w:rsidRDefault="00FF2F5A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FF2F5A" w:rsidRPr="001A66A4" w:rsidRDefault="00FF2F5A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Технологии взлома механизмов защиты. </w:t>
            </w:r>
            <w:r w:rsidRPr="001A66A4">
              <w:rPr>
                <w:b/>
                <w:bCs/>
                <w:sz w:val="24"/>
                <w:szCs w:val="24"/>
              </w:rPr>
              <w:t xml:space="preserve">Методы защиты от исследования программ. </w:t>
            </w:r>
            <w:r w:rsidRPr="001A66A4">
              <w:rPr>
                <w:sz w:val="24"/>
                <w:szCs w:val="24"/>
              </w:rPr>
              <w:t>Средства исследования программ. Защита программ от дизассемблирования. Защита программ от работы под контролем отладчика.</w:t>
            </w:r>
          </w:p>
        </w:tc>
      </w:tr>
      <w:tr w:rsidR="002A5D53" w:rsidRPr="001A66A4" w:rsidTr="00FF2F5A">
        <w:tc>
          <w:tcPr>
            <w:tcW w:w="593" w:type="pct"/>
          </w:tcPr>
          <w:p w:rsidR="002A5D53" w:rsidRPr="001A66A4" w:rsidRDefault="002A5D53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2A5D53" w:rsidRPr="001A66A4" w:rsidRDefault="002A5D53" w:rsidP="001A66A4">
            <w:pPr>
              <w:jc w:val="both"/>
              <w:rPr>
                <w:b/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Криптографическая библиотека </w:t>
            </w:r>
            <w:r w:rsidRPr="001A66A4">
              <w:rPr>
                <w:b/>
                <w:sz w:val="24"/>
                <w:szCs w:val="24"/>
                <w:lang w:val="en-US"/>
              </w:rPr>
              <w:t>CryptoAPI</w:t>
            </w:r>
            <w:r w:rsidRPr="001A66A4">
              <w:rPr>
                <w:b/>
                <w:sz w:val="24"/>
                <w:szCs w:val="24"/>
              </w:rPr>
              <w:t>. О</w:t>
            </w:r>
            <w:r w:rsidRPr="001A66A4">
              <w:rPr>
                <w:sz w:val="24"/>
                <w:szCs w:val="24"/>
              </w:rPr>
              <w:t>бласть применения.  Поддерживаемые криптографические алгоритмы. Процедура обмена ключами.  Цифровые сертификаты. Примеры функции.</w:t>
            </w:r>
            <w:r w:rsidR="006367BB" w:rsidRPr="001A66A4">
              <w:rPr>
                <w:sz w:val="24"/>
                <w:szCs w:val="24"/>
              </w:rPr>
              <w:t xml:space="preserve"> Шифрование с использованием паролей. </w:t>
            </w:r>
          </w:p>
        </w:tc>
      </w:tr>
      <w:tr w:rsidR="002A5D53" w:rsidRPr="001A66A4" w:rsidTr="00FF2F5A">
        <w:tc>
          <w:tcPr>
            <w:tcW w:w="593" w:type="pct"/>
          </w:tcPr>
          <w:p w:rsidR="002A5D53" w:rsidRPr="001A66A4" w:rsidRDefault="002A5D53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2A5D53" w:rsidRPr="001A66A4" w:rsidRDefault="002A5D53" w:rsidP="00854893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Хеш-функции. </w:t>
            </w:r>
            <w:r w:rsidR="006367BB" w:rsidRPr="001A66A4">
              <w:rPr>
                <w:sz w:val="24"/>
                <w:szCs w:val="24"/>
              </w:rPr>
              <w:t>Методы контроля целостности сообщения.</w:t>
            </w:r>
            <w:r w:rsidR="006367BB" w:rsidRPr="001A66A4">
              <w:rPr>
                <w:b/>
                <w:sz w:val="24"/>
                <w:szCs w:val="24"/>
              </w:rPr>
              <w:t xml:space="preserve"> </w:t>
            </w:r>
            <w:r w:rsidRPr="001A66A4">
              <w:rPr>
                <w:sz w:val="24"/>
                <w:szCs w:val="24"/>
              </w:rPr>
              <w:t xml:space="preserve">Определение односторонней функции. Понятие хеш-функции. Область применения хеш-функций. Требования к криптографическим хеш-функциям. Понятие коллизии относительно </w:t>
            </w:r>
            <w:proofErr w:type="spellStart"/>
            <w:r w:rsidRPr="001A66A4">
              <w:rPr>
                <w:sz w:val="24"/>
                <w:szCs w:val="24"/>
              </w:rPr>
              <w:t>хен-функции</w:t>
            </w:r>
            <w:proofErr w:type="spellEnd"/>
            <w:r w:rsidRPr="001A66A4">
              <w:rPr>
                <w:sz w:val="24"/>
                <w:szCs w:val="24"/>
              </w:rPr>
              <w:t xml:space="preserve">. Работы алгоритмов </w:t>
            </w:r>
            <w:proofErr w:type="spellStart"/>
            <w:r w:rsidRPr="001A66A4">
              <w:rPr>
                <w:sz w:val="24"/>
                <w:szCs w:val="24"/>
              </w:rPr>
              <w:t>хешерования</w:t>
            </w:r>
            <w:proofErr w:type="spellEnd"/>
            <w:r w:rsidRPr="001A66A4">
              <w:rPr>
                <w:sz w:val="24"/>
                <w:szCs w:val="24"/>
              </w:rPr>
              <w:t xml:space="preserve"> </w:t>
            </w:r>
            <w:r w:rsidRPr="001A66A4">
              <w:rPr>
                <w:sz w:val="24"/>
                <w:szCs w:val="24"/>
                <w:lang w:val="en-US"/>
              </w:rPr>
              <w:t>MD</w:t>
            </w:r>
            <w:r w:rsidRPr="001A66A4">
              <w:rPr>
                <w:sz w:val="24"/>
                <w:szCs w:val="24"/>
              </w:rPr>
              <w:t xml:space="preserve">5, </w:t>
            </w:r>
            <w:r w:rsidRPr="001A66A4">
              <w:rPr>
                <w:sz w:val="24"/>
                <w:szCs w:val="24"/>
                <w:lang w:val="en-US"/>
              </w:rPr>
              <w:t>SHA</w:t>
            </w:r>
            <w:r w:rsidRPr="001A66A4">
              <w:rPr>
                <w:sz w:val="24"/>
                <w:szCs w:val="24"/>
              </w:rPr>
              <w:t xml:space="preserve">-1 и  </w:t>
            </w:r>
            <w:r w:rsidRPr="001A66A4">
              <w:rPr>
                <w:sz w:val="24"/>
                <w:szCs w:val="24"/>
                <w:lang w:val="en-US"/>
              </w:rPr>
              <w:t>SHA</w:t>
            </w:r>
            <w:r w:rsidRPr="001A66A4">
              <w:rPr>
                <w:sz w:val="24"/>
                <w:szCs w:val="24"/>
              </w:rPr>
              <w:t>-2, российский и белорусский стандарты хеширования.</w:t>
            </w:r>
          </w:p>
        </w:tc>
      </w:tr>
      <w:tr w:rsidR="002A5D53" w:rsidRPr="001A66A4" w:rsidTr="00FF2F5A">
        <w:tc>
          <w:tcPr>
            <w:tcW w:w="593" w:type="pct"/>
          </w:tcPr>
          <w:p w:rsidR="002A5D53" w:rsidRPr="001A66A4" w:rsidRDefault="002A5D53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2A5D53" w:rsidRPr="001A66A4" w:rsidRDefault="006367BB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>Код проверки подлинности сообщения (</w:t>
            </w:r>
            <w:proofErr w:type="spellStart"/>
            <w:r w:rsidRPr="001A66A4">
              <w:rPr>
                <w:b/>
                <w:sz w:val="24"/>
                <w:szCs w:val="24"/>
              </w:rPr>
              <w:t>имитовставка</w:t>
            </w:r>
            <w:proofErr w:type="spellEnd"/>
            <w:r w:rsidRPr="001A66A4">
              <w:rPr>
                <w:b/>
                <w:sz w:val="24"/>
                <w:szCs w:val="24"/>
              </w:rPr>
              <w:t>).</w:t>
            </w:r>
            <w:r w:rsidR="00491178" w:rsidRPr="001A66A4">
              <w:rPr>
                <w:b/>
                <w:sz w:val="24"/>
                <w:szCs w:val="24"/>
              </w:rPr>
              <w:t xml:space="preserve"> </w:t>
            </w:r>
            <w:r w:rsidRPr="001A66A4">
              <w:rPr>
                <w:sz w:val="24"/>
                <w:szCs w:val="24"/>
              </w:rPr>
              <w:t xml:space="preserve">Методы контроля целостности сообщения. </w:t>
            </w:r>
            <w:proofErr w:type="spellStart"/>
            <w:r w:rsidRPr="001A66A4">
              <w:rPr>
                <w:sz w:val="24"/>
                <w:szCs w:val="24"/>
              </w:rPr>
              <w:t>Имитовставка</w:t>
            </w:r>
            <w:proofErr w:type="spellEnd"/>
            <w:r w:rsidRPr="001A66A4">
              <w:rPr>
                <w:sz w:val="24"/>
                <w:szCs w:val="24"/>
              </w:rPr>
              <w:t xml:space="preserve"> по ГОСТ 28147-89. Алгоритм проверки подлинности сообщений (MAA - </w:t>
            </w:r>
            <w:proofErr w:type="spellStart"/>
            <w:r w:rsidRPr="001A66A4">
              <w:rPr>
                <w:sz w:val="24"/>
                <w:szCs w:val="24"/>
              </w:rPr>
              <w:t>Message</w:t>
            </w:r>
            <w:proofErr w:type="spellEnd"/>
            <w:r w:rsidRPr="001A66A4">
              <w:rPr>
                <w:sz w:val="24"/>
                <w:szCs w:val="24"/>
              </w:rPr>
              <w:t xml:space="preserve"> </w:t>
            </w:r>
            <w:proofErr w:type="spellStart"/>
            <w:r w:rsidRPr="001A66A4">
              <w:rPr>
                <w:sz w:val="24"/>
                <w:szCs w:val="24"/>
              </w:rPr>
              <w:t>Authenticator</w:t>
            </w:r>
            <w:proofErr w:type="spellEnd"/>
            <w:r w:rsidRPr="001A66A4">
              <w:rPr>
                <w:sz w:val="24"/>
                <w:szCs w:val="24"/>
              </w:rPr>
              <w:t xml:space="preserve"> </w:t>
            </w:r>
            <w:proofErr w:type="spellStart"/>
            <w:r w:rsidRPr="001A66A4">
              <w:rPr>
                <w:sz w:val="24"/>
                <w:szCs w:val="24"/>
              </w:rPr>
              <w:t>Algorithm</w:t>
            </w:r>
            <w:proofErr w:type="spellEnd"/>
            <w:r w:rsidRPr="001A66A4">
              <w:rPr>
                <w:sz w:val="24"/>
                <w:szCs w:val="24"/>
              </w:rPr>
              <w:t xml:space="preserve">), CBC-MAC, двунаправленный </w:t>
            </w:r>
            <w:r w:rsidRPr="001A66A4">
              <w:rPr>
                <w:sz w:val="24"/>
                <w:szCs w:val="24"/>
                <w:lang w:val="en-US"/>
              </w:rPr>
              <w:t>MAC</w:t>
            </w:r>
            <w:r w:rsidRPr="001A66A4">
              <w:rPr>
                <w:sz w:val="24"/>
                <w:szCs w:val="24"/>
              </w:rPr>
              <w:t xml:space="preserve">, </w:t>
            </w:r>
            <w:r w:rsidRPr="001A66A4">
              <w:rPr>
                <w:sz w:val="24"/>
                <w:szCs w:val="24"/>
                <w:lang w:val="en-US"/>
              </w:rPr>
              <w:t>HMAC</w:t>
            </w:r>
            <w:r w:rsidRPr="001A66A4">
              <w:rPr>
                <w:sz w:val="24"/>
                <w:szCs w:val="24"/>
              </w:rPr>
              <w:t>.</w:t>
            </w:r>
          </w:p>
        </w:tc>
      </w:tr>
      <w:tr w:rsidR="006367BB" w:rsidRPr="001A66A4" w:rsidTr="00FF2F5A">
        <w:tc>
          <w:tcPr>
            <w:tcW w:w="593" w:type="pct"/>
          </w:tcPr>
          <w:p w:rsidR="006367BB" w:rsidRPr="001A66A4" w:rsidRDefault="006367BB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6367BB" w:rsidRPr="001A66A4" w:rsidRDefault="006367BB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>Симметричные криптосистемы.</w:t>
            </w:r>
            <w:r w:rsidR="00453F7C" w:rsidRPr="001A66A4">
              <w:rPr>
                <w:b/>
                <w:sz w:val="24"/>
                <w:szCs w:val="24"/>
              </w:rPr>
              <w:t xml:space="preserve"> </w:t>
            </w:r>
            <w:r w:rsidR="00453F7C" w:rsidRPr="001A66A4">
              <w:rPr>
                <w:sz w:val="24"/>
                <w:szCs w:val="24"/>
              </w:rPr>
              <w:t xml:space="preserve">Понятие симметричных криптографических алгоритмов. Сфера применения. Достоинства и недостатки. Характеристики (параметры) алгоритмов. Краткая характеристика алгоритмов </w:t>
            </w:r>
            <w:r w:rsidR="00453F7C" w:rsidRPr="001A66A4">
              <w:rPr>
                <w:sz w:val="24"/>
                <w:szCs w:val="24"/>
                <w:lang w:val="en-US"/>
              </w:rPr>
              <w:t>DES</w:t>
            </w:r>
            <w:r w:rsidR="00453F7C" w:rsidRPr="001A66A4">
              <w:rPr>
                <w:sz w:val="24"/>
                <w:szCs w:val="24"/>
              </w:rPr>
              <w:t xml:space="preserve">, </w:t>
            </w:r>
            <w:r w:rsidR="00453F7C" w:rsidRPr="001A66A4">
              <w:rPr>
                <w:sz w:val="24"/>
                <w:szCs w:val="24"/>
                <w:lang w:val="en-US"/>
              </w:rPr>
              <w:t>AES</w:t>
            </w:r>
            <w:r w:rsidR="00453F7C" w:rsidRPr="001A66A4">
              <w:rPr>
                <w:sz w:val="24"/>
                <w:szCs w:val="24"/>
              </w:rPr>
              <w:t xml:space="preserve">, ГОСТ 28147-89, </w:t>
            </w:r>
            <w:r w:rsidR="00453F7C" w:rsidRPr="001A66A4">
              <w:rPr>
                <w:sz w:val="24"/>
                <w:szCs w:val="24"/>
                <w:lang w:val="en-US"/>
              </w:rPr>
              <w:t>RC</w:t>
            </w:r>
            <w:r w:rsidR="00453F7C" w:rsidRPr="001A66A4">
              <w:rPr>
                <w:sz w:val="24"/>
                <w:szCs w:val="24"/>
              </w:rPr>
              <w:t xml:space="preserve">2, </w:t>
            </w:r>
            <w:r w:rsidR="00453F7C" w:rsidRPr="001A66A4">
              <w:rPr>
                <w:sz w:val="24"/>
                <w:szCs w:val="24"/>
                <w:lang w:val="en-US"/>
              </w:rPr>
              <w:t>RC</w:t>
            </w:r>
            <w:r w:rsidR="00453F7C" w:rsidRPr="001A66A4">
              <w:rPr>
                <w:sz w:val="24"/>
                <w:szCs w:val="24"/>
              </w:rPr>
              <w:t xml:space="preserve">5, </w:t>
            </w:r>
            <w:r w:rsidR="00453F7C" w:rsidRPr="001A66A4">
              <w:rPr>
                <w:sz w:val="24"/>
                <w:szCs w:val="24"/>
                <w:lang w:val="en-US"/>
              </w:rPr>
              <w:t>RC</w:t>
            </w:r>
            <w:r w:rsidR="00453F7C" w:rsidRPr="001A66A4">
              <w:rPr>
                <w:sz w:val="24"/>
                <w:szCs w:val="24"/>
              </w:rPr>
              <w:t>4.</w:t>
            </w:r>
          </w:p>
        </w:tc>
      </w:tr>
      <w:tr w:rsidR="001A66A4" w:rsidRPr="001A66A4" w:rsidTr="00FF2F5A">
        <w:tc>
          <w:tcPr>
            <w:tcW w:w="593" w:type="pct"/>
          </w:tcPr>
          <w:p w:rsidR="001A66A4" w:rsidRPr="001A66A4" w:rsidRDefault="001A66A4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1A66A4" w:rsidRPr="001A66A4" w:rsidRDefault="001A66A4" w:rsidP="001A66A4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1A66A4">
              <w:rPr>
                <w:b/>
                <w:sz w:val="24"/>
                <w:szCs w:val="24"/>
                <w:lang w:val="en-US"/>
              </w:rPr>
              <w:t>AES</w:t>
            </w:r>
            <w:r w:rsidRPr="006E53E7">
              <w:rPr>
                <w:b/>
                <w:sz w:val="24"/>
                <w:szCs w:val="24"/>
              </w:rPr>
              <w:t xml:space="preserve">. </w:t>
            </w:r>
            <w:r w:rsidRPr="001A66A4">
              <w:rPr>
                <w:sz w:val="24"/>
                <w:szCs w:val="24"/>
              </w:rPr>
              <w:t xml:space="preserve">Область применения. Описание режимов работы. Стойкость </w:t>
            </w:r>
            <w:proofErr w:type="spellStart"/>
            <w:r w:rsidRPr="001A66A4">
              <w:rPr>
                <w:sz w:val="24"/>
                <w:szCs w:val="24"/>
              </w:rPr>
              <w:t>криптоанализу</w:t>
            </w:r>
            <w:proofErr w:type="spellEnd"/>
            <w:r w:rsidRPr="001A66A4">
              <w:rPr>
                <w:sz w:val="24"/>
                <w:szCs w:val="24"/>
              </w:rPr>
              <w:t>.</w:t>
            </w:r>
          </w:p>
        </w:tc>
      </w:tr>
      <w:tr w:rsidR="00453F7C" w:rsidRPr="001A66A4" w:rsidTr="00FF2F5A">
        <w:tc>
          <w:tcPr>
            <w:tcW w:w="593" w:type="pct"/>
          </w:tcPr>
          <w:p w:rsidR="00453F7C" w:rsidRPr="001A66A4" w:rsidRDefault="00453F7C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453F7C" w:rsidRPr="001A66A4" w:rsidRDefault="00453F7C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ГОСТ 28147-89. </w:t>
            </w:r>
            <w:r w:rsidRPr="001A66A4">
              <w:rPr>
                <w:sz w:val="24"/>
                <w:szCs w:val="24"/>
              </w:rPr>
              <w:t xml:space="preserve">Область применения. Описание режимов работы. Стойкость </w:t>
            </w:r>
            <w:proofErr w:type="spellStart"/>
            <w:r w:rsidRPr="001A66A4">
              <w:rPr>
                <w:sz w:val="24"/>
                <w:szCs w:val="24"/>
              </w:rPr>
              <w:t>криптоанализу</w:t>
            </w:r>
            <w:proofErr w:type="spellEnd"/>
            <w:r w:rsidRPr="001A66A4">
              <w:rPr>
                <w:sz w:val="24"/>
                <w:szCs w:val="24"/>
              </w:rPr>
              <w:t>.</w:t>
            </w:r>
          </w:p>
        </w:tc>
      </w:tr>
      <w:tr w:rsidR="00453F7C" w:rsidRPr="001A66A4" w:rsidTr="00FF2F5A">
        <w:tc>
          <w:tcPr>
            <w:tcW w:w="593" w:type="pct"/>
          </w:tcPr>
          <w:p w:rsidR="00453F7C" w:rsidRPr="001A66A4" w:rsidRDefault="00453F7C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453F7C" w:rsidRPr="001A66A4" w:rsidRDefault="00453F7C" w:rsidP="001A66A4">
            <w:pPr>
              <w:jc w:val="both"/>
              <w:rPr>
                <w:sz w:val="24"/>
                <w:szCs w:val="24"/>
              </w:rPr>
            </w:pPr>
            <w:r w:rsidRPr="001A66A4">
              <w:rPr>
                <w:b/>
                <w:sz w:val="24"/>
                <w:szCs w:val="24"/>
              </w:rPr>
              <w:t xml:space="preserve">Стеганография. </w:t>
            </w:r>
            <w:r w:rsidRPr="001A66A4">
              <w:rPr>
                <w:sz w:val="24"/>
                <w:szCs w:val="24"/>
              </w:rPr>
              <w:t>Понятие.</w:t>
            </w:r>
            <w:r w:rsidRPr="001A66A4">
              <w:rPr>
                <w:b/>
                <w:sz w:val="24"/>
                <w:szCs w:val="24"/>
              </w:rPr>
              <w:t xml:space="preserve"> </w:t>
            </w:r>
            <w:r w:rsidRPr="001A66A4">
              <w:rPr>
                <w:sz w:val="24"/>
                <w:szCs w:val="24"/>
              </w:rPr>
              <w:t xml:space="preserve">Компьютерная и цифровая стеганография. Алгоритмы. Применение. Атаки на </w:t>
            </w:r>
            <w:proofErr w:type="spellStart"/>
            <w:r w:rsidRPr="001A66A4">
              <w:rPr>
                <w:sz w:val="24"/>
                <w:szCs w:val="24"/>
              </w:rPr>
              <w:t>стегосистемы</w:t>
            </w:r>
            <w:proofErr w:type="spellEnd"/>
            <w:r w:rsidRPr="001A66A4">
              <w:rPr>
                <w:sz w:val="24"/>
                <w:szCs w:val="24"/>
              </w:rPr>
              <w:t>.</w:t>
            </w:r>
          </w:p>
        </w:tc>
      </w:tr>
      <w:tr w:rsidR="00BB7773" w:rsidRPr="001A66A4" w:rsidTr="00FF2F5A">
        <w:tc>
          <w:tcPr>
            <w:tcW w:w="593" w:type="pct"/>
          </w:tcPr>
          <w:p w:rsidR="00BB7773" w:rsidRPr="001A66A4" w:rsidRDefault="00BB7773" w:rsidP="001A66A4">
            <w:pPr>
              <w:pStyle w:val="a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407" w:type="pct"/>
          </w:tcPr>
          <w:p w:rsidR="00BB7773" w:rsidRPr="00BB7773" w:rsidRDefault="00BB7773" w:rsidP="00BB7773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Технология </w:t>
            </w:r>
            <w:proofErr w:type="spellStart"/>
            <w:r>
              <w:rPr>
                <w:b/>
                <w:sz w:val="24"/>
                <w:szCs w:val="24"/>
              </w:rPr>
              <w:t>блокчейн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Умный контракт. Основные понятия: блок и цепочка транзакций, подтверждение. Применение. </w:t>
            </w:r>
            <w:proofErr w:type="spellStart"/>
            <w:r>
              <w:rPr>
                <w:sz w:val="24"/>
                <w:szCs w:val="24"/>
              </w:rPr>
              <w:t>Майнинг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криптовалют</w:t>
            </w:r>
            <w:proofErr w:type="spellEnd"/>
            <w:r>
              <w:rPr>
                <w:sz w:val="24"/>
                <w:szCs w:val="24"/>
              </w:rPr>
              <w:t xml:space="preserve">. Правовые аспекты использования </w:t>
            </w:r>
            <w:proofErr w:type="spellStart"/>
            <w:r>
              <w:rPr>
                <w:sz w:val="24"/>
                <w:szCs w:val="24"/>
              </w:rPr>
              <w:t>криптовалют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майнинга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7B1949" w:rsidRPr="001A66A4" w:rsidRDefault="007B1949" w:rsidP="001A66A4">
      <w:pPr>
        <w:rPr>
          <w:sz w:val="24"/>
          <w:szCs w:val="24"/>
        </w:rPr>
      </w:pPr>
    </w:p>
    <w:p w:rsidR="00D90621" w:rsidRDefault="7656D1CC" w:rsidP="00D90621">
      <w:pPr>
        <w:jc w:val="center"/>
        <w:rPr>
          <w:b/>
          <w:sz w:val="24"/>
          <w:szCs w:val="24"/>
        </w:rPr>
      </w:pPr>
      <w:r w:rsidRPr="7656D1CC">
        <w:rPr>
          <w:b/>
          <w:bCs/>
          <w:sz w:val="24"/>
          <w:szCs w:val="24"/>
        </w:rPr>
        <w:t>Задание 1</w:t>
      </w:r>
    </w:p>
    <w:p w:rsidR="00323FEB" w:rsidRPr="001A66A4" w:rsidRDefault="00323FEB" w:rsidP="00D90621">
      <w:pPr>
        <w:ind w:firstLine="851"/>
        <w:jc w:val="both"/>
        <w:rPr>
          <w:sz w:val="24"/>
          <w:szCs w:val="24"/>
        </w:rPr>
      </w:pPr>
      <w:r w:rsidRPr="001A66A4">
        <w:rPr>
          <w:sz w:val="24"/>
          <w:szCs w:val="24"/>
        </w:rPr>
        <w:t xml:space="preserve">Сформировать электронную цифровую подпись </w:t>
      </w:r>
      <w:r w:rsidRPr="001A66A4">
        <w:rPr>
          <w:sz w:val="24"/>
          <w:szCs w:val="24"/>
          <w:lang w:val="en-US"/>
        </w:rPr>
        <w:t>c</w:t>
      </w:r>
      <w:r w:rsidRPr="001A66A4">
        <w:rPr>
          <w:sz w:val="24"/>
          <w:szCs w:val="24"/>
        </w:rPr>
        <w:t xml:space="preserve"> помощью алгоритма </w:t>
      </w:r>
      <w:r w:rsidRPr="001A66A4">
        <w:rPr>
          <w:sz w:val="24"/>
          <w:szCs w:val="24"/>
          <w:lang w:val="en-US"/>
        </w:rPr>
        <w:t>RSA</w:t>
      </w:r>
      <w:r w:rsidRPr="001A66A4">
        <w:rPr>
          <w:sz w:val="24"/>
          <w:szCs w:val="24"/>
        </w:rPr>
        <w:t xml:space="preserve"> сообщения, представляющего собой значение хеш-функции от своей фамилии,  проверить ее правильность. </w:t>
      </w:r>
    </w:p>
    <w:p w:rsidR="00D90621" w:rsidRDefault="00323FEB" w:rsidP="00D90621">
      <w:pPr>
        <w:ind w:firstLine="851"/>
        <w:jc w:val="both"/>
        <w:rPr>
          <w:sz w:val="24"/>
          <w:szCs w:val="24"/>
        </w:rPr>
      </w:pPr>
      <w:r w:rsidRPr="001A66A4">
        <w:rPr>
          <w:sz w:val="24"/>
          <w:szCs w:val="24"/>
        </w:rPr>
        <w:t xml:space="preserve">Исходные данные: простые числа </w:t>
      </w:r>
      <w:r w:rsidRPr="001A66A4">
        <w:rPr>
          <w:sz w:val="24"/>
          <w:szCs w:val="24"/>
          <w:lang w:val="en-US"/>
        </w:rPr>
        <w:t>p</w:t>
      </w:r>
      <w:r w:rsidRPr="001A66A4">
        <w:rPr>
          <w:sz w:val="24"/>
          <w:szCs w:val="24"/>
        </w:rPr>
        <w:t xml:space="preserve"> и </w:t>
      </w:r>
      <w:r w:rsidRPr="001A66A4">
        <w:rPr>
          <w:sz w:val="24"/>
          <w:szCs w:val="24"/>
          <w:lang w:val="en-US"/>
        </w:rPr>
        <w:t>q</w:t>
      </w:r>
      <w:r w:rsidRPr="001A66A4">
        <w:rPr>
          <w:sz w:val="24"/>
          <w:szCs w:val="24"/>
        </w:rPr>
        <w:t xml:space="preserve">, </w:t>
      </w:r>
      <w:proofErr w:type="spellStart"/>
      <w:r w:rsidRPr="001A66A4">
        <w:rPr>
          <w:sz w:val="24"/>
          <w:szCs w:val="24"/>
        </w:rPr>
        <w:t>хеш-функциют</w:t>
      </w:r>
      <w:proofErr w:type="spellEnd"/>
      <w:r w:rsidRPr="001A66A4">
        <w:rPr>
          <w:sz w:val="24"/>
          <w:szCs w:val="24"/>
        </w:rPr>
        <w:t xml:space="preserve"> вычислять по формуле</w:t>
      </w:r>
      <w:r w:rsidR="00D90621">
        <w:rPr>
          <w:sz w:val="24"/>
          <w:szCs w:val="24"/>
        </w:rPr>
        <w:t>:</w:t>
      </w:r>
    </w:p>
    <w:p w:rsidR="00323FEB" w:rsidRPr="00D90621" w:rsidRDefault="00323FEB" w:rsidP="00D90621">
      <w:pPr>
        <w:ind w:firstLine="851"/>
        <w:jc w:val="both"/>
        <w:rPr>
          <w:sz w:val="24"/>
          <w:szCs w:val="24"/>
          <w:lang w:val="en-US"/>
        </w:rPr>
      </w:pPr>
      <w:r w:rsidRPr="001A66A4">
        <w:rPr>
          <w:sz w:val="24"/>
          <w:szCs w:val="24"/>
        </w:rPr>
        <w:t xml:space="preserve"> </w:t>
      </w:r>
      <w:r w:rsidRPr="001A66A4">
        <w:rPr>
          <w:sz w:val="24"/>
          <w:szCs w:val="24"/>
          <w:lang w:val="en-US"/>
        </w:rPr>
        <w:t>H</w:t>
      </w:r>
      <w:r w:rsidRPr="001A66A4">
        <w:rPr>
          <w:sz w:val="24"/>
          <w:szCs w:val="24"/>
          <w:vertAlign w:val="subscript"/>
          <w:lang w:val="en-US"/>
        </w:rPr>
        <w:t>i</w:t>
      </w:r>
      <w:r w:rsidRPr="00D90621">
        <w:rPr>
          <w:sz w:val="24"/>
          <w:szCs w:val="24"/>
          <w:lang w:val="en-US"/>
        </w:rPr>
        <w:t xml:space="preserve"> = (</w:t>
      </w:r>
      <w:r w:rsidRPr="001A66A4">
        <w:rPr>
          <w:sz w:val="24"/>
          <w:szCs w:val="24"/>
          <w:lang w:val="en-US"/>
        </w:rPr>
        <w:t>H</w:t>
      </w:r>
      <w:r w:rsidRPr="001A66A4">
        <w:rPr>
          <w:sz w:val="24"/>
          <w:szCs w:val="24"/>
          <w:vertAlign w:val="subscript"/>
          <w:lang w:val="en-US"/>
        </w:rPr>
        <w:t>i</w:t>
      </w:r>
      <w:r w:rsidRPr="00D90621">
        <w:rPr>
          <w:sz w:val="24"/>
          <w:szCs w:val="24"/>
          <w:vertAlign w:val="subscript"/>
          <w:lang w:val="en-US"/>
        </w:rPr>
        <w:t xml:space="preserve">–1 </w:t>
      </w:r>
      <w:r w:rsidRPr="00D90621">
        <w:rPr>
          <w:sz w:val="24"/>
          <w:szCs w:val="24"/>
          <w:lang w:val="en-US"/>
        </w:rPr>
        <w:t xml:space="preserve">+ </w:t>
      </w:r>
      <w:r w:rsidRPr="001A66A4">
        <w:rPr>
          <w:sz w:val="24"/>
          <w:szCs w:val="24"/>
          <w:lang w:val="en-US"/>
        </w:rPr>
        <w:t>M</w:t>
      </w:r>
      <w:r w:rsidRPr="001A66A4">
        <w:rPr>
          <w:sz w:val="24"/>
          <w:szCs w:val="24"/>
          <w:vertAlign w:val="subscript"/>
          <w:lang w:val="en-US"/>
        </w:rPr>
        <w:t>i</w:t>
      </w:r>
      <w:r w:rsidRPr="00D90621">
        <w:rPr>
          <w:sz w:val="24"/>
          <w:szCs w:val="24"/>
          <w:lang w:val="en-US"/>
        </w:rPr>
        <w:t xml:space="preserve">) 2 </w:t>
      </w:r>
      <w:r w:rsidRPr="001A66A4">
        <w:rPr>
          <w:sz w:val="24"/>
          <w:szCs w:val="24"/>
          <w:lang w:val="en-US"/>
        </w:rPr>
        <w:t>mod</w:t>
      </w:r>
      <w:r w:rsidRPr="00D90621">
        <w:rPr>
          <w:sz w:val="24"/>
          <w:szCs w:val="24"/>
          <w:lang w:val="en-US"/>
        </w:rPr>
        <w:t xml:space="preserve"> </w:t>
      </w:r>
      <w:r w:rsidRPr="001A66A4">
        <w:rPr>
          <w:sz w:val="24"/>
          <w:szCs w:val="24"/>
          <w:lang w:val="en-US"/>
        </w:rPr>
        <w:t>n</w:t>
      </w:r>
      <w:r w:rsidRPr="00D90621">
        <w:rPr>
          <w:sz w:val="24"/>
          <w:szCs w:val="24"/>
          <w:lang w:val="en-US"/>
        </w:rPr>
        <w:t xml:space="preserve">, </w:t>
      </w:r>
      <w:r w:rsidRPr="001A66A4">
        <w:rPr>
          <w:sz w:val="24"/>
          <w:szCs w:val="24"/>
        </w:rPr>
        <w:t>где</w:t>
      </w:r>
      <w:r w:rsidRPr="00D90621">
        <w:rPr>
          <w:sz w:val="24"/>
          <w:szCs w:val="24"/>
          <w:lang w:val="en-US"/>
        </w:rPr>
        <w:t xml:space="preserve"> </w:t>
      </w:r>
      <w:r w:rsidRPr="001A66A4">
        <w:rPr>
          <w:sz w:val="24"/>
          <w:szCs w:val="24"/>
          <w:lang w:val="en-US"/>
        </w:rPr>
        <w:t>n</w:t>
      </w:r>
      <w:r w:rsidRPr="00D90621">
        <w:rPr>
          <w:sz w:val="24"/>
          <w:szCs w:val="24"/>
          <w:lang w:val="en-US"/>
        </w:rPr>
        <w:t xml:space="preserve"> = </w:t>
      </w:r>
      <w:proofErr w:type="spellStart"/>
      <w:r w:rsidRPr="001A66A4">
        <w:rPr>
          <w:sz w:val="24"/>
          <w:szCs w:val="24"/>
          <w:lang w:val="en-US"/>
        </w:rPr>
        <w:t>p</w:t>
      </w:r>
      <w:r w:rsidRPr="00D90621">
        <w:rPr>
          <w:sz w:val="24"/>
          <w:szCs w:val="24"/>
          <w:lang w:val="en-US"/>
        </w:rPr>
        <w:t>·</w:t>
      </w:r>
      <w:r w:rsidRPr="001A66A4">
        <w:rPr>
          <w:sz w:val="24"/>
          <w:szCs w:val="24"/>
          <w:lang w:val="en-US"/>
        </w:rPr>
        <w:t>q</w:t>
      </w:r>
      <w:proofErr w:type="spellEnd"/>
      <w:r w:rsidRPr="00D90621">
        <w:rPr>
          <w:sz w:val="24"/>
          <w:szCs w:val="24"/>
          <w:lang w:val="en-US"/>
        </w:rPr>
        <w:t xml:space="preserve">. </w:t>
      </w:r>
    </w:p>
    <w:p w:rsidR="00323FEB" w:rsidRPr="00D90621" w:rsidRDefault="00323FEB" w:rsidP="00D90621">
      <w:pPr>
        <w:ind w:firstLine="567"/>
        <w:jc w:val="center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"/>
        <w:gridCol w:w="507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</w:pPr>
            <w:r w:rsidRPr="001A66A4">
              <w:t>Номер</w:t>
            </w:r>
          </w:p>
          <w:p w:rsidR="00323FEB" w:rsidRPr="001A66A4" w:rsidRDefault="00323FEB" w:rsidP="00D90621">
            <w:pPr>
              <w:pStyle w:val="ae"/>
            </w:pPr>
            <w:r w:rsidRPr="001A66A4">
              <w:t>варианта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1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2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3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4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5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6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8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10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12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14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15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16</w:t>
            </w:r>
          </w:p>
        </w:tc>
      </w:tr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p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</w:tr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</w:pPr>
            <w:r w:rsidRPr="001A66A4">
              <w:rPr>
                <w:lang w:val="en-US"/>
              </w:rPr>
              <w:t>q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</w:tr>
    </w:tbl>
    <w:p w:rsidR="00323FEB" w:rsidRPr="001A66A4" w:rsidRDefault="00323FEB" w:rsidP="00D90621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"/>
        <w:gridCol w:w="507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</w:pPr>
            <w:r w:rsidRPr="001A66A4">
              <w:t>Номер</w:t>
            </w:r>
          </w:p>
          <w:p w:rsidR="00323FEB" w:rsidRPr="001A66A4" w:rsidRDefault="00323FEB" w:rsidP="00D90621">
            <w:pPr>
              <w:pStyle w:val="ae"/>
            </w:pPr>
            <w:r w:rsidRPr="001A66A4">
              <w:t>варианта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18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20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22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24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25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26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28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30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32</w:t>
            </w:r>
          </w:p>
        </w:tc>
      </w:tr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p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37</w:t>
            </w:r>
          </w:p>
        </w:tc>
      </w:tr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</w:pPr>
            <w:r w:rsidRPr="001A66A4">
              <w:rPr>
                <w:lang w:val="en-US"/>
              </w:rPr>
              <w:t>q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13</w:t>
            </w:r>
          </w:p>
        </w:tc>
      </w:tr>
    </w:tbl>
    <w:p w:rsidR="00323FEB" w:rsidRPr="001A66A4" w:rsidRDefault="00323FEB" w:rsidP="00D90621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"/>
        <w:gridCol w:w="507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</w:pPr>
            <w:r w:rsidRPr="001A66A4">
              <w:t>Номер</w:t>
            </w:r>
          </w:p>
          <w:p w:rsidR="00323FEB" w:rsidRPr="001A66A4" w:rsidRDefault="00323FEB" w:rsidP="00D90621">
            <w:pPr>
              <w:pStyle w:val="ae"/>
            </w:pPr>
            <w:r w:rsidRPr="001A66A4">
              <w:t>варианта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33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34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35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36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38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40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42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44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45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46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48</w:t>
            </w:r>
          </w:p>
        </w:tc>
      </w:tr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p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37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37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37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</w:tr>
      <w:tr w:rsidR="00323FEB" w:rsidRPr="001A66A4" w:rsidTr="00D90621">
        <w:trPr>
          <w:jc w:val="center"/>
        </w:trPr>
        <w:tc>
          <w:tcPr>
            <w:tcW w:w="1131" w:type="dxa"/>
          </w:tcPr>
          <w:p w:rsidR="00323FEB" w:rsidRPr="001A66A4" w:rsidRDefault="00323FEB" w:rsidP="00D90621">
            <w:pPr>
              <w:pStyle w:val="ae"/>
            </w:pPr>
            <w:r w:rsidRPr="001A66A4">
              <w:rPr>
                <w:lang w:val="en-US"/>
              </w:rPr>
              <w:t>q</w:t>
            </w:r>
          </w:p>
        </w:tc>
        <w:tc>
          <w:tcPr>
            <w:tcW w:w="507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5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11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13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19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23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29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</w:pPr>
            <w:r w:rsidRPr="001A66A4">
              <w:t>31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37</w:t>
            </w:r>
          </w:p>
        </w:tc>
        <w:tc>
          <w:tcPr>
            <w:tcW w:w="496" w:type="dxa"/>
          </w:tcPr>
          <w:p w:rsidR="00323FEB" w:rsidRPr="001A66A4" w:rsidRDefault="00323FEB" w:rsidP="00D90621">
            <w:pPr>
              <w:pStyle w:val="ae"/>
              <w:rPr>
                <w:lang w:val="en-US"/>
              </w:rPr>
            </w:pPr>
            <w:r w:rsidRPr="001A66A4">
              <w:rPr>
                <w:lang w:val="en-US"/>
              </w:rPr>
              <w:t>41</w:t>
            </w:r>
          </w:p>
        </w:tc>
      </w:tr>
    </w:tbl>
    <w:p w:rsidR="00323FEB" w:rsidRPr="001A66A4" w:rsidRDefault="00323FEB" w:rsidP="00D90621">
      <w:pPr>
        <w:ind w:firstLine="567"/>
        <w:jc w:val="center"/>
        <w:rPr>
          <w:sz w:val="24"/>
          <w:szCs w:val="24"/>
        </w:rPr>
      </w:pPr>
    </w:p>
    <w:p w:rsidR="00C20A9E" w:rsidRPr="001A66A4" w:rsidRDefault="00C20A9E" w:rsidP="001A66A4">
      <w:pPr>
        <w:rPr>
          <w:sz w:val="24"/>
          <w:szCs w:val="24"/>
          <w:lang w:val="en-US"/>
        </w:rPr>
      </w:pPr>
    </w:p>
    <w:p w:rsidR="00D90621" w:rsidRDefault="00BF3BCE" w:rsidP="00D90621">
      <w:pPr>
        <w:jc w:val="center"/>
        <w:rPr>
          <w:b/>
          <w:sz w:val="24"/>
          <w:szCs w:val="24"/>
        </w:rPr>
      </w:pPr>
      <w:r w:rsidRPr="001A66A4">
        <w:rPr>
          <w:b/>
          <w:sz w:val="24"/>
          <w:szCs w:val="24"/>
        </w:rPr>
        <w:t>Задание 2</w:t>
      </w:r>
    </w:p>
    <w:p w:rsidR="00BF3BCE" w:rsidRPr="001A66A4" w:rsidRDefault="7656D1CC" w:rsidP="00D90621">
      <w:pPr>
        <w:ind w:firstLine="851"/>
        <w:jc w:val="both"/>
        <w:rPr>
          <w:sz w:val="24"/>
          <w:szCs w:val="24"/>
        </w:rPr>
      </w:pPr>
      <w:r w:rsidRPr="7656D1CC">
        <w:rPr>
          <w:sz w:val="24"/>
          <w:szCs w:val="24"/>
        </w:rPr>
        <w:t xml:space="preserve">Используя алгоритм </w:t>
      </w:r>
      <w:proofErr w:type="spellStart"/>
      <w:r w:rsidRPr="7656D1CC">
        <w:rPr>
          <w:sz w:val="24"/>
          <w:szCs w:val="24"/>
        </w:rPr>
        <w:t>гаммирования</w:t>
      </w:r>
      <w:proofErr w:type="spellEnd"/>
      <w:r w:rsidRPr="7656D1CC">
        <w:rPr>
          <w:sz w:val="24"/>
          <w:szCs w:val="24"/>
        </w:rPr>
        <w:t xml:space="preserve"> с конгруэнтным датчиком псевдослучайной последовательности,  зашифровать сообщение. Сообщением является часть фамилии студента из первых 8 букв (если фамилия меньше 8 букв, то дописать именем), представленная в двоичном виде в кодировке ANSI (для одного символа – 8 бит). Параметры датчика конгруэнтного датчика ПСЧ: T(0)=5, A=17, C=7.  Задание реализовать расчетным путем и программно.</w:t>
      </w:r>
    </w:p>
    <w:p w:rsidR="007B1949" w:rsidRPr="001A66A4" w:rsidRDefault="007B1949" w:rsidP="001A66A4">
      <w:pPr>
        <w:rPr>
          <w:sz w:val="24"/>
          <w:szCs w:val="24"/>
        </w:rPr>
      </w:pPr>
    </w:p>
    <w:p w:rsidR="007B1949" w:rsidRPr="001A66A4" w:rsidRDefault="007B1949" w:rsidP="001A66A4">
      <w:pPr>
        <w:rPr>
          <w:sz w:val="24"/>
          <w:szCs w:val="24"/>
        </w:rPr>
      </w:pPr>
    </w:p>
    <w:sectPr w:rsidR="007B1949" w:rsidRPr="001A66A4" w:rsidSect="001A66A4">
      <w:footerReference w:type="default" r:id="rId8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ED8" w:rsidRDefault="00275ED8" w:rsidP="006C63F6">
      <w:r>
        <w:separator/>
      </w:r>
    </w:p>
  </w:endnote>
  <w:endnote w:type="continuationSeparator" w:id="0">
    <w:p w:rsidR="00275ED8" w:rsidRDefault="00275ED8" w:rsidP="006C6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95359"/>
      <w:docPartObj>
        <w:docPartGallery w:val="Page Numbers (Bottom of Page)"/>
        <w:docPartUnique/>
      </w:docPartObj>
    </w:sdtPr>
    <w:sdtContent>
      <w:p w:rsidR="002A5D53" w:rsidRDefault="005D609A">
        <w:pPr>
          <w:pStyle w:val="ac"/>
          <w:jc w:val="center"/>
        </w:pPr>
        <w:fldSimple w:instr=" PAGE   \* MERGEFORMAT ">
          <w:r w:rsidR="003901E5">
            <w:rPr>
              <w:noProof/>
            </w:rPr>
            <w:t>4</w:t>
          </w:r>
        </w:fldSimple>
      </w:p>
    </w:sdtContent>
  </w:sdt>
  <w:p w:rsidR="002A5D53" w:rsidRDefault="002A5D5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ED8" w:rsidRDefault="00275ED8" w:rsidP="006C63F6">
      <w:r>
        <w:separator/>
      </w:r>
    </w:p>
  </w:footnote>
  <w:footnote w:type="continuationSeparator" w:id="0">
    <w:p w:rsidR="00275ED8" w:rsidRDefault="00275ED8" w:rsidP="006C63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30B25"/>
    <w:multiLevelType w:val="hybridMultilevel"/>
    <w:tmpl w:val="7A4C230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70E"/>
    <w:rsid w:val="00003BC2"/>
    <w:rsid w:val="00057410"/>
    <w:rsid w:val="000A0BD6"/>
    <w:rsid w:val="000B7C42"/>
    <w:rsid w:val="000C641D"/>
    <w:rsid w:val="000D22DE"/>
    <w:rsid w:val="00111C3F"/>
    <w:rsid w:val="0011447A"/>
    <w:rsid w:val="001153D3"/>
    <w:rsid w:val="0011786F"/>
    <w:rsid w:val="00140C3A"/>
    <w:rsid w:val="00155726"/>
    <w:rsid w:val="001558CC"/>
    <w:rsid w:val="00176AD3"/>
    <w:rsid w:val="001941F3"/>
    <w:rsid w:val="00196988"/>
    <w:rsid w:val="001A1BD5"/>
    <w:rsid w:val="001A66A4"/>
    <w:rsid w:val="001E0F0F"/>
    <w:rsid w:val="00204F8F"/>
    <w:rsid w:val="00215CF1"/>
    <w:rsid w:val="002358C5"/>
    <w:rsid w:val="00261741"/>
    <w:rsid w:val="00272B01"/>
    <w:rsid w:val="00275ED8"/>
    <w:rsid w:val="0029669D"/>
    <w:rsid w:val="002A003E"/>
    <w:rsid w:val="002A4DC2"/>
    <w:rsid w:val="002A5D53"/>
    <w:rsid w:val="002B4337"/>
    <w:rsid w:val="00316B5B"/>
    <w:rsid w:val="00323FEB"/>
    <w:rsid w:val="00370FE6"/>
    <w:rsid w:val="003901E5"/>
    <w:rsid w:val="003A2156"/>
    <w:rsid w:val="003F3C16"/>
    <w:rsid w:val="004108DA"/>
    <w:rsid w:val="00435F96"/>
    <w:rsid w:val="00453F7C"/>
    <w:rsid w:val="00465E87"/>
    <w:rsid w:val="00491178"/>
    <w:rsid w:val="0049170E"/>
    <w:rsid w:val="004A2460"/>
    <w:rsid w:val="004C4855"/>
    <w:rsid w:val="004D4E4F"/>
    <w:rsid w:val="0052296C"/>
    <w:rsid w:val="005373FE"/>
    <w:rsid w:val="00566E31"/>
    <w:rsid w:val="005D0CBA"/>
    <w:rsid w:val="005D3E28"/>
    <w:rsid w:val="005D609A"/>
    <w:rsid w:val="005E70BB"/>
    <w:rsid w:val="00603AF6"/>
    <w:rsid w:val="00606DD1"/>
    <w:rsid w:val="00630DF0"/>
    <w:rsid w:val="006367BB"/>
    <w:rsid w:val="006571AE"/>
    <w:rsid w:val="00662F22"/>
    <w:rsid w:val="00673AD3"/>
    <w:rsid w:val="006A73A2"/>
    <w:rsid w:val="006B2EE4"/>
    <w:rsid w:val="006C1000"/>
    <w:rsid w:val="006C63F6"/>
    <w:rsid w:val="006E53E7"/>
    <w:rsid w:val="006E7ACF"/>
    <w:rsid w:val="006F302B"/>
    <w:rsid w:val="0072178F"/>
    <w:rsid w:val="0073265E"/>
    <w:rsid w:val="00734C21"/>
    <w:rsid w:val="00744C0F"/>
    <w:rsid w:val="0077118B"/>
    <w:rsid w:val="007A7947"/>
    <w:rsid w:val="007A7967"/>
    <w:rsid w:val="007B185D"/>
    <w:rsid w:val="007B1949"/>
    <w:rsid w:val="007B3215"/>
    <w:rsid w:val="007C04C2"/>
    <w:rsid w:val="007D4A70"/>
    <w:rsid w:val="007E4BBC"/>
    <w:rsid w:val="00826D48"/>
    <w:rsid w:val="00832C7F"/>
    <w:rsid w:val="008538B8"/>
    <w:rsid w:val="00853DD8"/>
    <w:rsid w:val="00854893"/>
    <w:rsid w:val="00855E48"/>
    <w:rsid w:val="00856BFE"/>
    <w:rsid w:val="00857953"/>
    <w:rsid w:val="00861D13"/>
    <w:rsid w:val="00873101"/>
    <w:rsid w:val="00875874"/>
    <w:rsid w:val="008A4450"/>
    <w:rsid w:val="008B446C"/>
    <w:rsid w:val="008D6624"/>
    <w:rsid w:val="00932C9E"/>
    <w:rsid w:val="00933927"/>
    <w:rsid w:val="00933FE3"/>
    <w:rsid w:val="00966749"/>
    <w:rsid w:val="00974BD6"/>
    <w:rsid w:val="009A381D"/>
    <w:rsid w:val="009C612E"/>
    <w:rsid w:val="009F2221"/>
    <w:rsid w:val="00A4686C"/>
    <w:rsid w:val="00A47804"/>
    <w:rsid w:val="00A601A9"/>
    <w:rsid w:val="00A71157"/>
    <w:rsid w:val="00A729D6"/>
    <w:rsid w:val="00AA72EC"/>
    <w:rsid w:val="00AC28D3"/>
    <w:rsid w:val="00AC5AFC"/>
    <w:rsid w:val="00AD4E2E"/>
    <w:rsid w:val="00B02200"/>
    <w:rsid w:val="00B12DDF"/>
    <w:rsid w:val="00B51488"/>
    <w:rsid w:val="00B63D7C"/>
    <w:rsid w:val="00B63E28"/>
    <w:rsid w:val="00B75827"/>
    <w:rsid w:val="00B85A06"/>
    <w:rsid w:val="00BA4925"/>
    <w:rsid w:val="00BB7773"/>
    <w:rsid w:val="00BD7BD0"/>
    <w:rsid w:val="00BF3BCE"/>
    <w:rsid w:val="00C015B5"/>
    <w:rsid w:val="00C20A9E"/>
    <w:rsid w:val="00C30250"/>
    <w:rsid w:val="00C5341B"/>
    <w:rsid w:val="00CA2351"/>
    <w:rsid w:val="00CC0E05"/>
    <w:rsid w:val="00CC1978"/>
    <w:rsid w:val="00CD6B1D"/>
    <w:rsid w:val="00D179E4"/>
    <w:rsid w:val="00D86B3E"/>
    <w:rsid w:val="00D90621"/>
    <w:rsid w:val="00DA4844"/>
    <w:rsid w:val="00DB7375"/>
    <w:rsid w:val="00DE52E3"/>
    <w:rsid w:val="00DE6DBE"/>
    <w:rsid w:val="00DF2F14"/>
    <w:rsid w:val="00E317CB"/>
    <w:rsid w:val="00E347FC"/>
    <w:rsid w:val="00E358B8"/>
    <w:rsid w:val="00E366A6"/>
    <w:rsid w:val="00E45499"/>
    <w:rsid w:val="00E64729"/>
    <w:rsid w:val="00E735D0"/>
    <w:rsid w:val="00E856FF"/>
    <w:rsid w:val="00EA3168"/>
    <w:rsid w:val="00EB34CE"/>
    <w:rsid w:val="00EC0D7F"/>
    <w:rsid w:val="00F07ACE"/>
    <w:rsid w:val="00F1528D"/>
    <w:rsid w:val="00F15334"/>
    <w:rsid w:val="00F21BA3"/>
    <w:rsid w:val="00F27E7C"/>
    <w:rsid w:val="00F67079"/>
    <w:rsid w:val="00F919AB"/>
    <w:rsid w:val="00FD56A2"/>
    <w:rsid w:val="00FF2F5A"/>
    <w:rsid w:val="7656D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e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70E"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057410"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link w:val="20"/>
    <w:qFormat/>
    <w:rsid w:val="00057410"/>
    <w:pPr>
      <w:keepNext/>
      <w:jc w:val="center"/>
      <w:outlineLvl w:val="1"/>
    </w:pPr>
    <w:rPr>
      <w:b/>
      <w:sz w:val="28"/>
      <w:lang w:val="en-US" w:eastAsia="en-US"/>
    </w:rPr>
  </w:style>
  <w:style w:type="paragraph" w:styleId="3">
    <w:name w:val="heading 3"/>
    <w:basedOn w:val="a"/>
    <w:next w:val="a"/>
    <w:link w:val="30"/>
    <w:qFormat/>
    <w:rsid w:val="00057410"/>
    <w:pPr>
      <w:keepNext/>
      <w:ind w:left="3600" w:firstLine="720"/>
      <w:jc w:val="both"/>
      <w:outlineLvl w:val="2"/>
    </w:pPr>
    <w:rPr>
      <w:sz w:val="24"/>
      <w:lang w:val="en-US"/>
    </w:rPr>
  </w:style>
  <w:style w:type="paragraph" w:styleId="4">
    <w:name w:val="heading 4"/>
    <w:basedOn w:val="a"/>
    <w:next w:val="a"/>
    <w:link w:val="40"/>
    <w:qFormat/>
    <w:rsid w:val="00057410"/>
    <w:pPr>
      <w:keepNext/>
      <w:ind w:left="3600" w:firstLine="720"/>
      <w:jc w:val="both"/>
      <w:outlineLvl w:val="3"/>
    </w:pPr>
    <w:rPr>
      <w:i/>
      <w:sz w:val="22"/>
      <w:lang w:val="en-US"/>
    </w:rPr>
  </w:style>
  <w:style w:type="paragraph" w:styleId="5">
    <w:name w:val="heading 5"/>
    <w:basedOn w:val="a"/>
    <w:next w:val="a"/>
    <w:link w:val="50"/>
    <w:qFormat/>
    <w:rsid w:val="00057410"/>
    <w:pPr>
      <w:keepNext/>
      <w:jc w:val="center"/>
      <w:outlineLvl w:val="4"/>
    </w:pPr>
    <w:rPr>
      <w:b/>
      <w:sz w:val="22"/>
      <w:lang w:val="en-US"/>
    </w:rPr>
  </w:style>
  <w:style w:type="paragraph" w:styleId="6">
    <w:name w:val="heading 6"/>
    <w:basedOn w:val="a"/>
    <w:next w:val="a"/>
    <w:link w:val="60"/>
    <w:qFormat/>
    <w:rsid w:val="00057410"/>
    <w:pPr>
      <w:keepNext/>
      <w:outlineLvl w:val="5"/>
    </w:pPr>
    <w:rPr>
      <w:b/>
      <w:color w:val="FFFFFF"/>
    </w:rPr>
  </w:style>
  <w:style w:type="paragraph" w:styleId="7">
    <w:name w:val="heading 7"/>
    <w:basedOn w:val="a"/>
    <w:next w:val="a"/>
    <w:link w:val="70"/>
    <w:qFormat/>
    <w:rsid w:val="00057410"/>
    <w:pPr>
      <w:keepNext/>
      <w:jc w:val="both"/>
      <w:outlineLvl w:val="6"/>
    </w:pPr>
    <w:rPr>
      <w:i/>
      <w:sz w:val="22"/>
      <w:lang w:val="en-US"/>
    </w:rPr>
  </w:style>
  <w:style w:type="paragraph" w:styleId="8">
    <w:name w:val="heading 8"/>
    <w:basedOn w:val="a"/>
    <w:next w:val="a"/>
    <w:link w:val="80"/>
    <w:qFormat/>
    <w:rsid w:val="00057410"/>
    <w:pPr>
      <w:keepNext/>
      <w:jc w:val="both"/>
      <w:outlineLvl w:val="7"/>
    </w:pPr>
    <w:rPr>
      <w:b/>
      <w:sz w:val="22"/>
      <w:lang w:val="en-US"/>
    </w:rPr>
  </w:style>
  <w:style w:type="paragraph" w:styleId="9">
    <w:name w:val="heading 9"/>
    <w:basedOn w:val="a"/>
    <w:next w:val="a"/>
    <w:link w:val="90"/>
    <w:qFormat/>
    <w:rsid w:val="00057410"/>
    <w:pPr>
      <w:keepNext/>
      <w:outlineLvl w:val="8"/>
    </w:pPr>
    <w:rPr>
      <w:i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7410"/>
    <w:rPr>
      <w:sz w:val="28"/>
      <w:lang w:val="en-US" w:eastAsia="ru-RU"/>
    </w:rPr>
  </w:style>
  <w:style w:type="character" w:customStyle="1" w:styleId="20">
    <w:name w:val="Заголовок 2 Знак"/>
    <w:link w:val="2"/>
    <w:rsid w:val="00057410"/>
    <w:rPr>
      <w:b/>
      <w:sz w:val="28"/>
      <w:lang w:val="en-US"/>
    </w:rPr>
  </w:style>
  <w:style w:type="character" w:customStyle="1" w:styleId="30">
    <w:name w:val="Заголовок 3 Знак"/>
    <w:basedOn w:val="a0"/>
    <w:link w:val="3"/>
    <w:rsid w:val="00057410"/>
    <w:rPr>
      <w:sz w:val="24"/>
      <w:lang w:val="en-US" w:eastAsia="ru-RU"/>
    </w:rPr>
  </w:style>
  <w:style w:type="character" w:customStyle="1" w:styleId="40">
    <w:name w:val="Заголовок 4 Знак"/>
    <w:basedOn w:val="a0"/>
    <w:link w:val="4"/>
    <w:rsid w:val="00057410"/>
    <w:rPr>
      <w:i/>
      <w:sz w:val="22"/>
      <w:lang w:val="en-US" w:eastAsia="ru-RU"/>
    </w:rPr>
  </w:style>
  <w:style w:type="character" w:customStyle="1" w:styleId="50">
    <w:name w:val="Заголовок 5 Знак"/>
    <w:basedOn w:val="a0"/>
    <w:link w:val="5"/>
    <w:rsid w:val="00057410"/>
    <w:rPr>
      <w:b/>
      <w:sz w:val="22"/>
      <w:lang w:val="en-US" w:eastAsia="ru-RU"/>
    </w:rPr>
  </w:style>
  <w:style w:type="character" w:customStyle="1" w:styleId="60">
    <w:name w:val="Заголовок 6 Знак"/>
    <w:basedOn w:val="a0"/>
    <w:link w:val="6"/>
    <w:rsid w:val="00057410"/>
    <w:rPr>
      <w:b/>
      <w:color w:val="FFFFFF"/>
      <w:lang w:val="ru-RU" w:eastAsia="ru-RU"/>
    </w:rPr>
  </w:style>
  <w:style w:type="character" w:customStyle="1" w:styleId="70">
    <w:name w:val="Заголовок 7 Знак"/>
    <w:basedOn w:val="a0"/>
    <w:link w:val="7"/>
    <w:rsid w:val="00057410"/>
    <w:rPr>
      <w:i/>
      <w:sz w:val="22"/>
      <w:lang w:val="en-US" w:eastAsia="ru-RU"/>
    </w:rPr>
  </w:style>
  <w:style w:type="character" w:customStyle="1" w:styleId="80">
    <w:name w:val="Заголовок 8 Знак"/>
    <w:basedOn w:val="a0"/>
    <w:link w:val="8"/>
    <w:rsid w:val="00057410"/>
    <w:rPr>
      <w:b/>
      <w:sz w:val="22"/>
      <w:lang w:val="en-US" w:eastAsia="ru-RU"/>
    </w:rPr>
  </w:style>
  <w:style w:type="character" w:customStyle="1" w:styleId="90">
    <w:name w:val="Заголовок 9 Знак"/>
    <w:basedOn w:val="a0"/>
    <w:link w:val="9"/>
    <w:rsid w:val="00057410"/>
    <w:rPr>
      <w:i/>
      <w:lang w:val="en-US" w:eastAsia="ru-RU"/>
    </w:rPr>
  </w:style>
  <w:style w:type="paragraph" w:styleId="a3">
    <w:name w:val="Title"/>
    <w:basedOn w:val="a"/>
    <w:link w:val="a4"/>
    <w:qFormat/>
    <w:rsid w:val="00057410"/>
    <w:pPr>
      <w:ind w:firstLine="709"/>
      <w:jc w:val="center"/>
      <w:outlineLvl w:val="0"/>
    </w:pPr>
    <w:rPr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057410"/>
    <w:rPr>
      <w:b/>
      <w:bCs/>
      <w:sz w:val="24"/>
      <w:szCs w:val="24"/>
      <w:lang w:val="ru-RU" w:eastAsia="ru-RU"/>
    </w:rPr>
  </w:style>
  <w:style w:type="character" w:styleId="a5">
    <w:name w:val="Strong"/>
    <w:qFormat/>
    <w:rsid w:val="00057410"/>
    <w:rPr>
      <w:b/>
      <w:bCs/>
    </w:rPr>
  </w:style>
  <w:style w:type="character" w:styleId="a6">
    <w:name w:val="Emphasis"/>
    <w:qFormat/>
    <w:rsid w:val="00057410"/>
    <w:rPr>
      <w:i/>
      <w:iCs/>
    </w:rPr>
  </w:style>
  <w:style w:type="paragraph" w:styleId="a7">
    <w:name w:val="No Spacing"/>
    <w:qFormat/>
    <w:rsid w:val="00057410"/>
    <w:rPr>
      <w:sz w:val="24"/>
      <w:szCs w:val="24"/>
      <w:lang w:val="ru-RU" w:eastAsia="ru-RU"/>
    </w:rPr>
  </w:style>
  <w:style w:type="paragraph" w:styleId="a8">
    <w:name w:val="List Paragraph"/>
    <w:basedOn w:val="a"/>
    <w:qFormat/>
    <w:rsid w:val="000574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Body Text Indent"/>
    <w:basedOn w:val="a"/>
    <w:link w:val="aa"/>
    <w:uiPriority w:val="99"/>
    <w:rsid w:val="0049170E"/>
    <w:pPr>
      <w:jc w:val="both"/>
    </w:pPr>
    <w:rPr>
      <w:rFonts w:ascii="Arial" w:hAnsi="Arial"/>
      <w:sz w:val="24"/>
    </w:rPr>
  </w:style>
  <w:style w:type="character" w:customStyle="1" w:styleId="aa">
    <w:name w:val="Основной текст с отступом Знак"/>
    <w:basedOn w:val="a0"/>
    <w:link w:val="a9"/>
    <w:uiPriority w:val="99"/>
    <w:rsid w:val="0049170E"/>
    <w:rPr>
      <w:rFonts w:ascii="Arial" w:hAnsi="Arial"/>
      <w:sz w:val="24"/>
      <w:lang w:val="ru-RU" w:eastAsia="ru-RU"/>
    </w:rPr>
  </w:style>
  <w:style w:type="paragraph" w:styleId="21">
    <w:name w:val="Body Text 2"/>
    <w:basedOn w:val="a"/>
    <w:link w:val="22"/>
    <w:uiPriority w:val="99"/>
    <w:rsid w:val="0049170E"/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rsid w:val="0049170E"/>
    <w:rPr>
      <w:sz w:val="24"/>
      <w:lang w:val="ru-RU" w:eastAsia="ru-RU"/>
    </w:rPr>
  </w:style>
  <w:style w:type="paragraph" w:styleId="31">
    <w:name w:val="Body Text 3"/>
    <w:basedOn w:val="a"/>
    <w:link w:val="32"/>
    <w:uiPriority w:val="99"/>
    <w:rsid w:val="0049170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9170E"/>
    <w:rPr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FF2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er"/>
    <w:basedOn w:val="a"/>
    <w:link w:val="ad"/>
    <w:uiPriority w:val="99"/>
    <w:unhideWhenUsed/>
    <w:rsid w:val="00BF3BCE"/>
    <w:pPr>
      <w:tabs>
        <w:tab w:val="center" w:pos="4677"/>
        <w:tab w:val="right" w:pos="9355"/>
      </w:tabs>
      <w:ind w:firstLine="709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BF3BCE"/>
    <w:rPr>
      <w:rFonts w:asciiTheme="minorHAnsi" w:eastAsiaTheme="minorHAnsi" w:hAnsiTheme="minorHAnsi" w:cstheme="minorBidi"/>
      <w:sz w:val="22"/>
      <w:szCs w:val="22"/>
      <w:lang w:val="ru-RU"/>
    </w:rPr>
  </w:style>
  <w:style w:type="paragraph" w:customStyle="1" w:styleId="ae">
    <w:name w:val="табл"/>
    <w:basedOn w:val="a"/>
    <w:rsid w:val="00323FEB"/>
    <w:pPr>
      <w:jc w:val="center"/>
    </w:pPr>
    <w:rPr>
      <w:sz w:val="24"/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4108DA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4108DA"/>
    <w:rPr>
      <w:lang w:val="ru-RU" w:eastAsia="ru-RU"/>
    </w:rPr>
  </w:style>
  <w:style w:type="paragraph" w:styleId="af1">
    <w:name w:val="Plain Text"/>
    <w:basedOn w:val="a"/>
    <w:link w:val="af2"/>
    <w:rsid w:val="004108DA"/>
    <w:pPr>
      <w:widowControl w:val="0"/>
      <w:autoSpaceDE w:val="0"/>
      <w:autoSpaceDN w:val="0"/>
      <w:adjustRightInd w:val="0"/>
      <w:ind w:firstLine="851"/>
      <w:jc w:val="both"/>
      <w:textAlignment w:val="baseline"/>
    </w:pPr>
    <w:rPr>
      <w:color w:val="000000"/>
      <w:sz w:val="28"/>
      <w:szCs w:val="28"/>
    </w:rPr>
  </w:style>
  <w:style w:type="character" w:customStyle="1" w:styleId="af2">
    <w:name w:val="Текст Знак"/>
    <w:basedOn w:val="a0"/>
    <w:link w:val="af1"/>
    <w:rsid w:val="004108DA"/>
    <w:rPr>
      <w:color w:val="000000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70E"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057410"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link w:val="20"/>
    <w:qFormat/>
    <w:rsid w:val="00057410"/>
    <w:pPr>
      <w:keepNext/>
      <w:jc w:val="center"/>
      <w:outlineLvl w:val="1"/>
    </w:pPr>
    <w:rPr>
      <w:b/>
      <w:sz w:val="28"/>
      <w:lang w:val="en-US" w:eastAsia="en-US"/>
    </w:rPr>
  </w:style>
  <w:style w:type="paragraph" w:styleId="3">
    <w:name w:val="heading 3"/>
    <w:basedOn w:val="a"/>
    <w:next w:val="a"/>
    <w:link w:val="30"/>
    <w:qFormat/>
    <w:rsid w:val="00057410"/>
    <w:pPr>
      <w:keepNext/>
      <w:ind w:left="3600" w:firstLine="720"/>
      <w:jc w:val="both"/>
      <w:outlineLvl w:val="2"/>
    </w:pPr>
    <w:rPr>
      <w:sz w:val="24"/>
      <w:lang w:val="en-US"/>
    </w:rPr>
  </w:style>
  <w:style w:type="paragraph" w:styleId="4">
    <w:name w:val="heading 4"/>
    <w:basedOn w:val="a"/>
    <w:next w:val="a"/>
    <w:link w:val="40"/>
    <w:qFormat/>
    <w:rsid w:val="00057410"/>
    <w:pPr>
      <w:keepNext/>
      <w:ind w:left="3600" w:firstLine="720"/>
      <w:jc w:val="both"/>
      <w:outlineLvl w:val="3"/>
    </w:pPr>
    <w:rPr>
      <w:i/>
      <w:sz w:val="22"/>
      <w:lang w:val="en-US"/>
    </w:rPr>
  </w:style>
  <w:style w:type="paragraph" w:styleId="5">
    <w:name w:val="heading 5"/>
    <w:basedOn w:val="a"/>
    <w:next w:val="a"/>
    <w:link w:val="50"/>
    <w:qFormat/>
    <w:rsid w:val="00057410"/>
    <w:pPr>
      <w:keepNext/>
      <w:jc w:val="center"/>
      <w:outlineLvl w:val="4"/>
    </w:pPr>
    <w:rPr>
      <w:b/>
      <w:sz w:val="22"/>
      <w:lang w:val="en-US"/>
    </w:rPr>
  </w:style>
  <w:style w:type="paragraph" w:styleId="6">
    <w:name w:val="heading 6"/>
    <w:basedOn w:val="a"/>
    <w:next w:val="a"/>
    <w:link w:val="60"/>
    <w:qFormat/>
    <w:rsid w:val="00057410"/>
    <w:pPr>
      <w:keepNext/>
      <w:outlineLvl w:val="5"/>
    </w:pPr>
    <w:rPr>
      <w:b/>
      <w:color w:val="FFFFFF"/>
    </w:rPr>
  </w:style>
  <w:style w:type="paragraph" w:styleId="7">
    <w:name w:val="heading 7"/>
    <w:basedOn w:val="a"/>
    <w:next w:val="a"/>
    <w:link w:val="70"/>
    <w:qFormat/>
    <w:rsid w:val="00057410"/>
    <w:pPr>
      <w:keepNext/>
      <w:jc w:val="both"/>
      <w:outlineLvl w:val="6"/>
    </w:pPr>
    <w:rPr>
      <w:i/>
      <w:sz w:val="22"/>
      <w:lang w:val="en-US"/>
    </w:rPr>
  </w:style>
  <w:style w:type="paragraph" w:styleId="8">
    <w:name w:val="heading 8"/>
    <w:basedOn w:val="a"/>
    <w:next w:val="a"/>
    <w:link w:val="80"/>
    <w:qFormat/>
    <w:rsid w:val="00057410"/>
    <w:pPr>
      <w:keepNext/>
      <w:jc w:val="both"/>
      <w:outlineLvl w:val="7"/>
    </w:pPr>
    <w:rPr>
      <w:b/>
      <w:sz w:val="22"/>
      <w:lang w:val="en-US"/>
    </w:rPr>
  </w:style>
  <w:style w:type="paragraph" w:styleId="9">
    <w:name w:val="heading 9"/>
    <w:basedOn w:val="a"/>
    <w:next w:val="a"/>
    <w:link w:val="90"/>
    <w:qFormat/>
    <w:rsid w:val="00057410"/>
    <w:pPr>
      <w:keepNext/>
      <w:outlineLvl w:val="8"/>
    </w:pPr>
    <w:rPr>
      <w:i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7410"/>
    <w:rPr>
      <w:sz w:val="28"/>
      <w:lang w:val="en-US" w:eastAsia="ru-RU"/>
    </w:rPr>
  </w:style>
  <w:style w:type="character" w:customStyle="1" w:styleId="20">
    <w:name w:val="Заголовок 2 Знак"/>
    <w:link w:val="2"/>
    <w:rsid w:val="00057410"/>
    <w:rPr>
      <w:b/>
      <w:sz w:val="28"/>
      <w:lang w:val="en-US"/>
    </w:rPr>
  </w:style>
  <w:style w:type="character" w:customStyle="1" w:styleId="30">
    <w:name w:val="Заголовок 3 Знак"/>
    <w:basedOn w:val="a0"/>
    <w:link w:val="3"/>
    <w:rsid w:val="00057410"/>
    <w:rPr>
      <w:sz w:val="24"/>
      <w:lang w:val="en-US" w:eastAsia="ru-RU"/>
    </w:rPr>
  </w:style>
  <w:style w:type="character" w:customStyle="1" w:styleId="40">
    <w:name w:val="Заголовок 4 Знак"/>
    <w:basedOn w:val="a0"/>
    <w:link w:val="4"/>
    <w:rsid w:val="00057410"/>
    <w:rPr>
      <w:i/>
      <w:sz w:val="22"/>
      <w:lang w:val="en-US" w:eastAsia="ru-RU"/>
    </w:rPr>
  </w:style>
  <w:style w:type="character" w:customStyle="1" w:styleId="50">
    <w:name w:val="Заголовок 5 Знак"/>
    <w:basedOn w:val="a0"/>
    <w:link w:val="5"/>
    <w:rsid w:val="00057410"/>
    <w:rPr>
      <w:b/>
      <w:sz w:val="22"/>
      <w:lang w:val="en-US" w:eastAsia="ru-RU"/>
    </w:rPr>
  </w:style>
  <w:style w:type="character" w:customStyle="1" w:styleId="60">
    <w:name w:val="Заголовок 6 Знак"/>
    <w:basedOn w:val="a0"/>
    <w:link w:val="6"/>
    <w:rsid w:val="00057410"/>
    <w:rPr>
      <w:b/>
      <w:color w:val="FFFFFF"/>
      <w:lang w:val="ru-RU" w:eastAsia="ru-RU"/>
    </w:rPr>
  </w:style>
  <w:style w:type="character" w:customStyle="1" w:styleId="70">
    <w:name w:val="Заголовок 7 Знак"/>
    <w:basedOn w:val="a0"/>
    <w:link w:val="7"/>
    <w:rsid w:val="00057410"/>
    <w:rPr>
      <w:i/>
      <w:sz w:val="22"/>
      <w:lang w:val="en-US" w:eastAsia="ru-RU"/>
    </w:rPr>
  </w:style>
  <w:style w:type="character" w:customStyle="1" w:styleId="80">
    <w:name w:val="Заголовок 8 Знак"/>
    <w:basedOn w:val="a0"/>
    <w:link w:val="8"/>
    <w:rsid w:val="00057410"/>
    <w:rPr>
      <w:b/>
      <w:sz w:val="22"/>
      <w:lang w:val="en-US" w:eastAsia="ru-RU"/>
    </w:rPr>
  </w:style>
  <w:style w:type="character" w:customStyle="1" w:styleId="90">
    <w:name w:val="Заголовок 9 Знак"/>
    <w:basedOn w:val="a0"/>
    <w:link w:val="9"/>
    <w:rsid w:val="00057410"/>
    <w:rPr>
      <w:i/>
      <w:lang w:val="en-US" w:eastAsia="ru-RU"/>
    </w:rPr>
  </w:style>
  <w:style w:type="paragraph" w:styleId="a3">
    <w:name w:val="Title"/>
    <w:basedOn w:val="a"/>
    <w:link w:val="a4"/>
    <w:qFormat/>
    <w:rsid w:val="00057410"/>
    <w:pPr>
      <w:ind w:firstLine="709"/>
      <w:jc w:val="center"/>
      <w:outlineLvl w:val="0"/>
    </w:pPr>
    <w:rPr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057410"/>
    <w:rPr>
      <w:b/>
      <w:bCs/>
      <w:sz w:val="24"/>
      <w:szCs w:val="24"/>
      <w:lang w:val="ru-RU" w:eastAsia="ru-RU"/>
    </w:rPr>
  </w:style>
  <w:style w:type="character" w:styleId="a5">
    <w:name w:val="Strong"/>
    <w:qFormat/>
    <w:rsid w:val="00057410"/>
    <w:rPr>
      <w:b/>
      <w:bCs/>
    </w:rPr>
  </w:style>
  <w:style w:type="character" w:styleId="a6">
    <w:name w:val="Emphasis"/>
    <w:qFormat/>
    <w:rsid w:val="00057410"/>
    <w:rPr>
      <w:i/>
      <w:iCs/>
    </w:rPr>
  </w:style>
  <w:style w:type="paragraph" w:styleId="a7">
    <w:name w:val="No Spacing"/>
    <w:qFormat/>
    <w:rsid w:val="00057410"/>
    <w:rPr>
      <w:sz w:val="24"/>
      <w:szCs w:val="24"/>
      <w:lang w:val="ru-RU" w:eastAsia="ru-RU"/>
    </w:rPr>
  </w:style>
  <w:style w:type="paragraph" w:styleId="a8">
    <w:name w:val="List Paragraph"/>
    <w:basedOn w:val="a"/>
    <w:qFormat/>
    <w:rsid w:val="000574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Body Text Indent"/>
    <w:basedOn w:val="a"/>
    <w:link w:val="aa"/>
    <w:uiPriority w:val="99"/>
    <w:rsid w:val="0049170E"/>
    <w:pPr>
      <w:jc w:val="both"/>
    </w:pPr>
    <w:rPr>
      <w:rFonts w:ascii="Arial" w:hAnsi="Arial"/>
      <w:sz w:val="24"/>
    </w:rPr>
  </w:style>
  <w:style w:type="character" w:customStyle="1" w:styleId="aa">
    <w:name w:val="Основной текст с отступом Знак"/>
    <w:basedOn w:val="a0"/>
    <w:link w:val="a9"/>
    <w:uiPriority w:val="99"/>
    <w:rsid w:val="0049170E"/>
    <w:rPr>
      <w:rFonts w:ascii="Arial" w:hAnsi="Arial"/>
      <w:sz w:val="24"/>
      <w:lang w:val="ru-RU" w:eastAsia="ru-RU"/>
    </w:rPr>
  </w:style>
  <w:style w:type="paragraph" w:styleId="21">
    <w:name w:val="Body Text 2"/>
    <w:basedOn w:val="a"/>
    <w:link w:val="22"/>
    <w:uiPriority w:val="99"/>
    <w:rsid w:val="0049170E"/>
    <w:rPr>
      <w:sz w:val="24"/>
    </w:rPr>
  </w:style>
  <w:style w:type="character" w:customStyle="1" w:styleId="22">
    <w:name w:val="Основной текст 2 Знак"/>
    <w:basedOn w:val="a0"/>
    <w:link w:val="21"/>
    <w:uiPriority w:val="99"/>
    <w:rsid w:val="0049170E"/>
    <w:rPr>
      <w:sz w:val="24"/>
      <w:lang w:val="ru-RU" w:eastAsia="ru-RU"/>
    </w:rPr>
  </w:style>
  <w:style w:type="paragraph" w:styleId="31">
    <w:name w:val="Body Text 3"/>
    <w:basedOn w:val="a"/>
    <w:link w:val="32"/>
    <w:uiPriority w:val="99"/>
    <w:rsid w:val="0049170E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49170E"/>
    <w:rPr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FF2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53652-F19B-4516-B255-64D61DA5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user</cp:lastModifiedBy>
  <cp:revision>3</cp:revision>
  <dcterms:created xsi:type="dcterms:W3CDTF">2018-06-13T11:18:00Z</dcterms:created>
  <dcterms:modified xsi:type="dcterms:W3CDTF">2018-06-13T11:47:00Z</dcterms:modified>
</cp:coreProperties>
</file>