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78" w:rsidRDefault="00C87854" w:rsidP="00454978">
      <w:pPr>
        <w:spacing w:before="240" w:after="240"/>
        <w:rPr>
          <w:sz w:val="26"/>
          <w:szCs w:val="26"/>
        </w:rPr>
      </w:pPr>
      <w:r>
        <w:rPr>
          <w:sz w:val="26"/>
          <w:szCs w:val="26"/>
        </w:rPr>
        <w:t>2</w:t>
      </w:r>
      <w:bookmarkStart w:id="0" w:name="_GoBack"/>
      <w:bookmarkEnd w:id="0"/>
      <w:r w:rsidR="00454978">
        <w:rPr>
          <w:sz w:val="26"/>
          <w:szCs w:val="26"/>
        </w:rPr>
        <w:t xml:space="preserve">. </w:t>
      </w:r>
      <w:r w:rsidR="00454978" w:rsidRPr="00D13199">
        <w:rPr>
          <w:sz w:val="26"/>
          <w:szCs w:val="26"/>
        </w:rPr>
        <w:t>Схемы цифровой подписи</w:t>
      </w:r>
    </w:p>
    <w:p w:rsidR="00454978" w:rsidRPr="00454978" w:rsidRDefault="00454978" w:rsidP="00454978">
      <w:pPr>
        <w:pStyle w:val="3"/>
        <w:spacing w:after="0"/>
        <w:ind w:left="567"/>
        <w:jc w:val="both"/>
        <w:rPr>
          <w:i/>
          <w:sz w:val="24"/>
          <w:szCs w:val="24"/>
        </w:rPr>
      </w:pPr>
      <w:r w:rsidRPr="00454978">
        <w:rPr>
          <w:i/>
          <w:sz w:val="24"/>
          <w:szCs w:val="24"/>
        </w:rPr>
        <w:t xml:space="preserve">Схемы цифровой подписи на основе симметричных и асимметричных </w:t>
      </w:r>
      <w:r w:rsidR="00691E7E">
        <w:rPr>
          <w:i/>
          <w:sz w:val="24"/>
          <w:szCs w:val="24"/>
        </w:rPr>
        <w:t>крипто</w:t>
      </w:r>
      <w:r w:rsidRPr="00454978">
        <w:rPr>
          <w:i/>
          <w:sz w:val="24"/>
          <w:szCs w:val="24"/>
        </w:rPr>
        <w:t xml:space="preserve">систем. </w:t>
      </w:r>
      <w:r w:rsidR="00691E7E">
        <w:rPr>
          <w:i/>
          <w:sz w:val="24"/>
          <w:szCs w:val="24"/>
        </w:rPr>
        <w:t xml:space="preserve">Код аутентификации сообщения. </w:t>
      </w:r>
      <w:r w:rsidRPr="00454978">
        <w:rPr>
          <w:i/>
          <w:sz w:val="24"/>
          <w:szCs w:val="24"/>
        </w:rPr>
        <w:t xml:space="preserve">Схемы </w:t>
      </w:r>
      <w:proofErr w:type="spellStart"/>
      <w:r w:rsidRPr="00454978">
        <w:rPr>
          <w:i/>
          <w:sz w:val="24"/>
          <w:szCs w:val="24"/>
        </w:rPr>
        <w:t>Эль-Гама</w:t>
      </w:r>
      <w:r w:rsidR="00691E7E">
        <w:rPr>
          <w:i/>
          <w:sz w:val="24"/>
          <w:szCs w:val="24"/>
        </w:rPr>
        <w:t>ля</w:t>
      </w:r>
      <w:proofErr w:type="spellEnd"/>
      <w:r w:rsidR="00691E7E">
        <w:rPr>
          <w:i/>
          <w:sz w:val="24"/>
          <w:szCs w:val="24"/>
        </w:rPr>
        <w:t xml:space="preserve">, </w:t>
      </w:r>
      <w:proofErr w:type="spellStart"/>
      <w:r w:rsidR="00691E7E">
        <w:rPr>
          <w:i/>
          <w:sz w:val="24"/>
          <w:szCs w:val="24"/>
        </w:rPr>
        <w:t>Фиата-Фейга-Шамира</w:t>
      </w:r>
      <w:proofErr w:type="spellEnd"/>
      <w:r w:rsidRPr="00454978">
        <w:rPr>
          <w:i/>
          <w:sz w:val="24"/>
          <w:szCs w:val="24"/>
        </w:rPr>
        <w:t>.</w:t>
      </w:r>
      <w:r w:rsidR="00A950D8">
        <w:rPr>
          <w:i/>
          <w:sz w:val="24"/>
          <w:szCs w:val="24"/>
        </w:rPr>
        <w:t xml:space="preserve"> ЭЦП на эллиптических кривых.</w:t>
      </w:r>
    </w:p>
    <w:p w:rsidR="00454978" w:rsidRPr="00454978" w:rsidRDefault="00454978" w:rsidP="00454978">
      <w:pPr>
        <w:pStyle w:val="3"/>
        <w:spacing w:after="0"/>
        <w:ind w:left="567"/>
        <w:jc w:val="both"/>
        <w:rPr>
          <w:i/>
          <w:sz w:val="24"/>
          <w:szCs w:val="24"/>
        </w:rPr>
      </w:pPr>
      <w:r w:rsidRPr="00454978">
        <w:rPr>
          <w:i/>
          <w:sz w:val="24"/>
          <w:szCs w:val="24"/>
        </w:rPr>
        <w:t xml:space="preserve">Стандарты США, России и Республики Беларусь электронной цифровой подписи. </w:t>
      </w:r>
    </w:p>
    <w:p w:rsidR="00454978" w:rsidRDefault="00454978" w:rsidP="00454978">
      <w:pPr>
        <w:pStyle w:val="3"/>
        <w:spacing w:after="0"/>
        <w:ind w:left="567"/>
        <w:jc w:val="both"/>
        <w:rPr>
          <w:i/>
          <w:sz w:val="24"/>
          <w:szCs w:val="24"/>
        </w:rPr>
      </w:pPr>
      <w:r w:rsidRPr="00454978">
        <w:rPr>
          <w:i/>
          <w:sz w:val="24"/>
          <w:szCs w:val="24"/>
        </w:rPr>
        <w:t xml:space="preserve">Одноразовые подписи. </w:t>
      </w:r>
      <w:r w:rsidR="008E25D0">
        <w:rPr>
          <w:i/>
          <w:sz w:val="24"/>
          <w:szCs w:val="24"/>
        </w:rPr>
        <w:t>Слепые ЭЦП</w:t>
      </w:r>
      <w:r w:rsidRPr="00454978">
        <w:rPr>
          <w:i/>
          <w:sz w:val="24"/>
          <w:szCs w:val="24"/>
        </w:rPr>
        <w:t xml:space="preserve">. </w:t>
      </w:r>
      <w:r w:rsidR="008E25D0" w:rsidRPr="008E25D0">
        <w:rPr>
          <w:i/>
          <w:sz w:val="24"/>
          <w:szCs w:val="24"/>
        </w:rPr>
        <w:t>Схема электронной подписи с доказуемостью подделки</w:t>
      </w:r>
      <w:r w:rsidRPr="00454978">
        <w:rPr>
          <w:i/>
          <w:sz w:val="24"/>
          <w:szCs w:val="24"/>
        </w:rPr>
        <w:t>.</w:t>
      </w:r>
      <w:r w:rsidR="008E25D0">
        <w:rPr>
          <w:i/>
          <w:sz w:val="24"/>
          <w:szCs w:val="24"/>
        </w:rPr>
        <w:t xml:space="preserve"> </w:t>
      </w:r>
      <w:r w:rsidR="008E25D0" w:rsidRPr="008E25D0">
        <w:rPr>
          <w:i/>
          <w:sz w:val="24"/>
          <w:szCs w:val="24"/>
        </w:rPr>
        <w:t>Схема конфиденциальной электронной цифровой подписи</w:t>
      </w:r>
    </w:p>
    <w:p w:rsidR="00454978" w:rsidRDefault="00454978" w:rsidP="00454978">
      <w:pPr>
        <w:pStyle w:val="3"/>
        <w:spacing w:after="0"/>
        <w:ind w:firstLine="567"/>
        <w:jc w:val="both"/>
        <w:rPr>
          <w:sz w:val="24"/>
          <w:szCs w:val="24"/>
        </w:rPr>
      </w:pPr>
    </w:p>
    <w:p w:rsidR="00E21568" w:rsidRDefault="00E21568" w:rsidP="00454978">
      <w:r w:rsidRPr="00E21568">
        <w:t>Электр</w:t>
      </w:r>
      <w:r w:rsidR="008E25D0">
        <w:t>о</w:t>
      </w:r>
      <w:r w:rsidRPr="00E21568">
        <w:t>нная п</w:t>
      </w:r>
      <w:r w:rsidR="008E25D0">
        <w:t>о</w:t>
      </w:r>
      <w:r w:rsidRPr="00E21568">
        <w:t xml:space="preserve">дпись (ЭП), </w:t>
      </w:r>
      <w:r>
        <w:t>э</w:t>
      </w:r>
      <w:r w:rsidRPr="00E21568">
        <w:t>лектр</w:t>
      </w:r>
      <w:r w:rsidR="008E25D0">
        <w:t>о</w:t>
      </w:r>
      <w:r w:rsidRPr="00E21568">
        <w:t>нная цифровая п</w:t>
      </w:r>
      <w:r w:rsidR="008E25D0">
        <w:t>о</w:t>
      </w:r>
      <w:r w:rsidRPr="00E21568">
        <w:t xml:space="preserve">дпись (ЭЦП), </w:t>
      </w:r>
      <w:r>
        <w:t>ц</w:t>
      </w:r>
      <w:r w:rsidRPr="00E21568">
        <w:t xml:space="preserve">ифровая подпись (ЦП) — реквизит электронного документа, полученный в результате криптографического преобразования информации с использованием закрытого </w:t>
      </w:r>
      <w:r>
        <w:t xml:space="preserve">(секретного) </w:t>
      </w:r>
      <w:r w:rsidRPr="00E21568">
        <w:t>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w:t>
      </w:r>
      <w:proofErr w:type="spellStart"/>
      <w:r w:rsidRPr="00E21568">
        <w:t>неотказуемость</w:t>
      </w:r>
      <w:proofErr w:type="spellEnd"/>
      <w:r w:rsidRPr="00E21568">
        <w:t>).</w:t>
      </w:r>
    </w:p>
    <w:p w:rsidR="00226FE6" w:rsidRPr="008B4312" w:rsidRDefault="00226FE6" w:rsidP="00226FE6">
      <w:r>
        <w:t xml:space="preserve">Определение электронного документа, электронной цифровой подписи и порядка их обращения и генерирования на территории РБ даны в </w:t>
      </w:r>
      <w:r w:rsidRPr="00226FE6">
        <w:t xml:space="preserve">Законе </w:t>
      </w:r>
      <w:r>
        <w:t xml:space="preserve">РБ </w:t>
      </w:r>
      <w:r w:rsidRPr="00226FE6">
        <w:rPr>
          <w:i/>
        </w:rPr>
        <w:t>«Об электронном документе и электронной цифровой подписи»</w:t>
      </w:r>
      <w:r w:rsidRPr="00226FE6">
        <w:t xml:space="preserve"> от 28 декабря </w:t>
      </w:r>
      <w:smartTag w:uri="urn:schemas-microsoft-com:office:smarttags" w:element="metricconverter">
        <w:smartTagPr>
          <w:attr w:name="ProductID" w:val="2009 г"/>
        </w:smartTagPr>
        <w:r w:rsidRPr="00226FE6">
          <w:t>2009 г</w:t>
        </w:r>
      </w:smartTag>
      <w:r w:rsidRPr="00226FE6">
        <w:t>. № 113-З:</w:t>
      </w:r>
    </w:p>
    <w:p w:rsidR="00226FE6" w:rsidRDefault="00226FE6" w:rsidP="00226FE6">
      <w:r w:rsidRPr="00BC364D">
        <w:rPr>
          <w:b/>
        </w:rPr>
        <w:t xml:space="preserve">электронный документ </w:t>
      </w:r>
      <w:r w:rsidRPr="00BC364D">
        <w:t>– документ в электронном виде с реквизитами, позволяющими установить его целостность и подлинность</w:t>
      </w:r>
      <w:r>
        <w:t>;</w:t>
      </w:r>
    </w:p>
    <w:p w:rsidR="00226FE6" w:rsidRDefault="00226FE6" w:rsidP="00226FE6">
      <w:r w:rsidRPr="00BC364D">
        <w:rPr>
          <w:b/>
        </w:rPr>
        <w:t xml:space="preserve">электронная цифровая подпись </w:t>
      </w:r>
      <w:r w:rsidRPr="00BC364D">
        <w:t>– последовательность символов, являющаяся реквизитом электронного документа и предназначенная для подтверждения его целостности и подлинности;</w:t>
      </w:r>
    </w:p>
    <w:p w:rsidR="00226FE6" w:rsidRDefault="00226FE6" w:rsidP="00226FE6">
      <w:r>
        <w:rPr>
          <w:rStyle w:val="ae"/>
        </w:rPr>
        <w:t>сертификат открытого ключа</w:t>
      </w:r>
      <w:r>
        <w:t xml:space="preserve"> – электронный документ, изданный поставщиком услуг и содержащий информацию, подтверждающую принадлежность указанного в нем открытого ключа определенным организациям или физическому лицу;</w:t>
      </w:r>
    </w:p>
    <w:p w:rsidR="00226FE6" w:rsidRDefault="00226FE6" w:rsidP="00226FE6">
      <w:r w:rsidRPr="00BC364D">
        <w:rPr>
          <w:b/>
        </w:rPr>
        <w:t>средство электронной цифровой подписи</w:t>
      </w:r>
      <w:r w:rsidRPr="00BC364D">
        <w:t xml:space="preserve"> – программное, программно-техническое или техническое средство, с помощью которого реализуются одна или несколько из следующих функций: выработка электронной цифровой подписи, проверка электронной цифровой подписи, выработка личного ключа или открытого ключа</w:t>
      </w:r>
      <w:r>
        <w:t>;</w:t>
      </w:r>
    </w:p>
    <w:p w:rsidR="00226FE6" w:rsidRPr="00226FE6" w:rsidRDefault="00226FE6" w:rsidP="00226FE6">
      <w:pPr>
        <w:rPr>
          <w:rStyle w:val="ae"/>
          <w:b w:val="0"/>
        </w:rPr>
      </w:pPr>
      <w:r>
        <w:rPr>
          <w:rStyle w:val="ae"/>
        </w:rPr>
        <w:t>карточка открытого ключа проверки электронной цифровой подписи</w:t>
      </w:r>
      <w:r w:rsidRPr="00226FE6">
        <w:rPr>
          <w:rStyle w:val="ae"/>
        </w:rPr>
        <w:t xml:space="preserve"> (</w:t>
      </w:r>
      <w:r w:rsidRPr="00226FE6">
        <w:rPr>
          <w:rStyle w:val="ae"/>
          <w:b w:val="0"/>
        </w:rPr>
        <w:t>далее</w:t>
      </w:r>
      <w:r w:rsidRPr="00226FE6">
        <w:rPr>
          <w:rStyle w:val="ae"/>
        </w:rPr>
        <w:t xml:space="preserve"> – карточка открытого ключа) </w:t>
      </w:r>
      <w:r w:rsidRPr="00226FE6">
        <w:rPr>
          <w:rStyle w:val="ae"/>
          <w:b w:val="0"/>
        </w:rPr>
        <w:t>– документ на бумажном носителе, содержащий значение открытого ключа проверки электронной цифровой подписи (далее – открытый ключ), информацию, подтверждающую его принадлежность определенным организации или гражданину.</w:t>
      </w:r>
    </w:p>
    <w:p w:rsidR="00226FE6" w:rsidRDefault="00226FE6" w:rsidP="00226FE6">
      <w:pPr>
        <w:rPr>
          <w:bCs/>
        </w:rPr>
      </w:pPr>
      <w:r>
        <w:rPr>
          <w:bCs/>
        </w:rPr>
        <w:t xml:space="preserve">Строго говоря для </w:t>
      </w:r>
      <w:r w:rsidRPr="00226FE6">
        <w:rPr>
          <w:bCs/>
        </w:rPr>
        <w:t>контроля целостности данных</w:t>
      </w:r>
      <w:r>
        <w:rPr>
          <w:bCs/>
        </w:rPr>
        <w:t xml:space="preserve"> можно использовать:</w:t>
      </w:r>
    </w:p>
    <w:p w:rsidR="00226FE6" w:rsidRPr="00226FE6" w:rsidRDefault="00226FE6" w:rsidP="00226FE6">
      <w:pPr>
        <w:rPr>
          <w:bCs/>
        </w:rPr>
      </w:pPr>
      <w:r>
        <w:rPr>
          <w:bCs/>
        </w:rPr>
        <w:noBreakHyphen/>
        <w:t> сравнение нескольких копий сообщения;</w:t>
      </w:r>
    </w:p>
    <w:p w:rsidR="00226FE6" w:rsidRPr="00226FE6" w:rsidRDefault="00226FE6" w:rsidP="00226FE6">
      <w:pPr>
        <w:rPr>
          <w:bCs/>
        </w:rPr>
      </w:pPr>
      <w:r>
        <w:rPr>
          <w:bCs/>
        </w:rPr>
        <w:noBreakHyphen/>
        <w:t> к</w:t>
      </w:r>
      <w:r w:rsidRPr="00226FE6">
        <w:rPr>
          <w:bCs/>
        </w:rPr>
        <w:t>онтрольн</w:t>
      </w:r>
      <w:r>
        <w:rPr>
          <w:bCs/>
        </w:rPr>
        <w:t>ые</w:t>
      </w:r>
      <w:r w:rsidRPr="00226FE6">
        <w:rPr>
          <w:bCs/>
        </w:rPr>
        <w:t xml:space="preserve"> сумм</w:t>
      </w:r>
      <w:r>
        <w:rPr>
          <w:bCs/>
        </w:rPr>
        <w:t>ы сообщений;</w:t>
      </w:r>
    </w:p>
    <w:p w:rsidR="00226FE6" w:rsidRPr="00226FE6" w:rsidRDefault="00226FE6" w:rsidP="00226FE6">
      <w:pPr>
        <w:rPr>
          <w:bCs/>
        </w:rPr>
      </w:pPr>
      <w:r>
        <w:rPr>
          <w:bCs/>
        </w:rPr>
        <w:noBreakHyphen/>
        <w:t xml:space="preserve"> значение х</w:t>
      </w:r>
      <w:r w:rsidRPr="00226FE6">
        <w:rPr>
          <w:bCs/>
        </w:rPr>
        <w:t>еш</w:t>
      </w:r>
      <w:r>
        <w:rPr>
          <w:bCs/>
        </w:rPr>
        <w:t>-функций от сообщений;</w:t>
      </w:r>
    </w:p>
    <w:p w:rsidR="00226FE6" w:rsidRDefault="00226FE6" w:rsidP="00226FE6">
      <w:pPr>
        <w:rPr>
          <w:bCs/>
        </w:rPr>
      </w:pPr>
      <w:r>
        <w:rPr>
          <w:bCs/>
        </w:rPr>
        <w:noBreakHyphen/>
        <w:t> </w:t>
      </w:r>
      <w:proofErr w:type="spellStart"/>
      <w:r>
        <w:rPr>
          <w:bCs/>
        </w:rPr>
        <w:t>и</w:t>
      </w:r>
      <w:r w:rsidRPr="00226FE6">
        <w:rPr>
          <w:bCs/>
        </w:rPr>
        <w:t>митовставк</w:t>
      </w:r>
      <w:r>
        <w:rPr>
          <w:bCs/>
        </w:rPr>
        <w:t>и</w:t>
      </w:r>
      <w:proofErr w:type="spellEnd"/>
      <w:r>
        <w:rPr>
          <w:bCs/>
        </w:rPr>
        <w:t xml:space="preserve"> или коды аутентификации сообщений (</w:t>
      </w:r>
      <w:r w:rsidRPr="006F2554">
        <w:rPr>
          <w:szCs w:val="24"/>
          <w:lang w:val="en-US" w:eastAsia="en-US" w:bidi="en-US"/>
        </w:rPr>
        <w:t>Message</w:t>
      </w:r>
      <w:r w:rsidRPr="006F2554">
        <w:rPr>
          <w:szCs w:val="24"/>
          <w:lang w:eastAsia="en-US" w:bidi="en-US"/>
        </w:rPr>
        <w:t xml:space="preserve"> </w:t>
      </w:r>
      <w:r w:rsidRPr="006F2554">
        <w:rPr>
          <w:szCs w:val="24"/>
          <w:lang w:val="en-US" w:eastAsia="en-US" w:bidi="en-US"/>
        </w:rPr>
        <w:t>Authentication</w:t>
      </w:r>
      <w:r w:rsidRPr="006F2554">
        <w:rPr>
          <w:szCs w:val="24"/>
          <w:lang w:eastAsia="en-US" w:bidi="en-US"/>
        </w:rPr>
        <w:t xml:space="preserve"> </w:t>
      </w:r>
      <w:r w:rsidRPr="006F2554">
        <w:rPr>
          <w:szCs w:val="24"/>
          <w:lang w:val="en-US" w:eastAsia="en-US" w:bidi="en-US"/>
        </w:rPr>
        <w:t>Codes</w:t>
      </w:r>
      <w:r w:rsidRPr="006F2554">
        <w:rPr>
          <w:szCs w:val="24"/>
          <w:lang w:eastAsia="en-US" w:bidi="en-US"/>
        </w:rPr>
        <w:t xml:space="preserve"> </w:t>
      </w:r>
      <w:r>
        <w:rPr>
          <w:szCs w:val="24"/>
        </w:rPr>
        <w:t>–</w:t>
      </w:r>
      <w:r w:rsidRPr="006F2554">
        <w:rPr>
          <w:szCs w:val="24"/>
        </w:rPr>
        <w:t xml:space="preserve"> </w:t>
      </w:r>
      <w:r w:rsidRPr="006F2554">
        <w:rPr>
          <w:szCs w:val="24"/>
          <w:lang w:val="en-US" w:eastAsia="en-US" w:bidi="en-US"/>
        </w:rPr>
        <w:t>MAC</w:t>
      </w:r>
      <w:r>
        <w:rPr>
          <w:szCs w:val="24"/>
          <w:lang w:eastAsia="en-US" w:bidi="en-US"/>
        </w:rPr>
        <w:t>)</w:t>
      </w:r>
      <w:r>
        <w:rPr>
          <w:bCs/>
        </w:rPr>
        <w:t>;</w:t>
      </w:r>
    </w:p>
    <w:p w:rsidR="00226FE6" w:rsidRDefault="00226FE6" w:rsidP="00226FE6">
      <w:pPr>
        <w:rPr>
          <w:rStyle w:val="ae"/>
          <w:b w:val="0"/>
        </w:rPr>
      </w:pPr>
      <w:r>
        <w:rPr>
          <w:bCs/>
        </w:rPr>
        <w:noBreakHyphen/>
        <w:t> </w:t>
      </w:r>
      <w:r w:rsidRPr="00226FE6">
        <w:rPr>
          <w:bCs/>
        </w:rPr>
        <w:t>ЭЦП</w:t>
      </w:r>
      <w:r>
        <w:rPr>
          <w:bCs/>
        </w:rPr>
        <w:t>.</w:t>
      </w:r>
    </w:p>
    <w:p w:rsidR="006F2554" w:rsidRDefault="00F3776C" w:rsidP="00226FE6">
      <w:pPr>
        <w:pStyle w:val="3"/>
        <w:spacing w:after="0"/>
        <w:ind w:firstLine="567"/>
        <w:jc w:val="both"/>
        <w:rPr>
          <w:sz w:val="24"/>
          <w:szCs w:val="24"/>
        </w:rPr>
      </w:pPr>
      <w:r>
        <w:rPr>
          <w:sz w:val="24"/>
          <w:szCs w:val="24"/>
        </w:rPr>
        <w:t xml:space="preserve">Для проверки подлинности сообщений, как правило, используют </w:t>
      </w:r>
      <w:r w:rsidR="006F2554" w:rsidRPr="006F2554">
        <w:rPr>
          <w:sz w:val="24"/>
          <w:szCs w:val="24"/>
        </w:rPr>
        <w:t xml:space="preserve">коды аутентификации сообщений </w:t>
      </w:r>
      <w:r w:rsidR="006F2554" w:rsidRPr="006F2554">
        <w:rPr>
          <w:sz w:val="24"/>
          <w:szCs w:val="24"/>
          <w:lang w:eastAsia="en-US" w:bidi="en-US"/>
        </w:rPr>
        <w:t>(</w:t>
      </w:r>
      <w:r w:rsidR="006F2554" w:rsidRPr="006F2554">
        <w:rPr>
          <w:sz w:val="24"/>
          <w:szCs w:val="24"/>
          <w:lang w:val="en-US" w:eastAsia="en-US" w:bidi="en-US"/>
        </w:rPr>
        <w:t>Message</w:t>
      </w:r>
      <w:r w:rsidR="006F2554" w:rsidRPr="006F2554">
        <w:rPr>
          <w:sz w:val="24"/>
          <w:szCs w:val="24"/>
          <w:lang w:eastAsia="en-US" w:bidi="en-US"/>
        </w:rPr>
        <w:t xml:space="preserve"> </w:t>
      </w:r>
      <w:r w:rsidR="006F2554" w:rsidRPr="006F2554">
        <w:rPr>
          <w:sz w:val="24"/>
          <w:szCs w:val="24"/>
          <w:lang w:val="en-US" w:eastAsia="en-US" w:bidi="en-US"/>
        </w:rPr>
        <w:t>Authentication</w:t>
      </w:r>
      <w:r w:rsidR="006F2554" w:rsidRPr="006F2554">
        <w:rPr>
          <w:sz w:val="24"/>
          <w:szCs w:val="24"/>
          <w:lang w:eastAsia="en-US" w:bidi="en-US"/>
        </w:rPr>
        <w:t xml:space="preserve"> </w:t>
      </w:r>
      <w:r w:rsidR="006F2554" w:rsidRPr="006F2554">
        <w:rPr>
          <w:sz w:val="24"/>
          <w:szCs w:val="24"/>
          <w:lang w:val="en-US" w:eastAsia="en-US" w:bidi="en-US"/>
        </w:rPr>
        <w:t>Codes</w:t>
      </w:r>
      <w:r w:rsidR="006F2554" w:rsidRPr="006F2554">
        <w:rPr>
          <w:sz w:val="24"/>
          <w:szCs w:val="24"/>
          <w:lang w:eastAsia="en-US" w:bidi="en-US"/>
        </w:rPr>
        <w:t xml:space="preserve"> </w:t>
      </w:r>
      <w:r>
        <w:rPr>
          <w:sz w:val="24"/>
          <w:szCs w:val="24"/>
        </w:rPr>
        <w:noBreakHyphen/>
      </w:r>
      <w:r w:rsidR="006F2554" w:rsidRPr="006F2554">
        <w:rPr>
          <w:sz w:val="24"/>
          <w:szCs w:val="24"/>
        </w:rPr>
        <w:t xml:space="preserve"> </w:t>
      </w:r>
      <w:r w:rsidR="006F2554" w:rsidRPr="006F2554">
        <w:rPr>
          <w:sz w:val="24"/>
          <w:szCs w:val="24"/>
          <w:lang w:val="en-US" w:eastAsia="en-US" w:bidi="en-US"/>
        </w:rPr>
        <w:t>MAC</w:t>
      </w:r>
      <w:r w:rsidR="006F2554" w:rsidRPr="006F2554">
        <w:rPr>
          <w:sz w:val="24"/>
          <w:szCs w:val="24"/>
          <w:lang w:eastAsia="en-US" w:bidi="en-US"/>
        </w:rPr>
        <w:t xml:space="preserve">) </w:t>
      </w:r>
      <w:r w:rsidR="006F2554" w:rsidRPr="006F2554">
        <w:rPr>
          <w:sz w:val="24"/>
          <w:szCs w:val="24"/>
        </w:rPr>
        <w:t xml:space="preserve">либо </w:t>
      </w:r>
      <w:r w:rsidR="00226FE6">
        <w:rPr>
          <w:sz w:val="24"/>
          <w:szCs w:val="24"/>
        </w:rPr>
        <w:t xml:space="preserve">электронную </w:t>
      </w:r>
      <w:r w:rsidR="006F2554" w:rsidRPr="006F2554">
        <w:rPr>
          <w:sz w:val="24"/>
          <w:szCs w:val="24"/>
        </w:rPr>
        <w:t xml:space="preserve">цифровую подпись. Целесообразность применения одного из двух механизмов определяется требованием обеспечения в конкретном приложении </w:t>
      </w:r>
      <w:r w:rsidR="006F2554" w:rsidRPr="006F2554">
        <w:rPr>
          <w:rStyle w:val="23"/>
          <w:sz w:val="24"/>
          <w:szCs w:val="24"/>
        </w:rPr>
        <w:t>невозможности отказа</w:t>
      </w:r>
      <w:r w:rsidR="006F2554" w:rsidRPr="006F2554">
        <w:rPr>
          <w:sz w:val="24"/>
          <w:szCs w:val="24"/>
        </w:rPr>
        <w:t xml:space="preserve"> от сообщений (или отсутствием этого требования). Невозможность отказа может быть обеспечена только а</w:t>
      </w:r>
      <w:r>
        <w:rPr>
          <w:sz w:val="24"/>
          <w:szCs w:val="24"/>
        </w:rPr>
        <w:t xml:space="preserve">симметричными </w:t>
      </w:r>
      <w:proofErr w:type="spellStart"/>
      <w:r>
        <w:rPr>
          <w:sz w:val="24"/>
          <w:szCs w:val="24"/>
        </w:rPr>
        <w:t>криптосхемами</w:t>
      </w:r>
      <w:proofErr w:type="spellEnd"/>
      <w:r>
        <w:rPr>
          <w:sz w:val="24"/>
          <w:szCs w:val="24"/>
        </w:rPr>
        <w:t>, т.</w:t>
      </w:r>
      <w:r w:rsidR="006F2554" w:rsidRPr="006F2554">
        <w:rPr>
          <w:sz w:val="24"/>
          <w:szCs w:val="24"/>
        </w:rPr>
        <w:t xml:space="preserve">е. в данном случае схемами цифровой подписи, так как в любой схеме цифровой подписи секретные ключи подписи </w:t>
      </w:r>
      <w:r w:rsidR="006F2554" w:rsidRPr="006F2554">
        <w:rPr>
          <w:sz w:val="24"/>
          <w:szCs w:val="24"/>
        </w:rPr>
        <w:lastRenderedPageBreak/>
        <w:t xml:space="preserve">имеют только одного владельца. Следовательно, при возникновении спора о факте создания какого-либо документа, заверенного цифровой подписью, его автора всегда можно установить </w:t>
      </w:r>
      <w:r w:rsidR="006F2554" w:rsidRPr="006F2554">
        <w:rPr>
          <w:rStyle w:val="23"/>
          <w:sz w:val="24"/>
          <w:szCs w:val="24"/>
        </w:rPr>
        <w:t>однозначно</w:t>
      </w:r>
      <w:r w:rsidR="006F2554" w:rsidRPr="006F2554">
        <w:rPr>
          <w:sz w:val="24"/>
          <w:szCs w:val="24"/>
        </w:rPr>
        <w:t xml:space="preserve">. Симметричные </w:t>
      </w:r>
      <w:proofErr w:type="spellStart"/>
      <w:r w:rsidR="006F2554" w:rsidRPr="006F2554">
        <w:rPr>
          <w:sz w:val="24"/>
          <w:szCs w:val="24"/>
        </w:rPr>
        <w:t>криптосхемы</w:t>
      </w:r>
      <w:proofErr w:type="spellEnd"/>
      <w:r w:rsidR="006F2554" w:rsidRPr="006F2554">
        <w:rPr>
          <w:sz w:val="24"/>
          <w:szCs w:val="24"/>
        </w:rPr>
        <w:t xml:space="preserve"> сделать этого не позволяют, так как в них используются ключи, которые являются общими секретами как минимум для двух, а то и более участников криптосистемы. Следовательно, однозначно установить единственное лицо, применившее секретный ключ для выполнения криптографического преобразования, не представляется возможным.</w:t>
      </w:r>
    </w:p>
    <w:p w:rsidR="006F2554" w:rsidRDefault="006F2554" w:rsidP="00454978">
      <w:pPr>
        <w:pStyle w:val="3"/>
        <w:spacing w:after="0"/>
        <w:ind w:firstLine="567"/>
        <w:jc w:val="both"/>
        <w:rPr>
          <w:sz w:val="24"/>
          <w:szCs w:val="24"/>
        </w:rPr>
      </w:pPr>
      <w:r w:rsidRPr="006F2554">
        <w:rPr>
          <w:sz w:val="24"/>
          <w:szCs w:val="24"/>
        </w:rPr>
        <w:t xml:space="preserve">Традиционно известны два метода обеспечения подлинности данных в электронных каналах связи: </w:t>
      </w:r>
      <w:r w:rsidR="000A15A3">
        <w:rPr>
          <w:sz w:val="24"/>
          <w:szCs w:val="24"/>
        </w:rPr>
        <w:t xml:space="preserve">вычисление значения </w:t>
      </w:r>
      <w:r w:rsidRPr="006F2554">
        <w:rPr>
          <w:sz w:val="24"/>
          <w:szCs w:val="24"/>
        </w:rPr>
        <w:t xml:space="preserve">хеш-функции с ключом и </w:t>
      </w:r>
      <w:r w:rsidR="000A15A3">
        <w:rPr>
          <w:sz w:val="24"/>
          <w:szCs w:val="24"/>
        </w:rPr>
        <w:t xml:space="preserve">использование  </w:t>
      </w:r>
      <w:r w:rsidRPr="006F2554">
        <w:rPr>
          <w:sz w:val="24"/>
          <w:szCs w:val="24"/>
        </w:rPr>
        <w:t>блочны</w:t>
      </w:r>
      <w:r w:rsidR="000A15A3">
        <w:rPr>
          <w:sz w:val="24"/>
          <w:szCs w:val="24"/>
        </w:rPr>
        <w:t>х</w:t>
      </w:r>
      <w:r w:rsidRPr="006F2554">
        <w:rPr>
          <w:sz w:val="24"/>
          <w:szCs w:val="24"/>
        </w:rPr>
        <w:t xml:space="preserve"> шифр</w:t>
      </w:r>
      <w:r w:rsidR="000A15A3">
        <w:rPr>
          <w:sz w:val="24"/>
          <w:szCs w:val="24"/>
        </w:rPr>
        <w:t>ов</w:t>
      </w:r>
      <w:r w:rsidRPr="006F2554">
        <w:rPr>
          <w:sz w:val="24"/>
          <w:szCs w:val="24"/>
        </w:rPr>
        <w:t xml:space="preserve"> в режимах работы, обеспечивающих аутентификацию сообщений</w:t>
      </w:r>
      <w:r w:rsidR="00F3776C">
        <w:rPr>
          <w:sz w:val="24"/>
          <w:szCs w:val="24"/>
        </w:rPr>
        <w:t xml:space="preserve"> (режим выработки </w:t>
      </w:r>
      <w:proofErr w:type="spellStart"/>
      <w:r w:rsidR="00F3776C">
        <w:rPr>
          <w:sz w:val="24"/>
          <w:szCs w:val="24"/>
        </w:rPr>
        <w:t>имитовставки</w:t>
      </w:r>
      <w:proofErr w:type="spellEnd"/>
      <w:r w:rsidR="00F3776C">
        <w:rPr>
          <w:sz w:val="24"/>
          <w:szCs w:val="24"/>
        </w:rPr>
        <w:t>)</w:t>
      </w:r>
      <w:r w:rsidRPr="006F2554">
        <w:rPr>
          <w:sz w:val="24"/>
          <w:szCs w:val="24"/>
        </w:rPr>
        <w:t>. Независимо от способа</w:t>
      </w:r>
      <w:r w:rsidR="000A15A3">
        <w:rPr>
          <w:sz w:val="24"/>
          <w:szCs w:val="24"/>
        </w:rPr>
        <w:t>, результат вычисления</w:t>
      </w:r>
      <w:r w:rsidRPr="006F2554">
        <w:rPr>
          <w:sz w:val="24"/>
          <w:szCs w:val="24"/>
        </w:rPr>
        <w:t xml:space="preserve"> прикрепляется отправителем к сообщению, а получатель самостоятельно тем же способом пересчитывает </w:t>
      </w:r>
      <w:proofErr w:type="spellStart"/>
      <w:r w:rsidRPr="006F2554">
        <w:rPr>
          <w:sz w:val="24"/>
          <w:szCs w:val="24"/>
        </w:rPr>
        <w:t>хеш-код</w:t>
      </w:r>
      <w:proofErr w:type="spellEnd"/>
      <w:r w:rsidRPr="006F2554">
        <w:rPr>
          <w:sz w:val="24"/>
          <w:szCs w:val="24"/>
        </w:rPr>
        <w:t xml:space="preserve"> </w:t>
      </w:r>
      <w:r w:rsidR="000A15A3">
        <w:rPr>
          <w:sz w:val="24"/>
          <w:szCs w:val="24"/>
        </w:rPr>
        <w:t xml:space="preserve">(проверяет </w:t>
      </w:r>
      <w:proofErr w:type="spellStart"/>
      <w:r w:rsidR="000A15A3">
        <w:rPr>
          <w:sz w:val="24"/>
          <w:szCs w:val="24"/>
        </w:rPr>
        <w:t>имитовставку</w:t>
      </w:r>
      <w:proofErr w:type="spellEnd"/>
      <w:r w:rsidR="000A15A3">
        <w:rPr>
          <w:sz w:val="24"/>
          <w:szCs w:val="24"/>
        </w:rPr>
        <w:t xml:space="preserve">) </w:t>
      </w:r>
      <w:r w:rsidRPr="006F2554">
        <w:rPr>
          <w:sz w:val="24"/>
          <w:szCs w:val="24"/>
        </w:rPr>
        <w:t xml:space="preserve">полученного им сообщения и сверяет его с тем, которое прикреплено к сообщению. При положительном результате проверки источник сообщения считается аутентичным, так как верно сгенерировать </w:t>
      </w:r>
      <w:proofErr w:type="spellStart"/>
      <w:r w:rsidRPr="006F2554">
        <w:rPr>
          <w:sz w:val="24"/>
          <w:szCs w:val="24"/>
        </w:rPr>
        <w:t>хеш-код</w:t>
      </w:r>
      <w:proofErr w:type="spellEnd"/>
      <w:r w:rsidRPr="006F2554">
        <w:rPr>
          <w:sz w:val="24"/>
          <w:szCs w:val="24"/>
        </w:rPr>
        <w:t xml:space="preserve"> могло только то лицо, которое знает общий с получателем секретный ключ.</w:t>
      </w:r>
    </w:p>
    <w:p w:rsidR="00370A53" w:rsidRPr="00370A53" w:rsidRDefault="00370A53" w:rsidP="00370A53">
      <w:pPr>
        <w:pStyle w:val="3"/>
        <w:spacing w:after="0"/>
        <w:ind w:firstLine="567"/>
        <w:jc w:val="both"/>
        <w:rPr>
          <w:sz w:val="24"/>
          <w:szCs w:val="24"/>
        </w:rPr>
      </w:pPr>
      <w:r w:rsidRPr="00370A53">
        <w:rPr>
          <w:sz w:val="24"/>
          <w:szCs w:val="24"/>
        </w:rPr>
        <w:t xml:space="preserve">Существует </w:t>
      </w:r>
      <w:r>
        <w:rPr>
          <w:sz w:val="24"/>
          <w:szCs w:val="24"/>
        </w:rPr>
        <w:t>две группы</w:t>
      </w:r>
      <w:r w:rsidRPr="00370A53">
        <w:rPr>
          <w:sz w:val="24"/>
          <w:szCs w:val="24"/>
        </w:rPr>
        <w:t xml:space="preserve"> схем построения </w:t>
      </w:r>
      <w:r>
        <w:rPr>
          <w:sz w:val="24"/>
          <w:szCs w:val="24"/>
        </w:rPr>
        <w:t>ЭЦП</w:t>
      </w:r>
      <w:r w:rsidRPr="00370A53">
        <w:rPr>
          <w:sz w:val="24"/>
          <w:szCs w:val="24"/>
        </w:rPr>
        <w:t>:</w:t>
      </w:r>
    </w:p>
    <w:p w:rsidR="00370A53" w:rsidRPr="00370A53" w:rsidRDefault="00370A53" w:rsidP="00370A53">
      <w:pPr>
        <w:pStyle w:val="3"/>
        <w:spacing w:after="0"/>
        <w:ind w:firstLine="567"/>
        <w:jc w:val="both"/>
        <w:rPr>
          <w:sz w:val="24"/>
          <w:szCs w:val="24"/>
        </w:rPr>
      </w:pPr>
      <w:r>
        <w:rPr>
          <w:sz w:val="24"/>
          <w:szCs w:val="24"/>
        </w:rPr>
        <w:t>1. </w:t>
      </w:r>
      <w:r w:rsidRPr="00370A53">
        <w:rPr>
          <w:sz w:val="24"/>
          <w:szCs w:val="24"/>
        </w:rPr>
        <w:t>На основе алгоритмов симметричного шифрования. Данная схема предусматривает наличие в системе третьего лица — арбитра, пользующегося доверием обеих сторон. Авторизацией документа является сам факт шифрования его секретным ключом и передача его арбитру.</w:t>
      </w:r>
    </w:p>
    <w:p w:rsidR="00370A53" w:rsidRPr="00370A53" w:rsidRDefault="00370A53" w:rsidP="00370A53">
      <w:pPr>
        <w:pStyle w:val="3"/>
        <w:spacing w:after="0"/>
        <w:ind w:firstLine="567"/>
        <w:jc w:val="both"/>
        <w:rPr>
          <w:sz w:val="24"/>
          <w:szCs w:val="24"/>
        </w:rPr>
      </w:pPr>
      <w:r>
        <w:rPr>
          <w:sz w:val="24"/>
          <w:szCs w:val="24"/>
        </w:rPr>
        <w:t>2. </w:t>
      </w:r>
      <w:r w:rsidRPr="00370A53">
        <w:rPr>
          <w:sz w:val="24"/>
          <w:szCs w:val="24"/>
        </w:rPr>
        <w:t xml:space="preserve">На основе алгоритмов асимметричного шифрования. </w:t>
      </w:r>
      <w:r>
        <w:rPr>
          <w:sz w:val="24"/>
          <w:szCs w:val="24"/>
        </w:rPr>
        <w:t>Т</w:t>
      </w:r>
      <w:r w:rsidRPr="00370A53">
        <w:rPr>
          <w:sz w:val="24"/>
          <w:szCs w:val="24"/>
        </w:rPr>
        <w:t>акие схемы Э</w:t>
      </w:r>
      <w:r>
        <w:rPr>
          <w:sz w:val="24"/>
          <w:szCs w:val="24"/>
        </w:rPr>
        <w:t>Ц</w:t>
      </w:r>
      <w:r w:rsidRPr="00370A53">
        <w:rPr>
          <w:sz w:val="24"/>
          <w:szCs w:val="24"/>
        </w:rPr>
        <w:t>П наиболее распространены.</w:t>
      </w:r>
    </w:p>
    <w:p w:rsidR="00370A53" w:rsidRDefault="00370A53" w:rsidP="00370A53">
      <w:pPr>
        <w:pStyle w:val="3"/>
        <w:spacing w:after="0"/>
        <w:ind w:firstLine="567"/>
        <w:jc w:val="both"/>
        <w:rPr>
          <w:sz w:val="24"/>
          <w:szCs w:val="24"/>
        </w:rPr>
      </w:pPr>
      <w:r w:rsidRPr="00370A53">
        <w:rPr>
          <w:sz w:val="24"/>
          <w:szCs w:val="24"/>
        </w:rPr>
        <w:t xml:space="preserve">Кроме этого, существуют другие разновидности цифровых подписей (групповая подпись, неоспоримая подпись, доверенная подпись), которые являются модификациями описанных выше схем. </w:t>
      </w:r>
    </w:p>
    <w:p w:rsidR="001C371F" w:rsidRPr="001C371F" w:rsidRDefault="001C371F" w:rsidP="001C371F">
      <w:pPr>
        <w:pStyle w:val="3"/>
        <w:spacing w:after="0"/>
        <w:ind w:firstLine="567"/>
        <w:jc w:val="both"/>
        <w:rPr>
          <w:sz w:val="24"/>
          <w:szCs w:val="24"/>
        </w:rPr>
      </w:pPr>
      <w:r w:rsidRPr="001C371F">
        <w:rPr>
          <w:sz w:val="24"/>
          <w:szCs w:val="24"/>
        </w:rPr>
        <w:t xml:space="preserve">Поскольку подписываемые документы — переменного (и как правило достаточно большого) объёма, в схемах ЭП зачастую подпись ставится не на сам документ, а на его </w:t>
      </w:r>
      <w:proofErr w:type="spellStart"/>
      <w:r w:rsidRPr="001C371F">
        <w:rPr>
          <w:sz w:val="24"/>
          <w:szCs w:val="24"/>
        </w:rPr>
        <w:t>хэш</w:t>
      </w:r>
      <w:proofErr w:type="spellEnd"/>
      <w:r w:rsidRPr="001C371F">
        <w:rPr>
          <w:sz w:val="24"/>
          <w:szCs w:val="24"/>
        </w:rPr>
        <w:t xml:space="preserve">. Для вычисления </w:t>
      </w:r>
      <w:proofErr w:type="spellStart"/>
      <w:r w:rsidRPr="001C371F">
        <w:rPr>
          <w:sz w:val="24"/>
          <w:szCs w:val="24"/>
        </w:rPr>
        <w:t>хэша</w:t>
      </w:r>
      <w:proofErr w:type="spellEnd"/>
      <w:r w:rsidRPr="001C371F">
        <w:rPr>
          <w:sz w:val="24"/>
          <w:szCs w:val="24"/>
        </w:rPr>
        <w:t xml:space="preserve"> используются криптографические хэш-функции, что гарантирует выявление изменений документа при проверке подписи. Хэш-функции не являются частью алгоритма ЭП, поэтому в схеме может быть использована любая надёжная хэш-функция.</w:t>
      </w:r>
    </w:p>
    <w:p w:rsidR="001C371F" w:rsidRPr="001C371F" w:rsidRDefault="001C371F" w:rsidP="001C371F">
      <w:pPr>
        <w:pStyle w:val="3"/>
        <w:spacing w:after="0"/>
        <w:ind w:firstLine="567"/>
        <w:jc w:val="both"/>
        <w:rPr>
          <w:sz w:val="24"/>
          <w:szCs w:val="24"/>
        </w:rPr>
      </w:pPr>
      <w:r w:rsidRPr="001C371F">
        <w:rPr>
          <w:sz w:val="24"/>
          <w:szCs w:val="24"/>
        </w:rPr>
        <w:t>Использование хэш-функций даёт следующие преимущества:</w:t>
      </w:r>
    </w:p>
    <w:p w:rsidR="001C371F" w:rsidRPr="001C371F" w:rsidRDefault="001C371F" w:rsidP="001C371F">
      <w:pPr>
        <w:pStyle w:val="3"/>
        <w:spacing w:after="0"/>
        <w:ind w:firstLine="567"/>
        <w:jc w:val="both"/>
        <w:rPr>
          <w:sz w:val="24"/>
          <w:szCs w:val="24"/>
        </w:rPr>
      </w:pPr>
      <w:r>
        <w:rPr>
          <w:sz w:val="24"/>
          <w:szCs w:val="24"/>
        </w:rPr>
        <w:t>1. </w:t>
      </w:r>
      <w:r w:rsidRPr="001C371F">
        <w:rPr>
          <w:sz w:val="24"/>
          <w:szCs w:val="24"/>
        </w:rPr>
        <w:t xml:space="preserve">Вычислительная сложность. Обычно </w:t>
      </w:r>
      <w:r>
        <w:rPr>
          <w:sz w:val="24"/>
          <w:szCs w:val="24"/>
        </w:rPr>
        <w:t xml:space="preserve">результат от вычисление </w:t>
      </w:r>
      <w:r w:rsidRPr="001C371F">
        <w:rPr>
          <w:sz w:val="24"/>
          <w:szCs w:val="24"/>
        </w:rPr>
        <w:t>хэш</w:t>
      </w:r>
      <w:r>
        <w:rPr>
          <w:sz w:val="24"/>
          <w:szCs w:val="24"/>
        </w:rPr>
        <w:t xml:space="preserve">-функции </w:t>
      </w:r>
      <w:r w:rsidRPr="001C371F">
        <w:rPr>
          <w:sz w:val="24"/>
          <w:szCs w:val="24"/>
        </w:rPr>
        <w:t xml:space="preserve"> цифрового документа во много раз меньшего объёма, чем объём исходного документа, и алгоритмы вычисления </w:t>
      </w:r>
      <w:proofErr w:type="spellStart"/>
      <w:r w:rsidRPr="001C371F">
        <w:rPr>
          <w:sz w:val="24"/>
          <w:szCs w:val="24"/>
        </w:rPr>
        <w:t>хэша</w:t>
      </w:r>
      <w:proofErr w:type="spellEnd"/>
      <w:r w:rsidRPr="001C371F">
        <w:rPr>
          <w:sz w:val="24"/>
          <w:szCs w:val="24"/>
        </w:rPr>
        <w:t xml:space="preserve"> являются более быстрыми, чем алгоритмы Э</w:t>
      </w:r>
      <w:r>
        <w:rPr>
          <w:sz w:val="24"/>
          <w:szCs w:val="24"/>
        </w:rPr>
        <w:t>Ц</w:t>
      </w:r>
      <w:r w:rsidRPr="001C371F">
        <w:rPr>
          <w:sz w:val="24"/>
          <w:szCs w:val="24"/>
        </w:rPr>
        <w:t xml:space="preserve">П. Поэтому формировать </w:t>
      </w:r>
      <w:proofErr w:type="spellStart"/>
      <w:r w:rsidRPr="001C371F">
        <w:rPr>
          <w:sz w:val="24"/>
          <w:szCs w:val="24"/>
        </w:rPr>
        <w:t>хэш</w:t>
      </w:r>
      <w:proofErr w:type="spellEnd"/>
      <w:r w:rsidRPr="001C371F">
        <w:rPr>
          <w:sz w:val="24"/>
          <w:szCs w:val="24"/>
        </w:rPr>
        <w:t xml:space="preserve"> документа и подписывать его получается намного быстрее, чем подписывать сам документ.</w:t>
      </w:r>
    </w:p>
    <w:p w:rsidR="001C371F" w:rsidRPr="001C371F" w:rsidRDefault="001C371F" w:rsidP="001C371F">
      <w:pPr>
        <w:pStyle w:val="3"/>
        <w:spacing w:after="0"/>
        <w:ind w:firstLine="567"/>
        <w:jc w:val="both"/>
        <w:rPr>
          <w:sz w:val="24"/>
          <w:szCs w:val="24"/>
        </w:rPr>
      </w:pPr>
      <w:r>
        <w:rPr>
          <w:sz w:val="24"/>
          <w:szCs w:val="24"/>
        </w:rPr>
        <w:t>2. </w:t>
      </w:r>
      <w:r w:rsidRPr="001C371F">
        <w:rPr>
          <w:sz w:val="24"/>
          <w:szCs w:val="24"/>
        </w:rPr>
        <w:t>Совместимость. Большинство алгоритмов оперирует со строками бит данных, но некоторые используют другие представления. Хэш-функцию можно использовать для преобразования произвольного входного текста в подходящий формат.</w:t>
      </w:r>
    </w:p>
    <w:p w:rsidR="001C371F" w:rsidRPr="001C371F" w:rsidRDefault="001C371F" w:rsidP="001C371F">
      <w:pPr>
        <w:pStyle w:val="3"/>
        <w:spacing w:after="0"/>
        <w:ind w:firstLine="567"/>
        <w:jc w:val="both"/>
        <w:rPr>
          <w:sz w:val="24"/>
          <w:szCs w:val="24"/>
        </w:rPr>
      </w:pPr>
      <w:r>
        <w:rPr>
          <w:sz w:val="24"/>
          <w:szCs w:val="24"/>
        </w:rPr>
        <w:t>3. </w:t>
      </w:r>
      <w:r w:rsidRPr="001C371F">
        <w:rPr>
          <w:sz w:val="24"/>
          <w:szCs w:val="24"/>
        </w:rPr>
        <w:t>Целостность. Без использования хэш-функции большой электронный документ в некоторых схемах нужно разделять на достаточно малые блоки для применения Э</w:t>
      </w:r>
      <w:r>
        <w:rPr>
          <w:sz w:val="24"/>
          <w:szCs w:val="24"/>
        </w:rPr>
        <w:t>Ц</w:t>
      </w:r>
      <w:r w:rsidRPr="001C371F">
        <w:rPr>
          <w:sz w:val="24"/>
          <w:szCs w:val="24"/>
        </w:rPr>
        <w:t>П. При верификации невозможно определить, все ли блоки получены и в правильном ли они порядке.</w:t>
      </w:r>
    </w:p>
    <w:p w:rsidR="001C371F" w:rsidRDefault="001C371F" w:rsidP="001C371F">
      <w:pPr>
        <w:pStyle w:val="3"/>
        <w:spacing w:after="0"/>
        <w:ind w:firstLine="567"/>
        <w:jc w:val="both"/>
        <w:rPr>
          <w:sz w:val="24"/>
          <w:szCs w:val="24"/>
        </w:rPr>
      </w:pPr>
      <w:r w:rsidRPr="001C371F">
        <w:rPr>
          <w:sz w:val="24"/>
          <w:szCs w:val="24"/>
        </w:rPr>
        <w:t>Использование хэш-функции не обязательно при электронной подписи, а сама функция не является частью алгоритма Э</w:t>
      </w:r>
      <w:r>
        <w:rPr>
          <w:sz w:val="24"/>
          <w:szCs w:val="24"/>
        </w:rPr>
        <w:t>Ц</w:t>
      </w:r>
      <w:r w:rsidRPr="001C371F">
        <w:rPr>
          <w:sz w:val="24"/>
          <w:szCs w:val="24"/>
        </w:rPr>
        <w:t>П, поэтому хэш-функция может использоваться любая или не использоваться вообще.</w:t>
      </w:r>
    </w:p>
    <w:p w:rsidR="000A48C8" w:rsidRDefault="000A48C8" w:rsidP="001C371F">
      <w:pPr>
        <w:pStyle w:val="3"/>
        <w:spacing w:after="0"/>
        <w:ind w:firstLine="567"/>
        <w:jc w:val="both"/>
        <w:rPr>
          <w:sz w:val="24"/>
          <w:szCs w:val="24"/>
        </w:rPr>
      </w:pPr>
      <w:r w:rsidRPr="000A48C8">
        <w:rPr>
          <w:sz w:val="24"/>
          <w:szCs w:val="24"/>
        </w:rPr>
        <w:t>Симметричные схемы ЭП менее распространены, чем асимметричные, так как не удалось реализовать эффективные алгоритмы подписи, основанные на симметричных шифрах.</w:t>
      </w:r>
      <w:r w:rsidR="00242532">
        <w:rPr>
          <w:sz w:val="24"/>
          <w:szCs w:val="24"/>
        </w:rPr>
        <w:t xml:space="preserve"> С</w:t>
      </w:r>
      <w:r w:rsidR="00242532" w:rsidRPr="00242532">
        <w:rPr>
          <w:sz w:val="24"/>
          <w:szCs w:val="24"/>
        </w:rPr>
        <w:t>имметричные схемы цифровой подписи опираются на</w:t>
      </w:r>
      <w:r w:rsidR="00242532">
        <w:rPr>
          <w:sz w:val="24"/>
          <w:szCs w:val="24"/>
        </w:rPr>
        <w:t xml:space="preserve"> гипотезу о </w:t>
      </w:r>
      <w:r w:rsidR="00242532" w:rsidRPr="00242532">
        <w:rPr>
          <w:sz w:val="24"/>
          <w:szCs w:val="24"/>
        </w:rPr>
        <w:t xml:space="preserve"> </w:t>
      </w:r>
      <w:r w:rsidR="00242532" w:rsidRPr="00242532">
        <w:rPr>
          <w:sz w:val="24"/>
          <w:szCs w:val="24"/>
        </w:rPr>
        <w:lastRenderedPageBreak/>
        <w:t>вычислительно</w:t>
      </w:r>
      <w:r w:rsidR="00242532">
        <w:rPr>
          <w:sz w:val="24"/>
          <w:szCs w:val="24"/>
        </w:rPr>
        <w:t>й</w:t>
      </w:r>
      <w:r w:rsidR="00242532" w:rsidRPr="00242532">
        <w:rPr>
          <w:sz w:val="24"/>
          <w:szCs w:val="24"/>
        </w:rPr>
        <w:t xml:space="preserve"> сложн</w:t>
      </w:r>
      <w:r w:rsidR="00242532">
        <w:rPr>
          <w:sz w:val="24"/>
          <w:szCs w:val="24"/>
        </w:rPr>
        <w:t>ости некоторых математических</w:t>
      </w:r>
      <w:r w:rsidR="00242532" w:rsidRPr="00242532">
        <w:rPr>
          <w:sz w:val="24"/>
          <w:szCs w:val="24"/>
        </w:rPr>
        <w:t xml:space="preserve"> задач, поэтому невозможно определить, </w:t>
      </w:r>
      <w:r w:rsidR="00242532">
        <w:rPr>
          <w:sz w:val="24"/>
          <w:szCs w:val="24"/>
        </w:rPr>
        <w:t>могут</w:t>
      </w:r>
      <w:r w:rsidR="00242532" w:rsidRPr="00242532">
        <w:rPr>
          <w:sz w:val="24"/>
          <w:szCs w:val="24"/>
        </w:rPr>
        <w:t xml:space="preserve"> ли эти схемы </w:t>
      </w:r>
      <w:r w:rsidR="00242532">
        <w:rPr>
          <w:sz w:val="24"/>
          <w:szCs w:val="24"/>
        </w:rPr>
        <w:t>быть скомпрометированы</w:t>
      </w:r>
      <w:r w:rsidR="00242532" w:rsidRPr="00242532">
        <w:rPr>
          <w:sz w:val="24"/>
          <w:szCs w:val="24"/>
        </w:rPr>
        <w:t xml:space="preserve"> в ближайшее время.</w:t>
      </w:r>
    </w:p>
    <w:p w:rsidR="00242532" w:rsidRPr="00242532" w:rsidRDefault="00242532" w:rsidP="00242532">
      <w:pPr>
        <w:pStyle w:val="3"/>
        <w:spacing w:after="0"/>
        <w:ind w:firstLine="567"/>
        <w:jc w:val="both"/>
        <w:rPr>
          <w:sz w:val="24"/>
          <w:szCs w:val="24"/>
        </w:rPr>
      </w:pPr>
      <w:r>
        <w:rPr>
          <w:sz w:val="24"/>
          <w:szCs w:val="24"/>
        </w:rPr>
        <w:t>С</w:t>
      </w:r>
      <w:r w:rsidRPr="00242532">
        <w:rPr>
          <w:sz w:val="24"/>
          <w:szCs w:val="24"/>
        </w:rPr>
        <w:t xml:space="preserve">имметричные схемы </w:t>
      </w:r>
      <w:r>
        <w:rPr>
          <w:sz w:val="24"/>
          <w:szCs w:val="24"/>
        </w:rPr>
        <w:t xml:space="preserve">ЭЦП </w:t>
      </w:r>
      <w:r w:rsidRPr="00242532">
        <w:rPr>
          <w:sz w:val="24"/>
          <w:szCs w:val="24"/>
        </w:rPr>
        <w:t>имеют следующие преимущества:</w:t>
      </w:r>
    </w:p>
    <w:p w:rsidR="00242532" w:rsidRPr="00242532" w:rsidRDefault="00242532" w:rsidP="00242532">
      <w:pPr>
        <w:pStyle w:val="3"/>
        <w:spacing w:after="0"/>
        <w:ind w:firstLine="567"/>
        <w:jc w:val="both"/>
        <w:rPr>
          <w:sz w:val="24"/>
          <w:szCs w:val="24"/>
        </w:rPr>
      </w:pPr>
      <w:r>
        <w:rPr>
          <w:sz w:val="24"/>
          <w:szCs w:val="24"/>
        </w:rPr>
        <w:t>1. </w:t>
      </w:r>
      <w:r w:rsidRPr="00242532">
        <w:rPr>
          <w:sz w:val="24"/>
          <w:szCs w:val="24"/>
        </w:rPr>
        <w:t>Стойкость симметричных схем Э</w:t>
      </w:r>
      <w:r>
        <w:rPr>
          <w:sz w:val="24"/>
          <w:szCs w:val="24"/>
        </w:rPr>
        <w:t>Ц</w:t>
      </w:r>
      <w:r w:rsidRPr="00242532">
        <w:rPr>
          <w:sz w:val="24"/>
          <w:szCs w:val="24"/>
        </w:rPr>
        <w:t>П вытекает из стойкости используемых блочных шифров, надежность которых также хорошо изучена.</w:t>
      </w:r>
    </w:p>
    <w:p w:rsidR="00242532" w:rsidRPr="00242532" w:rsidRDefault="00242532" w:rsidP="00242532">
      <w:pPr>
        <w:pStyle w:val="3"/>
        <w:spacing w:after="0"/>
        <w:ind w:firstLine="567"/>
        <w:jc w:val="both"/>
        <w:rPr>
          <w:sz w:val="24"/>
          <w:szCs w:val="24"/>
        </w:rPr>
      </w:pPr>
      <w:r>
        <w:rPr>
          <w:sz w:val="24"/>
          <w:szCs w:val="24"/>
        </w:rPr>
        <w:t>2. </w:t>
      </w:r>
      <w:r w:rsidRPr="00242532">
        <w:rPr>
          <w:sz w:val="24"/>
          <w:szCs w:val="24"/>
        </w:rPr>
        <w:t>Если стойкость шифра окажется недостаточной, его легко можно будет заменить на более стойкий с минимальными изменениями в реализации.</w:t>
      </w:r>
    </w:p>
    <w:p w:rsidR="00242532" w:rsidRPr="00242532" w:rsidRDefault="00242532" w:rsidP="00242532">
      <w:pPr>
        <w:pStyle w:val="3"/>
        <w:spacing w:after="0"/>
        <w:ind w:firstLine="567"/>
        <w:jc w:val="both"/>
        <w:rPr>
          <w:sz w:val="24"/>
          <w:szCs w:val="24"/>
        </w:rPr>
      </w:pPr>
      <w:r w:rsidRPr="00242532">
        <w:rPr>
          <w:sz w:val="24"/>
          <w:szCs w:val="24"/>
        </w:rPr>
        <w:t>Однако у симметричных Э</w:t>
      </w:r>
      <w:r>
        <w:rPr>
          <w:sz w:val="24"/>
          <w:szCs w:val="24"/>
        </w:rPr>
        <w:t>Ц</w:t>
      </w:r>
      <w:r w:rsidRPr="00242532">
        <w:rPr>
          <w:sz w:val="24"/>
          <w:szCs w:val="24"/>
        </w:rPr>
        <w:t>П есть и ряд недостатков:</w:t>
      </w:r>
    </w:p>
    <w:p w:rsidR="00242532" w:rsidRPr="00242532" w:rsidRDefault="00242532" w:rsidP="00242532">
      <w:pPr>
        <w:pStyle w:val="3"/>
        <w:spacing w:after="0"/>
        <w:ind w:firstLine="567"/>
        <w:jc w:val="both"/>
        <w:rPr>
          <w:sz w:val="24"/>
          <w:szCs w:val="24"/>
        </w:rPr>
      </w:pPr>
      <w:r>
        <w:rPr>
          <w:sz w:val="24"/>
          <w:szCs w:val="24"/>
        </w:rPr>
        <w:t>1. </w:t>
      </w:r>
      <w:r w:rsidRPr="00242532">
        <w:rPr>
          <w:sz w:val="24"/>
          <w:szCs w:val="24"/>
        </w:rPr>
        <w:t>Нужно подписывать отдельно каждый бит передаваемой информации, что приводит к значительному увеличению подписи. Подпись может превосходить сообщение по размеру на два порядка.</w:t>
      </w:r>
    </w:p>
    <w:p w:rsidR="00242532" w:rsidRDefault="00242532" w:rsidP="00242532">
      <w:pPr>
        <w:pStyle w:val="3"/>
        <w:spacing w:after="0"/>
        <w:ind w:firstLine="567"/>
        <w:jc w:val="both"/>
        <w:rPr>
          <w:sz w:val="24"/>
          <w:szCs w:val="24"/>
        </w:rPr>
      </w:pPr>
      <w:r>
        <w:rPr>
          <w:sz w:val="24"/>
          <w:szCs w:val="24"/>
        </w:rPr>
        <w:t>2. </w:t>
      </w:r>
      <w:r w:rsidRPr="00242532">
        <w:rPr>
          <w:sz w:val="24"/>
          <w:szCs w:val="24"/>
        </w:rPr>
        <w:t xml:space="preserve">Сгенерированные для подписи ключи могут быть использованы только один раз, так как после </w:t>
      </w:r>
      <w:proofErr w:type="spellStart"/>
      <w:r w:rsidRPr="00242532">
        <w:rPr>
          <w:sz w:val="24"/>
          <w:szCs w:val="24"/>
        </w:rPr>
        <w:t>подписывания</w:t>
      </w:r>
      <w:proofErr w:type="spellEnd"/>
      <w:r w:rsidRPr="00242532">
        <w:rPr>
          <w:sz w:val="24"/>
          <w:szCs w:val="24"/>
        </w:rPr>
        <w:t xml:space="preserve"> раскрывается половина секретного ключа.</w:t>
      </w:r>
    </w:p>
    <w:p w:rsidR="00C839DF" w:rsidRPr="00242532" w:rsidRDefault="00E21568" w:rsidP="00691E7E">
      <w:pPr>
        <w:pStyle w:val="3"/>
        <w:spacing w:after="0"/>
        <w:ind w:firstLine="567"/>
        <w:jc w:val="both"/>
        <w:rPr>
          <w:sz w:val="24"/>
          <w:szCs w:val="24"/>
        </w:rPr>
      </w:pPr>
      <w:r>
        <w:rPr>
          <w:sz w:val="24"/>
          <w:szCs w:val="24"/>
        </w:rPr>
        <w:t>Одной из самых распространенных схем ЭЦП является с</w:t>
      </w:r>
      <w:r w:rsidRPr="00E21568">
        <w:rPr>
          <w:sz w:val="24"/>
          <w:szCs w:val="24"/>
        </w:rPr>
        <w:t xml:space="preserve">хема </w:t>
      </w:r>
      <w:proofErr w:type="spellStart"/>
      <w:r w:rsidRPr="00E21568">
        <w:rPr>
          <w:sz w:val="24"/>
          <w:szCs w:val="24"/>
        </w:rPr>
        <w:t>Эль-Гамаля</w:t>
      </w:r>
      <w:proofErr w:type="spellEnd"/>
      <w:r w:rsidR="00691E7E">
        <w:rPr>
          <w:sz w:val="24"/>
          <w:szCs w:val="24"/>
        </w:rPr>
        <w:t xml:space="preserve"> (1984 г</w:t>
      </w:r>
      <w:r w:rsidR="00242532">
        <w:rPr>
          <w:sz w:val="24"/>
          <w:szCs w:val="24"/>
        </w:rPr>
        <w:t xml:space="preserve">.), которая является </w:t>
      </w:r>
      <w:proofErr w:type="spellStart"/>
      <w:r w:rsidR="00242532">
        <w:rPr>
          <w:sz w:val="24"/>
          <w:szCs w:val="24"/>
        </w:rPr>
        <w:t>криптосхемой</w:t>
      </w:r>
      <w:proofErr w:type="spellEnd"/>
      <w:r w:rsidR="00242532">
        <w:rPr>
          <w:sz w:val="24"/>
          <w:szCs w:val="24"/>
        </w:rPr>
        <w:t xml:space="preserve"> с открытым ключом, </w:t>
      </w:r>
      <w:proofErr w:type="spellStart"/>
      <w:r w:rsidR="00C839DF" w:rsidRPr="00C839DF">
        <w:rPr>
          <w:sz w:val="24"/>
          <w:szCs w:val="24"/>
        </w:rPr>
        <w:t>криптостойкость</w:t>
      </w:r>
      <w:proofErr w:type="spellEnd"/>
      <w:r w:rsidR="00C839DF" w:rsidRPr="00C839DF">
        <w:rPr>
          <w:sz w:val="24"/>
          <w:szCs w:val="24"/>
        </w:rPr>
        <w:t xml:space="preserve"> которой основана на вычислительной сложности проблемы дискретного логарифмирования, где по известным </w:t>
      </w:r>
      <w:proofErr w:type="spellStart"/>
      <w:r w:rsidR="00C839DF" w:rsidRPr="00C839DF">
        <w:rPr>
          <w:sz w:val="24"/>
          <w:szCs w:val="24"/>
        </w:rPr>
        <w:t>p</w:t>
      </w:r>
      <w:proofErr w:type="spellEnd"/>
      <w:r w:rsidR="00C839DF" w:rsidRPr="00C839DF">
        <w:rPr>
          <w:sz w:val="24"/>
          <w:szCs w:val="24"/>
        </w:rPr>
        <w:t xml:space="preserve">, </w:t>
      </w:r>
      <w:proofErr w:type="spellStart"/>
      <w:r w:rsidR="00C839DF" w:rsidRPr="00C839DF">
        <w:rPr>
          <w:sz w:val="24"/>
          <w:szCs w:val="24"/>
        </w:rPr>
        <w:t>g</w:t>
      </w:r>
      <w:proofErr w:type="spellEnd"/>
      <w:r w:rsidR="00C839DF" w:rsidRPr="00C839DF">
        <w:rPr>
          <w:sz w:val="24"/>
          <w:szCs w:val="24"/>
        </w:rPr>
        <w:t xml:space="preserve"> и </w:t>
      </w:r>
      <w:proofErr w:type="spellStart"/>
      <w:r w:rsidR="00C839DF" w:rsidRPr="00C839DF">
        <w:rPr>
          <w:sz w:val="24"/>
          <w:szCs w:val="24"/>
        </w:rPr>
        <w:t>y</w:t>
      </w:r>
      <w:proofErr w:type="spellEnd"/>
      <w:r w:rsidR="00C839DF" w:rsidRPr="00C839DF">
        <w:rPr>
          <w:sz w:val="24"/>
          <w:szCs w:val="24"/>
        </w:rPr>
        <w:t xml:space="preserve"> требуется вычислить </w:t>
      </w:r>
      <w:proofErr w:type="spellStart"/>
      <w:r w:rsidR="00C839DF" w:rsidRPr="00C839DF">
        <w:rPr>
          <w:sz w:val="24"/>
          <w:szCs w:val="24"/>
        </w:rPr>
        <w:t>x</w:t>
      </w:r>
      <w:proofErr w:type="spellEnd"/>
      <w:r w:rsidR="00C839DF" w:rsidRPr="00C839DF">
        <w:rPr>
          <w:sz w:val="24"/>
          <w:szCs w:val="24"/>
        </w:rPr>
        <w:t>, удовлетворяющий сравнению:</w:t>
      </w:r>
    </w:p>
    <w:p w:rsidR="00C839DF" w:rsidRPr="00242532" w:rsidRDefault="00C839DF" w:rsidP="00691E7E">
      <w:pPr>
        <w:pStyle w:val="3"/>
        <w:spacing w:after="0"/>
        <w:ind w:firstLine="567"/>
        <w:jc w:val="both"/>
        <w:rPr>
          <w:sz w:val="24"/>
          <w:szCs w:val="24"/>
        </w:rPr>
      </w:pPr>
    </w:p>
    <w:p w:rsidR="00C839DF" w:rsidRPr="00C839DF" w:rsidRDefault="00C839DF" w:rsidP="00691E7E">
      <w:pPr>
        <w:pStyle w:val="3"/>
        <w:spacing w:after="0"/>
        <w:ind w:firstLine="567"/>
        <w:jc w:val="both"/>
        <w:rPr>
          <w:sz w:val="24"/>
          <w:szCs w:val="24"/>
        </w:rPr>
      </w:pPr>
      <w:r>
        <w:rPr>
          <w:sz w:val="24"/>
          <w:szCs w:val="24"/>
          <w:lang w:val="en-US"/>
        </w:rPr>
        <w:t>y</w:t>
      </w:r>
      <w:r w:rsidRPr="00C839DF">
        <w:rPr>
          <w:sz w:val="24"/>
          <w:szCs w:val="24"/>
        </w:rPr>
        <w:t xml:space="preserve"> ≡ </w:t>
      </w:r>
      <w:proofErr w:type="spellStart"/>
      <w:r>
        <w:rPr>
          <w:sz w:val="24"/>
          <w:szCs w:val="24"/>
          <w:lang w:val="en-US"/>
        </w:rPr>
        <w:t>g</w:t>
      </w:r>
      <w:r w:rsidRPr="00C839DF">
        <w:rPr>
          <w:sz w:val="24"/>
          <w:szCs w:val="24"/>
          <w:vertAlign w:val="superscript"/>
          <w:lang w:val="en-US"/>
        </w:rPr>
        <w:t>x</w:t>
      </w:r>
      <w:proofErr w:type="spellEnd"/>
      <w:r w:rsidRPr="00C839DF">
        <w:rPr>
          <w:sz w:val="24"/>
          <w:szCs w:val="24"/>
        </w:rPr>
        <w:t xml:space="preserve"> </w:t>
      </w:r>
      <w:r>
        <w:rPr>
          <w:sz w:val="24"/>
          <w:szCs w:val="24"/>
          <w:lang w:val="en-US"/>
        </w:rPr>
        <w:t>mod</w:t>
      </w:r>
      <w:r w:rsidRPr="00C839DF">
        <w:rPr>
          <w:sz w:val="24"/>
          <w:szCs w:val="24"/>
        </w:rPr>
        <w:t xml:space="preserve"> </w:t>
      </w:r>
      <w:r>
        <w:rPr>
          <w:sz w:val="24"/>
          <w:szCs w:val="24"/>
          <w:lang w:val="en-US"/>
        </w:rPr>
        <w:t>p</w:t>
      </w:r>
      <w:r w:rsidRPr="00C839DF">
        <w:rPr>
          <w:sz w:val="24"/>
          <w:szCs w:val="24"/>
        </w:rPr>
        <w:t>.</w:t>
      </w:r>
    </w:p>
    <w:p w:rsidR="00691E7E" w:rsidRPr="00691E7E" w:rsidRDefault="00691E7E" w:rsidP="00691E7E">
      <w:pPr>
        <w:pStyle w:val="3"/>
        <w:spacing w:after="0"/>
        <w:ind w:firstLine="567"/>
        <w:jc w:val="both"/>
        <w:rPr>
          <w:sz w:val="24"/>
          <w:szCs w:val="24"/>
        </w:rPr>
      </w:pPr>
    </w:p>
    <w:p w:rsidR="00691E7E" w:rsidRPr="00691E7E" w:rsidRDefault="00691E7E" w:rsidP="00691E7E">
      <w:pPr>
        <w:pStyle w:val="3"/>
        <w:spacing w:after="0"/>
        <w:ind w:firstLine="567"/>
        <w:jc w:val="both"/>
        <w:rPr>
          <w:sz w:val="24"/>
          <w:szCs w:val="24"/>
        </w:rPr>
      </w:pPr>
      <w:r w:rsidRPr="00691E7E">
        <w:rPr>
          <w:sz w:val="24"/>
          <w:szCs w:val="24"/>
        </w:rPr>
        <w:t>Параметры:</w:t>
      </w:r>
    </w:p>
    <w:p w:rsidR="009146D3" w:rsidRPr="009146D3" w:rsidRDefault="009146D3" w:rsidP="00691E7E">
      <w:pPr>
        <w:pStyle w:val="3"/>
        <w:spacing w:after="0"/>
        <w:ind w:firstLine="567"/>
        <w:jc w:val="both"/>
        <w:rPr>
          <w:sz w:val="24"/>
          <w:szCs w:val="24"/>
        </w:rPr>
      </w:pPr>
      <w:r>
        <w:rPr>
          <w:sz w:val="24"/>
          <w:szCs w:val="24"/>
          <w:lang w:val="en-US"/>
        </w:rPr>
        <w:t>m</w:t>
      </w:r>
      <w:r w:rsidRPr="00B97BAC">
        <w:rPr>
          <w:sz w:val="24"/>
          <w:szCs w:val="24"/>
        </w:rPr>
        <w:t xml:space="preserve"> – </w:t>
      </w:r>
      <w:r>
        <w:rPr>
          <w:sz w:val="24"/>
          <w:szCs w:val="24"/>
        </w:rPr>
        <w:t>сообщение;</w:t>
      </w:r>
    </w:p>
    <w:p w:rsidR="00691E7E" w:rsidRPr="00691E7E" w:rsidRDefault="00691E7E" w:rsidP="00691E7E">
      <w:pPr>
        <w:pStyle w:val="3"/>
        <w:spacing w:after="0"/>
        <w:ind w:firstLine="567"/>
        <w:jc w:val="both"/>
        <w:rPr>
          <w:sz w:val="24"/>
          <w:szCs w:val="24"/>
        </w:rPr>
      </w:pPr>
      <w:proofErr w:type="spellStart"/>
      <w:r w:rsidRPr="00691E7E">
        <w:rPr>
          <w:sz w:val="24"/>
          <w:szCs w:val="24"/>
        </w:rPr>
        <w:t>p</w:t>
      </w:r>
      <w:proofErr w:type="spellEnd"/>
      <w:r w:rsidRPr="00691E7E">
        <w:rPr>
          <w:sz w:val="24"/>
          <w:szCs w:val="24"/>
        </w:rPr>
        <w:t xml:space="preserve"> – большое простое число;</w:t>
      </w:r>
    </w:p>
    <w:p w:rsidR="00691E7E" w:rsidRPr="00691E7E" w:rsidRDefault="00691E7E" w:rsidP="00691E7E">
      <w:pPr>
        <w:pStyle w:val="3"/>
        <w:spacing w:after="0"/>
        <w:ind w:firstLine="567"/>
        <w:jc w:val="both"/>
        <w:rPr>
          <w:sz w:val="24"/>
          <w:szCs w:val="24"/>
        </w:rPr>
      </w:pPr>
      <w:proofErr w:type="spellStart"/>
      <w:r w:rsidRPr="00691E7E">
        <w:rPr>
          <w:sz w:val="24"/>
          <w:szCs w:val="24"/>
        </w:rPr>
        <w:t>g</w:t>
      </w:r>
      <w:proofErr w:type="spellEnd"/>
      <w:r w:rsidRPr="00691E7E">
        <w:rPr>
          <w:sz w:val="24"/>
          <w:szCs w:val="24"/>
        </w:rPr>
        <w:t xml:space="preserve"> – порождающий элемент группы Z</w:t>
      </w:r>
      <w:r w:rsidRPr="00691E7E">
        <w:rPr>
          <w:sz w:val="24"/>
          <w:szCs w:val="24"/>
          <w:vertAlign w:val="subscript"/>
        </w:rPr>
        <w:t xml:space="preserve"> </w:t>
      </w:r>
      <w:proofErr w:type="spellStart"/>
      <w:r w:rsidRPr="00691E7E">
        <w:rPr>
          <w:sz w:val="24"/>
          <w:szCs w:val="24"/>
          <w:vertAlign w:val="subscript"/>
        </w:rPr>
        <w:t>p</w:t>
      </w:r>
      <w:proofErr w:type="spellEnd"/>
      <w:r w:rsidRPr="00691E7E">
        <w:rPr>
          <w:sz w:val="24"/>
          <w:szCs w:val="24"/>
          <w:vertAlign w:val="superscript"/>
        </w:rPr>
        <w:t>*</w:t>
      </w:r>
      <w:r w:rsidRPr="00691E7E">
        <w:rPr>
          <w:sz w:val="24"/>
          <w:szCs w:val="24"/>
        </w:rPr>
        <w:t xml:space="preserve"> ;</w:t>
      </w:r>
    </w:p>
    <w:p w:rsidR="00691E7E" w:rsidRPr="00691E7E" w:rsidRDefault="00691E7E" w:rsidP="00691E7E">
      <w:pPr>
        <w:pStyle w:val="3"/>
        <w:spacing w:after="0"/>
        <w:ind w:firstLine="567"/>
        <w:jc w:val="both"/>
        <w:rPr>
          <w:sz w:val="24"/>
          <w:szCs w:val="24"/>
        </w:rPr>
      </w:pPr>
      <w:proofErr w:type="spellStart"/>
      <w:r w:rsidRPr="00691E7E">
        <w:rPr>
          <w:sz w:val="24"/>
          <w:szCs w:val="24"/>
        </w:rPr>
        <w:t>k</w:t>
      </w:r>
      <w:proofErr w:type="spellEnd"/>
      <w:r w:rsidRPr="00691E7E">
        <w:rPr>
          <w:sz w:val="24"/>
          <w:szCs w:val="24"/>
        </w:rPr>
        <w:t xml:space="preserve"> </w:t>
      </w:r>
      <w:r>
        <w:rPr>
          <w:sz w:val="24"/>
          <w:szCs w:val="24"/>
        </w:rPr>
        <w:sym w:font="Symbol" w:char="F0CE"/>
      </w:r>
      <w:r w:rsidRPr="00691E7E">
        <w:rPr>
          <w:sz w:val="24"/>
          <w:szCs w:val="24"/>
        </w:rPr>
        <w:t xml:space="preserve"> Z</w:t>
      </w:r>
      <w:r w:rsidRPr="00691E7E">
        <w:rPr>
          <w:sz w:val="24"/>
          <w:szCs w:val="24"/>
          <w:vertAlign w:val="superscript"/>
        </w:rPr>
        <w:t>*</w:t>
      </w:r>
      <w:proofErr w:type="spellStart"/>
      <w:r w:rsidRPr="00691E7E">
        <w:rPr>
          <w:sz w:val="24"/>
          <w:szCs w:val="24"/>
          <w:vertAlign w:val="subscript"/>
        </w:rPr>
        <w:t>p</w:t>
      </w:r>
      <w:proofErr w:type="spellEnd"/>
      <w:r w:rsidRPr="00691E7E">
        <w:rPr>
          <w:sz w:val="24"/>
          <w:szCs w:val="24"/>
        </w:rPr>
        <w:t xml:space="preserve"> - случайное число;</w:t>
      </w:r>
    </w:p>
    <w:p w:rsidR="00691E7E" w:rsidRPr="00691E7E" w:rsidRDefault="00691E7E" w:rsidP="00691E7E">
      <w:pPr>
        <w:pStyle w:val="3"/>
        <w:spacing w:after="0"/>
        <w:ind w:firstLine="567"/>
        <w:jc w:val="both"/>
        <w:rPr>
          <w:sz w:val="24"/>
          <w:szCs w:val="24"/>
        </w:rPr>
      </w:pPr>
      <w:r>
        <w:rPr>
          <w:sz w:val="24"/>
          <w:szCs w:val="24"/>
          <w:lang w:val="en-US"/>
        </w:rPr>
        <w:t>d</w:t>
      </w:r>
      <w:r w:rsidRPr="00691E7E">
        <w:rPr>
          <w:sz w:val="24"/>
          <w:szCs w:val="24"/>
        </w:rPr>
        <w:t xml:space="preserve"> = </w:t>
      </w:r>
      <w:proofErr w:type="spellStart"/>
      <w:r>
        <w:rPr>
          <w:sz w:val="24"/>
          <w:szCs w:val="24"/>
          <w:lang w:val="en-US"/>
        </w:rPr>
        <w:t>g</w:t>
      </w:r>
      <w:r w:rsidRPr="00691E7E">
        <w:rPr>
          <w:sz w:val="24"/>
          <w:szCs w:val="24"/>
          <w:vertAlign w:val="superscript"/>
          <w:lang w:val="en-US"/>
        </w:rPr>
        <w:t>k</w:t>
      </w:r>
      <w:proofErr w:type="spellEnd"/>
      <w:r w:rsidRPr="00691E7E">
        <w:rPr>
          <w:sz w:val="24"/>
          <w:szCs w:val="24"/>
        </w:rPr>
        <w:t xml:space="preserve"> </w:t>
      </w:r>
      <w:r>
        <w:rPr>
          <w:sz w:val="24"/>
          <w:szCs w:val="24"/>
          <w:lang w:val="en-US"/>
        </w:rPr>
        <w:t>mod</w:t>
      </w:r>
      <w:r w:rsidRPr="00691E7E">
        <w:rPr>
          <w:sz w:val="24"/>
          <w:szCs w:val="24"/>
        </w:rPr>
        <w:t xml:space="preserve"> </w:t>
      </w:r>
      <w:r>
        <w:rPr>
          <w:sz w:val="24"/>
          <w:szCs w:val="24"/>
          <w:lang w:val="en-US"/>
        </w:rPr>
        <w:t>p</w:t>
      </w:r>
      <w:r w:rsidRPr="00691E7E">
        <w:rPr>
          <w:sz w:val="24"/>
          <w:szCs w:val="24"/>
        </w:rPr>
        <w:t xml:space="preserve"> - вычисление открытого ключа;</w:t>
      </w:r>
    </w:p>
    <w:p w:rsidR="00691E7E" w:rsidRPr="00691E7E" w:rsidRDefault="00691E7E" w:rsidP="00691E7E">
      <w:pPr>
        <w:pStyle w:val="3"/>
        <w:spacing w:after="0"/>
        <w:ind w:firstLine="567"/>
        <w:jc w:val="both"/>
        <w:rPr>
          <w:sz w:val="24"/>
          <w:szCs w:val="24"/>
        </w:rPr>
      </w:pPr>
      <w:proofErr w:type="spellStart"/>
      <w:r w:rsidRPr="00691E7E">
        <w:rPr>
          <w:sz w:val="24"/>
          <w:szCs w:val="24"/>
        </w:rPr>
        <w:t>h</w:t>
      </w:r>
      <w:proofErr w:type="spellEnd"/>
      <w:r w:rsidRPr="00691E7E">
        <w:rPr>
          <w:sz w:val="24"/>
          <w:szCs w:val="24"/>
        </w:rPr>
        <w:t xml:space="preserve"> = </w:t>
      </w:r>
      <w:proofErr w:type="spellStart"/>
      <w:r w:rsidRPr="00691E7E">
        <w:rPr>
          <w:sz w:val="24"/>
          <w:szCs w:val="24"/>
        </w:rPr>
        <w:t>h</w:t>
      </w:r>
      <w:proofErr w:type="spellEnd"/>
      <w:r w:rsidRPr="00691E7E">
        <w:rPr>
          <w:sz w:val="24"/>
          <w:szCs w:val="24"/>
        </w:rPr>
        <w:t>(</w:t>
      </w:r>
      <w:r w:rsidR="009146D3">
        <w:rPr>
          <w:sz w:val="24"/>
          <w:szCs w:val="24"/>
          <w:lang w:val="en-US"/>
        </w:rPr>
        <w:t>m</w:t>
      </w:r>
      <w:r w:rsidRPr="00691E7E">
        <w:rPr>
          <w:sz w:val="24"/>
          <w:szCs w:val="24"/>
        </w:rPr>
        <w:t>) – значение хэш-функции от текста;</w:t>
      </w:r>
    </w:p>
    <w:p w:rsidR="00691E7E" w:rsidRPr="00691E7E" w:rsidRDefault="00691E7E" w:rsidP="00691E7E">
      <w:pPr>
        <w:pStyle w:val="3"/>
        <w:spacing w:after="0"/>
        <w:ind w:firstLine="567"/>
        <w:jc w:val="both"/>
        <w:rPr>
          <w:sz w:val="24"/>
          <w:szCs w:val="24"/>
        </w:rPr>
      </w:pPr>
      <w:r w:rsidRPr="00691E7E">
        <w:rPr>
          <w:sz w:val="24"/>
          <w:szCs w:val="24"/>
        </w:rPr>
        <w:t>Ключ подписания: (</w:t>
      </w:r>
      <w:proofErr w:type="spellStart"/>
      <w:r w:rsidRPr="00691E7E">
        <w:rPr>
          <w:sz w:val="24"/>
          <w:szCs w:val="24"/>
        </w:rPr>
        <w:t>k</w:t>
      </w:r>
      <w:proofErr w:type="spellEnd"/>
      <w:r w:rsidRPr="00691E7E">
        <w:rPr>
          <w:sz w:val="24"/>
          <w:szCs w:val="24"/>
        </w:rPr>
        <w:t>).</w:t>
      </w:r>
    </w:p>
    <w:p w:rsidR="00691E7E" w:rsidRPr="00691E7E" w:rsidRDefault="00691E7E" w:rsidP="00691E7E">
      <w:pPr>
        <w:pStyle w:val="3"/>
        <w:spacing w:after="0"/>
        <w:ind w:firstLine="567"/>
        <w:jc w:val="both"/>
        <w:rPr>
          <w:sz w:val="24"/>
          <w:szCs w:val="24"/>
        </w:rPr>
      </w:pPr>
      <w:r w:rsidRPr="00691E7E">
        <w:rPr>
          <w:sz w:val="24"/>
          <w:szCs w:val="24"/>
        </w:rPr>
        <w:t>Ключ верификации: (</w:t>
      </w:r>
      <w:proofErr w:type="spellStart"/>
      <w:r w:rsidRPr="00691E7E">
        <w:rPr>
          <w:sz w:val="24"/>
          <w:szCs w:val="24"/>
        </w:rPr>
        <w:t>p</w:t>
      </w:r>
      <w:proofErr w:type="spellEnd"/>
      <w:r w:rsidRPr="00691E7E">
        <w:rPr>
          <w:sz w:val="24"/>
          <w:szCs w:val="24"/>
        </w:rPr>
        <w:t xml:space="preserve">, </w:t>
      </w:r>
      <w:proofErr w:type="spellStart"/>
      <w:r w:rsidRPr="00691E7E">
        <w:rPr>
          <w:sz w:val="24"/>
          <w:szCs w:val="24"/>
        </w:rPr>
        <w:t>g</w:t>
      </w:r>
      <w:proofErr w:type="spellEnd"/>
      <w:r w:rsidRPr="00691E7E">
        <w:rPr>
          <w:sz w:val="24"/>
          <w:szCs w:val="24"/>
        </w:rPr>
        <w:t xml:space="preserve">, </w:t>
      </w:r>
      <w:proofErr w:type="spellStart"/>
      <w:r w:rsidRPr="00691E7E">
        <w:rPr>
          <w:sz w:val="24"/>
          <w:szCs w:val="24"/>
        </w:rPr>
        <w:t>d</w:t>
      </w:r>
      <w:proofErr w:type="spellEnd"/>
      <w:r w:rsidRPr="00691E7E">
        <w:rPr>
          <w:sz w:val="24"/>
          <w:szCs w:val="24"/>
        </w:rPr>
        <w:t>).</w:t>
      </w:r>
    </w:p>
    <w:p w:rsidR="00691E7E" w:rsidRPr="00691E7E" w:rsidRDefault="00691E7E" w:rsidP="00691E7E">
      <w:pPr>
        <w:pStyle w:val="3"/>
        <w:spacing w:after="0"/>
        <w:ind w:firstLine="567"/>
        <w:jc w:val="both"/>
        <w:rPr>
          <w:sz w:val="24"/>
          <w:szCs w:val="24"/>
        </w:rPr>
      </w:pPr>
      <w:r w:rsidRPr="00691E7E">
        <w:rPr>
          <w:sz w:val="24"/>
          <w:szCs w:val="24"/>
        </w:rPr>
        <w:t>Подписание:</w:t>
      </w:r>
    </w:p>
    <w:p w:rsidR="00691E7E" w:rsidRPr="00691E7E" w:rsidRDefault="00691E7E" w:rsidP="00691E7E">
      <w:pPr>
        <w:pStyle w:val="3"/>
        <w:spacing w:after="0"/>
        <w:ind w:firstLine="567"/>
        <w:jc w:val="both"/>
        <w:rPr>
          <w:sz w:val="24"/>
          <w:szCs w:val="24"/>
        </w:rPr>
      </w:pPr>
      <w:proofErr w:type="spellStart"/>
      <w:r w:rsidRPr="00691E7E">
        <w:rPr>
          <w:sz w:val="24"/>
          <w:szCs w:val="24"/>
        </w:rPr>
        <w:t>a</w:t>
      </w:r>
      <w:proofErr w:type="spellEnd"/>
      <w:r w:rsidRPr="00691E7E">
        <w:rPr>
          <w:sz w:val="24"/>
          <w:szCs w:val="24"/>
        </w:rPr>
        <w:t xml:space="preserve"> – случайное число, (</w:t>
      </w:r>
      <w:proofErr w:type="spellStart"/>
      <w:r w:rsidRPr="00691E7E">
        <w:rPr>
          <w:sz w:val="24"/>
          <w:szCs w:val="24"/>
        </w:rPr>
        <w:t>a</w:t>
      </w:r>
      <w:proofErr w:type="spellEnd"/>
      <w:r w:rsidRPr="00691E7E">
        <w:rPr>
          <w:sz w:val="24"/>
          <w:szCs w:val="24"/>
        </w:rPr>
        <w:t>, p-1) = 1;</w:t>
      </w:r>
    </w:p>
    <w:p w:rsidR="00691E7E" w:rsidRPr="003D5ACD" w:rsidRDefault="00691E7E" w:rsidP="00691E7E">
      <w:pPr>
        <w:pStyle w:val="3"/>
        <w:spacing w:after="0"/>
        <w:ind w:firstLine="567"/>
        <w:jc w:val="both"/>
        <w:rPr>
          <w:sz w:val="24"/>
          <w:szCs w:val="24"/>
          <w:lang w:val="en-US"/>
        </w:rPr>
      </w:pPr>
      <w:r w:rsidRPr="003D5ACD">
        <w:rPr>
          <w:sz w:val="24"/>
          <w:szCs w:val="24"/>
          <w:lang w:val="en-US"/>
        </w:rPr>
        <w:t xml:space="preserve">s = </w:t>
      </w:r>
      <w:proofErr w:type="spellStart"/>
      <w:r w:rsidRPr="003D5ACD">
        <w:rPr>
          <w:sz w:val="24"/>
          <w:szCs w:val="24"/>
          <w:lang w:val="en-US"/>
        </w:rPr>
        <w:t>g</w:t>
      </w:r>
      <w:r w:rsidRPr="003D5ACD">
        <w:rPr>
          <w:sz w:val="24"/>
          <w:szCs w:val="24"/>
          <w:vertAlign w:val="superscript"/>
          <w:lang w:val="en-US"/>
        </w:rPr>
        <w:t>a</w:t>
      </w:r>
      <w:proofErr w:type="spellEnd"/>
      <w:r w:rsidRPr="003D5ACD">
        <w:rPr>
          <w:sz w:val="24"/>
          <w:szCs w:val="24"/>
          <w:lang w:val="en-US"/>
        </w:rPr>
        <w:t xml:space="preserve"> mod p;</w:t>
      </w:r>
    </w:p>
    <w:p w:rsidR="00691E7E" w:rsidRPr="003D5ACD" w:rsidRDefault="00691E7E" w:rsidP="00691E7E">
      <w:pPr>
        <w:pStyle w:val="3"/>
        <w:spacing w:after="0"/>
        <w:ind w:firstLine="567"/>
        <w:jc w:val="both"/>
        <w:rPr>
          <w:sz w:val="24"/>
          <w:szCs w:val="24"/>
          <w:lang w:val="en-US"/>
        </w:rPr>
      </w:pPr>
      <w:r w:rsidRPr="003D5ACD">
        <w:rPr>
          <w:sz w:val="24"/>
          <w:szCs w:val="24"/>
          <w:lang w:val="en-US"/>
        </w:rPr>
        <w:t xml:space="preserve">r = (h - </w:t>
      </w:r>
      <w:proofErr w:type="spellStart"/>
      <w:r w:rsidRPr="003D5ACD">
        <w:rPr>
          <w:sz w:val="24"/>
          <w:szCs w:val="24"/>
          <w:highlight w:val="yellow"/>
          <w:lang w:val="en-US"/>
        </w:rPr>
        <w:t>sk</w:t>
      </w:r>
      <w:proofErr w:type="spellEnd"/>
      <w:r w:rsidRPr="003D5ACD">
        <w:rPr>
          <w:sz w:val="24"/>
          <w:szCs w:val="24"/>
          <w:lang w:val="en-US"/>
        </w:rPr>
        <w:t>)a</w:t>
      </w:r>
      <w:r w:rsidRPr="003D5ACD">
        <w:rPr>
          <w:sz w:val="24"/>
          <w:szCs w:val="24"/>
          <w:vertAlign w:val="superscript"/>
          <w:lang w:val="en-US"/>
        </w:rPr>
        <w:t>-1</w:t>
      </w:r>
      <w:r w:rsidRPr="003D5ACD">
        <w:rPr>
          <w:sz w:val="24"/>
          <w:szCs w:val="24"/>
          <w:lang w:val="en-US"/>
        </w:rPr>
        <w:t>mod (p - 1);</w:t>
      </w:r>
    </w:p>
    <w:p w:rsidR="00691E7E" w:rsidRPr="00B97BAC" w:rsidRDefault="00691E7E" w:rsidP="00691E7E">
      <w:pPr>
        <w:pStyle w:val="3"/>
        <w:spacing w:after="0"/>
        <w:ind w:firstLine="567"/>
        <w:jc w:val="both"/>
        <w:rPr>
          <w:sz w:val="24"/>
          <w:szCs w:val="24"/>
        </w:rPr>
      </w:pPr>
      <w:r w:rsidRPr="00691E7E">
        <w:rPr>
          <w:sz w:val="24"/>
          <w:szCs w:val="24"/>
        </w:rPr>
        <w:t>Подпись</w:t>
      </w:r>
      <w:r w:rsidRPr="00B97BAC">
        <w:rPr>
          <w:sz w:val="24"/>
          <w:szCs w:val="24"/>
        </w:rPr>
        <w:t>: (</w:t>
      </w:r>
      <w:r w:rsidR="009146D3">
        <w:rPr>
          <w:sz w:val="24"/>
          <w:szCs w:val="24"/>
          <w:lang w:val="en-US"/>
        </w:rPr>
        <w:t>m</w:t>
      </w:r>
      <w:r w:rsidRPr="00B97BAC">
        <w:rPr>
          <w:sz w:val="24"/>
          <w:szCs w:val="24"/>
        </w:rPr>
        <w:t xml:space="preserve">; </w:t>
      </w:r>
      <w:r w:rsidRPr="009146D3">
        <w:rPr>
          <w:sz w:val="24"/>
          <w:szCs w:val="24"/>
          <w:lang w:val="en-US"/>
        </w:rPr>
        <w:t>s</w:t>
      </w:r>
      <w:r w:rsidRPr="00B97BAC">
        <w:rPr>
          <w:sz w:val="24"/>
          <w:szCs w:val="24"/>
        </w:rPr>
        <w:t xml:space="preserve">, </w:t>
      </w:r>
      <w:r w:rsidRPr="009146D3">
        <w:rPr>
          <w:sz w:val="24"/>
          <w:szCs w:val="24"/>
          <w:lang w:val="en-US"/>
        </w:rPr>
        <w:t>r</w:t>
      </w:r>
      <w:r w:rsidRPr="00B97BAC">
        <w:rPr>
          <w:sz w:val="24"/>
          <w:szCs w:val="24"/>
        </w:rPr>
        <w:t>).</w:t>
      </w:r>
    </w:p>
    <w:p w:rsidR="00691E7E" w:rsidRPr="00691E7E" w:rsidRDefault="00691E7E" w:rsidP="00691E7E">
      <w:pPr>
        <w:pStyle w:val="3"/>
        <w:spacing w:after="0"/>
        <w:ind w:firstLine="567"/>
        <w:jc w:val="both"/>
        <w:rPr>
          <w:sz w:val="24"/>
          <w:szCs w:val="24"/>
        </w:rPr>
      </w:pPr>
      <w:r w:rsidRPr="00691E7E">
        <w:rPr>
          <w:sz w:val="24"/>
          <w:szCs w:val="24"/>
        </w:rPr>
        <w:t>Верификация:</w:t>
      </w:r>
    </w:p>
    <w:p w:rsidR="00691E7E" w:rsidRDefault="00691E7E" w:rsidP="00691E7E">
      <w:pPr>
        <w:pStyle w:val="3"/>
        <w:spacing w:after="0"/>
        <w:ind w:firstLine="567"/>
        <w:jc w:val="both"/>
        <w:rPr>
          <w:sz w:val="24"/>
          <w:szCs w:val="24"/>
        </w:rPr>
      </w:pPr>
      <w:r w:rsidRPr="00691E7E">
        <w:rPr>
          <w:sz w:val="24"/>
          <w:szCs w:val="24"/>
        </w:rPr>
        <w:t xml:space="preserve">Проверить сравнение  </w:t>
      </w:r>
      <w:proofErr w:type="spellStart"/>
      <w:r>
        <w:rPr>
          <w:sz w:val="24"/>
          <w:szCs w:val="24"/>
          <w:lang w:val="en-US"/>
        </w:rPr>
        <w:t>d</w:t>
      </w:r>
      <w:r w:rsidRPr="00691E7E">
        <w:rPr>
          <w:sz w:val="24"/>
          <w:szCs w:val="24"/>
          <w:vertAlign w:val="superscript"/>
          <w:lang w:val="en-US"/>
        </w:rPr>
        <w:t>s</w:t>
      </w:r>
      <w:r>
        <w:rPr>
          <w:sz w:val="24"/>
          <w:szCs w:val="24"/>
          <w:lang w:val="en-US"/>
        </w:rPr>
        <w:t>s</w:t>
      </w:r>
      <w:r w:rsidRPr="00691E7E">
        <w:rPr>
          <w:sz w:val="24"/>
          <w:szCs w:val="24"/>
          <w:vertAlign w:val="superscript"/>
          <w:lang w:val="en-US"/>
        </w:rPr>
        <w:t>r</w:t>
      </w:r>
      <w:proofErr w:type="spellEnd"/>
      <w:r w:rsidRPr="00691E7E">
        <w:rPr>
          <w:sz w:val="24"/>
          <w:szCs w:val="24"/>
        </w:rPr>
        <w:t xml:space="preserve"> ≡ </w:t>
      </w:r>
      <w:proofErr w:type="spellStart"/>
      <w:r>
        <w:rPr>
          <w:sz w:val="24"/>
          <w:szCs w:val="24"/>
          <w:lang w:val="en-US"/>
        </w:rPr>
        <w:t>g</w:t>
      </w:r>
      <w:r w:rsidRPr="00691E7E">
        <w:rPr>
          <w:sz w:val="24"/>
          <w:szCs w:val="24"/>
          <w:vertAlign w:val="superscript"/>
          <w:lang w:val="en-US"/>
        </w:rPr>
        <w:t>h</w:t>
      </w:r>
      <w:proofErr w:type="spellEnd"/>
      <w:r w:rsidRPr="00691E7E">
        <w:rPr>
          <w:sz w:val="24"/>
          <w:szCs w:val="24"/>
        </w:rPr>
        <w:t xml:space="preserve"> </w:t>
      </w:r>
      <w:r>
        <w:rPr>
          <w:sz w:val="24"/>
          <w:szCs w:val="24"/>
          <w:lang w:val="en-US"/>
        </w:rPr>
        <w:t>mod</w:t>
      </w:r>
      <w:r w:rsidRPr="00691E7E">
        <w:rPr>
          <w:sz w:val="24"/>
          <w:szCs w:val="24"/>
        </w:rPr>
        <w:t xml:space="preserve"> </w:t>
      </w:r>
      <w:r>
        <w:rPr>
          <w:sz w:val="24"/>
          <w:szCs w:val="24"/>
          <w:lang w:val="en-US"/>
        </w:rPr>
        <w:t>p</w:t>
      </w:r>
      <w:r w:rsidRPr="00691E7E">
        <w:rPr>
          <w:sz w:val="24"/>
          <w:szCs w:val="24"/>
        </w:rPr>
        <w:t>. Если сравнение верно, то подпись принимается, иначе – отвергается.</w:t>
      </w:r>
    </w:p>
    <w:p w:rsidR="00691E7E" w:rsidRPr="00C839DF" w:rsidRDefault="00C839DF" w:rsidP="00454978">
      <w:pPr>
        <w:pStyle w:val="3"/>
        <w:spacing w:after="0"/>
        <w:ind w:firstLine="567"/>
        <w:jc w:val="both"/>
        <w:rPr>
          <w:sz w:val="24"/>
          <w:szCs w:val="24"/>
        </w:rPr>
      </w:pPr>
      <w:r w:rsidRPr="00691E7E">
        <w:rPr>
          <w:sz w:val="24"/>
          <w:szCs w:val="24"/>
        </w:rPr>
        <w:t xml:space="preserve">Схема </w:t>
      </w:r>
      <w:proofErr w:type="spellStart"/>
      <w:r w:rsidRPr="00691E7E">
        <w:rPr>
          <w:sz w:val="24"/>
          <w:szCs w:val="24"/>
        </w:rPr>
        <w:t>Эль-Гамаля</w:t>
      </w:r>
      <w:proofErr w:type="spellEnd"/>
      <w:r>
        <w:rPr>
          <w:sz w:val="24"/>
          <w:szCs w:val="24"/>
        </w:rPr>
        <w:t xml:space="preserve"> может быть</w:t>
      </w:r>
      <w:r w:rsidRPr="00691E7E">
        <w:rPr>
          <w:sz w:val="24"/>
          <w:szCs w:val="24"/>
        </w:rPr>
        <w:t xml:space="preserve"> использова</w:t>
      </w:r>
      <w:r>
        <w:rPr>
          <w:sz w:val="24"/>
          <w:szCs w:val="24"/>
        </w:rPr>
        <w:t>на</w:t>
      </w:r>
      <w:r w:rsidRPr="00691E7E">
        <w:rPr>
          <w:sz w:val="24"/>
          <w:szCs w:val="24"/>
        </w:rPr>
        <w:t xml:space="preserve"> как для шифрования, так и для построения цифровых подписей.</w:t>
      </w:r>
      <w:r w:rsidRPr="00C839DF">
        <w:rPr>
          <w:sz w:val="24"/>
          <w:szCs w:val="24"/>
        </w:rPr>
        <w:t xml:space="preserve"> Существует большое количество алгоритмов, основанных на схеме </w:t>
      </w:r>
      <w:proofErr w:type="spellStart"/>
      <w:r w:rsidRPr="00C839DF">
        <w:rPr>
          <w:sz w:val="24"/>
          <w:szCs w:val="24"/>
        </w:rPr>
        <w:t>Эль-Гамаля</w:t>
      </w:r>
      <w:proofErr w:type="spellEnd"/>
      <w:r w:rsidRPr="00C839DF">
        <w:rPr>
          <w:sz w:val="24"/>
          <w:szCs w:val="24"/>
        </w:rPr>
        <w:t xml:space="preserve">: это алгоритмы DSA, ECDSA, KCDSA, схема </w:t>
      </w:r>
      <w:proofErr w:type="spellStart"/>
      <w:r w:rsidRPr="00C839DF">
        <w:rPr>
          <w:sz w:val="24"/>
          <w:szCs w:val="24"/>
        </w:rPr>
        <w:t>Шнорра</w:t>
      </w:r>
      <w:proofErr w:type="spellEnd"/>
      <w:r w:rsidRPr="00C839DF">
        <w:rPr>
          <w:sz w:val="24"/>
          <w:szCs w:val="24"/>
        </w:rPr>
        <w:t>.</w:t>
      </w:r>
    </w:p>
    <w:p w:rsidR="00C7643F" w:rsidRPr="003D5ACD" w:rsidRDefault="00C7643F" w:rsidP="00454978">
      <w:pPr>
        <w:pStyle w:val="3"/>
        <w:spacing w:after="0"/>
        <w:ind w:firstLine="567"/>
        <w:jc w:val="both"/>
        <w:rPr>
          <w:sz w:val="24"/>
          <w:szCs w:val="24"/>
        </w:rPr>
      </w:pPr>
      <w:r w:rsidRPr="00C7643F">
        <w:rPr>
          <w:sz w:val="24"/>
          <w:szCs w:val="24"/>
        </w:rPr>
        <w:t xml:space="preserve">Проблема схемы цифровой подписи </w:t>
      </w:r>
      <w:proofErr w:type="spellStart"/>
      <w:r w:rsidRPr="00C7643F">
        <w:rPr>
          <w:sz w:val="24"/>
          <w:szCs w:val="24"/>
        </w:rPr>
        <w:t>Эль-Гамаля</w:t>
      </w:r>
      <w:proofErr w:type="spellEnd"/>
      <w:r w:rsidRPr="00C7643F">
        <w:rPr>
          <w:sz w:val="24"/>
          <w:szCs w:val="24"/>
        </w:rPr>
        <w:t xml:space="preserve">  в том, что </w:t>
      </w:r>
      <w:proofErr w:type="spellStart"/>
      <w:r w:rsidRPr="00C7643F">
        <w:rPr>
          <w:sz w:val="24"/>
          <w:szCs w:val="24"/>
        </w:rPr>
        <w:t>p</w:t>
      </w:r>
      <w:proofErr w:type="spellEnd"/>
      <w:r w:rsidRPr="00C7643F">
        <w:rPr>
          <w:sz w:val="24"/>
          <w:szCs w:val="24"/>
        </w:rPr>
        <w:t xml:space="preserve"> должно быть очень большим,</w:t>
      </w:r>
      <w:r>
        <w:rPr>
          <w:sz w:val="24"/>
          <w:szCs w:val="24"/>
        </w:rPr>
        <w:t xml:space="preserve"> не менее 1024 бит, </w:t>
      </w:r>
      <w:r w:rsidRPr="00C7643F">
        <w:rPr>
          <w:sz w:val="24"/>
          <w:szCs w:val="24"/>
        </w:rPr>
        <w:t>чтобы сделать трудной пр</w:t>
      </w:r>
      <w:r>
        <w:rPr>
          <w:sz w:val="24"/>
          <w:szCs w:val="24"/>
        </w:rPr>
        <w:t>облему дискретного логарифмирования</w:t>
      </w:r>
      <w:r w:rsidRPr="00C7643F">
        <w:rPr>
          <w:sz w:val="24"/>
          <w:szCs w:val="24"/>
        </w:rPr>
        <w:t xml:space="preserve">. </w:t>
      </w:r>
    </w:p>
    <w:p w:rsidR="00570243" w:rsidRDefault="0023563D" w:rsidP="00570243">
      <w:pPr>
        <w:pStyle w:val="3"/>
        <w:spacing w:after="0"/>
        <w:ind w:firstLine="567"/>
        <w:jc w:val="both"/>
        <w:rPr>
          <w:sz w:val="24"/>
          <w:szCs w:val="24"/>
        </w:rPr>
      </w:pPr>
      <w:r>
        <w:rPr>
          <w:sz w:val="24"/>
          <w:szCs w:val="24"/>
        </w:rPr>
        <w:t>Схема ЭЦП</w:t>
      </w:r>
      <w:r w:rsidRPr="0023563D">
        <w:rPr>
          <w:sz w:val="24"/>
          <w:szCs w:val="24"/>
        </w:rPr>
        <w:t xml:space="preserve"> </w:t>
      </w:r>
      <w:proofErr w:type="spellStart"/>
      <w:r w:rsidRPr="0023563D">
        <w:rPr>
          <w:sz w:val="24"/>
          <w:szCs w:val="24"/>
        </w:rPr>
        <w:t>Фейга</w:t>
      </w:r>
      <w:r>
        <w:rPr>
          <w:sz w:val="24"/>
          <w:szCs w:val="24"/>
        </w:rPr>
        <w:t>-Фиата-</w:t>
      </w:r>
      <w:r w:rsidRPr="0023563D">
        <w:rPr>
          <w:sz w:val="24"/>
          <w:szCs w:val="24"/>
        </w:rPr>
        <w:t>Шамира</w:t>
      </w:r>
      <w:proofErr w:type="spellEnd"/>
      <w:r w:rsidRPr="0023563D">
        <w:rPr>
          <w:sz w:val="24"/>
          <w:szCs w:val="24"/>
        </w:rPr>
        <w:t xml:space="preserve"> </w:t>
      </w:r>
      <w:r>
        <w:rPr>
          <w:sz w:val="24"/>
          <w:szCs w:val="24"/>
        </w:rPr>
        <w:t>относится к схемам</w:t>
      </w:r>
      <w:r w:rsidRPr="0023563D">
        <w:rPr>
          <w:sz w:val="24"/>
          <w:szCs w:val="24"/>
        </w:rPr>
        <w:t xml:space="preserve"> с нулевым разглашением</w:t>
      </w:r>
      <w:r w:rsidR="00766FA9">
        <w:rPr>
          <w:sz w:val="24"/>
          <w:szCs w:val="24"/>
        </w:rPr>
        <w:t xml:space="preserve"> и является вариантом реализации п</w:t>
      </w:r>
      <w:r w:rsidR="00766FA9" w:rsidRPr="00766FA9">
        <w:rPr>
          <w:sz w:val="24"/>
          <w:szCs w:val="24"/>
        </w:rPr>
        <w:t xml:space="preserve">ротокол </w:t>
      </w:r>
      <w:proofErr w:type="spellStart"/>
      <w:r w:rsidR="00766FA9" w:rsidRPr="00766FA9">
        <w:rPr>
          <w:sz w:val="24"/>
          <w:szCs w:val="24"/>
        </w:rPr>
        <w:t>Фейга</w:t>
      </w:r>
      <w:proofErr w:type="spellEnd"/>
      <w:r w:rsidR="00766FA9" w:rsidRPr="00766FA9">
        <w:rPr>
          <w:sz w:val="24"/>
          <w:szCs w:val="24"/>
        </w:rPr>
        <w:t xml:space="preserve"> — Фиата — Шамира</w:t>
      </w:r>
      <w:r w:rsidR="00766FA9">
        <w:rPr>
          <w:sz w:val="24"/>
          <w:szCs w:val="24"/>
        </w:rPr>
        <w:t>.</w:t>
      </w:r>
      <w:r>
        <w:rPr>
          <w:sz w:val="24"/>
          <w:szCs w:val="24"/>
        </w:rPr>
        <w:t xml:space="preserve"> </w:t>
      </w:r>
      <w:r w:rsidR="00766FA9">
        <w:rPr>
          <w:sz w:val="24"/>
          <w:szCs w:val="24"/>
        </w:rPr>
        <w:t>Получатель</w:t>
      </w:r>
      <w:r w:rsidRPr="0023563D">
        <w:rPr>
          <w:sz w:val="24"/>
          <w:szCs w:val="24"/>
        </w:rPr>
        <w:t xml:space="preserve"> генерирует случайные значения </w:t>
      </w:r>
      <w:proofErr w:type="spellStart"/>
      <w:r w:rsidRPr="0023563D">
        <w:rPr>
          <w:sz w:val="24"/>
          <w:szCs w:val="24"/>
        </w:rPr>
        <w:t>e</w:t>
      </w:r>
      <w:r w:rsidRPr="00570243">
        <w:rPr>
          <w:sz w:val="24"/>
          <w:szCs w:val="24"/>
          <w:vertAlign w:val="subscript"/>
        </w:rPr>
        <w:t>i</w:t>
      </w:r>
      <w:proofErr w:type="spellEnd"/>
      <w:r w:rsidR="00570243" w:rsidRPr="00570243">
        <w:rPr>
          <w:sz w:val="24"/>
          <w:szCs w:val="24"/>
        </w:rPr>
        <w:t xml:space="preserve">, </w:t>
      </w:r>
      <w:r w:rsidR="00570243">
        <w:rPr>
          <w:sz w:val="24"/>
          <w:szCs w:val="24"/>
        </w:rPr>
        <w:t>для чего</w:t>
      </w:r>
      <w:r w:rsidR="00570243">
        <w:rPr>
          <w:sz w:val="24"/>
          <w:szCs w:val="24"/>
          <w:vertAlign w:val="subscript"/>
        </w:rPr>
        <w:t xml:space="preserve"> </w:t>
      </w:r>
      <w:r w:rsidR="00570243">
        <w:rPr>
          <w:sz w:val="24"/>
          <w:szCs w:val="24"/>
        </w:rPr>
        <w:t xml:space="preserve">использует секретную функцию </w:t>
      </w:r>
      <w:r w:rsidR="00570243">
        <w:rPr>
          <w:sz w:val="24"/>
          <w:szCs w:val="24"/>
          <w:lang w:val="en-US"/>
        </w:rPr>
        <w:t>h</w:t>
      </w:r>
      <w:r w:rsidR="00570243">
        <w:rPr>
          <w:sz w:val="24"/>
          <w:szCs w:val="24"/>
        </w:rPr>
        <w:t xml:space="preserve">. </w:t>
      </w:r>
    </w:p>
    <w:p w:rsidR="00E7424B" w:rsidRDefault="00E7424B" w:rsidP="00570243">
      <w:pPr>
        <w:pStyle w:val="3"/>
        <w:spacing w:after="0"/>
        <w:ind w:firstLine="567"/>
        <w:jc w:val="both"/>
        <w:rPr>
          <w:sz w:val="24"/>
          <w:szCs w:val="24"/>
        </w:rPr>
      </w:pPr>
      <w:r>
        <w:rPr>
          <w:sz w:val="24"/>
          <w:szCs w:val="24"/>
        </w:rPr>
        <w:t>Параметры</w:t>
      </w:r>
    </w:p>
    <w:p w:rsidR="00E7424B" w:rsidRPr="00D30AFC" w:rsidRDefault="009146D3" w:rsidP="00570243">
      <w:pPr>
        <w:pStyle w:val="3"/>
        <w:spacing w:after="0"/>
        <w:ind w:firstLine="567"/>
        <w:jc w:val="both"/>
      </w:pPr>
      <w:r>
        <w:rPr>
          <w:sz w:val="24"/>
          <w:szCs w:val="24"/>
          <w:lang w:val="en-US"/>
        </w:rPr>
        <w:t>m</w:t>
      </w:r>
      <w:r w:rsidR="00E7424B">
        <w:rPr>
          <w:sz w:val="24"/>
          <w:szCs w:val="24"/>
        </w:rPr>
        <w:t xml:space="preserve"> – сообщение;</w:t>
      </w:r>
    </w:p>
    <w:p w:rsidR="00C839DF" w:rsidRDefault="00E7424B" w:rsidP="0023563D">
      <w:pPr>
        <w:pStyle w:val="3"/>
        <w:spacing w:after="0"/>
        <w:ind w:firstLine="567"/>
        <w:jc w:val="both"/>
        <w:rPr>
          <w:sz w:val="24"/>
          <w:szCs w:val="24"/>
        </w:rPr>
      </w:pPr>
      <w:r>
        <w:rPr>
          <w:sz w:val="24"/>
          <w:szCs w:val="24"/>
        </w:rPr>
        <w:t>Генерация подписи</w:t>
      </w:r>
      <w:r w:rsidR="00D30AFC">
        <w:rPr>
          <w:sz w:val="24"/>
          <w:szCs w:val="24"/>
        </w:rPr>
        <w:t>:</w:t>
      </w:r>
    </w:p>
    <w:p w:rsidR="003D5ACD" w:rsidRDefault="00D30AFC" w:rsidP="00D30AFC">
      <w:pPr>
        <w:pStyle w:val="3"/>
        <w:spacing w:after="0"/>
        <w:ind w:firstLine="567"/>
        <w:jc w:val="both"/>
        <w:rPr>
          <w:sz w:val="24"/>
          <w:szCs w:val="24"/>
        </w:rPr>
      </w:pPr>
      <w:r>
        <w:rPr>
          <w:sz w:val="24"/>
          <w:szCs w:val="24"/>
          <w:lang w:val="en-US"/>
        </w:rPr>
        <w:t>r</w:t>
      </w:r>
      <w:r w:rsidR="00E7424B" w:rsidRPr="00E7424B">
        <w:rPr>
          <w:sz w:val="24"/>
          <w:szCs w:val="24"/>
        </w:rPr>
        <w:t xml:space="preserve"> </w:t>
      </w:r>
      <w:r>
        <w:rPr>
          <w:sz w:val="24"/>
          <w:szCs w:val="24"/>
        </w:rPr>
        <w:noBreakHyphen/>
      </w:r>
      <w:r w:rsidR="00E7424B" w:rsidRPr="00E7424B">
        <w:rPr>
          <w:sz w:val="24"/>
          <w:szCs w:val="24"/>
        </w:rPr>
        <w:t xml:space="preserve"> случайное число</w:t>
      </w:r>
      <w:r w:rsidR="003D5ACD" w:rsidRPr="003D5ACD">
        <w:rPr>
          <w:sz w:val="24"/>
          <w:szCs w:val="24"/>
        </w:rPr>
        <w:t xml:space="preserve">, </w:t>
      </w:r>
      <w:r w:rsidR="003D5ACD">
        <w:rPr>
          <w:sz w:val="24"/>
          <w:szCs w:val="24"/>
        </w:rPr>
        <w:t>такое что</w:t>
      </w:r>
      <w:r w:rsidR="00E7424B" w:rsidRPr="00E7424B">
        <w:rPr>
          <w:sz w:val="24"/>
          <w:szCs w:val="24"/>
        </w:rPr>
        <w:t xml:space="preserve"> </w:t>
      </w:r>
      <w:r w:rsidR="003D5ACD">
        <w:rPr>
          <w:sz w:val="24"/>
          <w:szCs w:val="24"/>
        </w:rPr>
        <w:t>1 ≤</w:t>
      </w:r>
      <w:r w:rsidR="003D5ACD" w:rsidRPr="003D5ACD">
        <w:rPr>
          <w:sz w:val="24"/>
          <w:szCs w:val="24"/>
        </w:rPr>
        <w:t xml:space="preserve"> </w:t>
      </w:r>
      <w:r w:rsidR="003D5ACD">
        <w:rPr>
          <w:sz w:val="24"/>
          <w:szCs w:val="24"/>
          <w:lang w:val="en-US"/>
        </w:rPr>
        <w:t>r</w:t>
      </w:r>
      <w:r w:rsidR="003D5ACD" w:rsidRPr="003D5ACD">
        <w:rPr>
          <w:sz w:val="24"/>
          <w:szCs w:val="24"/>
        </w:rPr>
        <w:t xml:space="preserve"> </w:t>
      </w:r>
      <w:r w:rsidR="003D5ACD">
        <w:rPr>
          <w:sz w:val="24"/>
          <w:szCs w:val="24"/>
        </w:rPr>
        <w:t>≤</w:t>
      </w:r>
      <w:r w:rsidR="003D5ACD" w:rsidRPr="003D5ACD">
        <w:rPr>
          <w:sz w:val="24"/>
          <w:szCs w:val="24"/>
        </w:rPr>
        <w:t xml:space="preserve"> </w:t>
      </w:r>
      <w:r w:rsidR="003D5ACD">
        <w:rPr>
          <w:sz w:val="24"/>
          <w:szCs w:val="24"/>
          <w:lang w:val="en-US"/>
        </w:rPr>
        <w:t>n</w:t>
      </w:r>
      <w:r w:rsidR="009146D3" w:rsidRPr="009146D3">
        <w:rPr>
          <w:sz w:val="24"/>
          <w:szCs w:val="24"/>
        </w:rPr>
        <w:t xml:space="preserve"> </w:t>
      </w:r>
      <w:r w:rsidR="003D5ACD" w:rsidRPr="003D5ACD">
        <w:rPr>
          <w:sz w:val="24"/>
          <w:szCs w:val="24"/>
        </w:rPr>
        <w:t>-</w:t>
      </w:r>
      <w:r w:rsidR="009146D3" w:rsidRPr="009146D3">
        <w:rPr>
          <w:sz w:val="24"/>
          <w:szCs w:val="24"/>
        </w:rPr>
        <w:t xml:space="preserve"> </w:t>
      </w:r>
      <w:r w:rsidR="003D5ACD" w:rsidRPr="003D5ACD">
        <w:rPr>
          <w:sz w:val="24"/>
          <w:szCs w:val="24"/>
        </w:rPr>
        <w:t>1</w:t>
      </w:r>
      <w:r w:rsidR="003D5ACD">
        <w:rPr>
          <w:sz w:val="24"/>
          <w:szCs w:val="24"/>
        </w:rPr>
        <w:t>;</w:t>
      </w:r>
    </w:p>
    <w:p w:rsidR="00E7424B" w:rsidRPr="003D5ACD" w:rsidRDefault="00E7424B" w:rsidP="00D30AFC">
      <w:pPr>
        <w:pStyle w:val="3"/>
        <w:spacing w:after="0"/>
        <w:ind w:firstLine="567"/>
        <w:jc w:val="both"/>
        <w:rPr>
          <w:sz w:val="24"/>
          <w:szCs w:val="24"/>
          <w:lang w:val="en-US"/>
        </w:rPr>
      </w:pPr>
      <w:r w:rsidRPr="003D5ACD">
        <w:rPr>
          <w:sz w:val="24"/>
          <w:szCs w:val="24"/>
          <w:lang w:val="en-US"/>
        </w:rPr>
        <w:t>x = r</w:t>
      </w:r>
      <w:r w:rsidRPr="003D5ACD">
        <w:rPr>
          <w:sz w:val="24"/>
          <w:szCs w:val="24"/>
          <w:vertAlign w:val="superscript"/>
          <w:lang w:val="en-US"/>
        </w:rPr>
        <w:t>2</w:t>
      </w:r>
      <w:r w:rsidR="003D5ACD" w:rsidRPr="003D5ACD">
        <w:rPr>
          <w:sz w:val="24"/>
          <w:szCs w:val="24"/>
          <w:lang w:val="en-US"/>
        </w:rPr>
        <w:t xml:space="preserve"> </w:t>
      </w:r>
      <w:r w:rsidR="003D5ACD">
        <w:rPr>
          <w:sz w:val="24"/>
          <w:szCs w:val="24"/>
          <w:lang w:val="en-US"/>
        </w:rPr>
        <w:t>mod n;</w:t>
      </w:r>
    </w:p>
    <w:p w:rsidR="00E7424B" w:rsidRDefault="00E7424B" w:rsidP="00D30AFC">
      <w:pPr>
        <w:pStyle w:val="3"/>
        <w:spacing w:after="0"/>
        <w:ind w:firstLine="567"/>
        <w:jc w:val="both"/>
        <w:rPr>
          <w:sz w:val="24"/>
          <w:szCs w:val="24"/>
          <w:lang w:val="en-US"/>
        </w:rPr>
      </w:pPr>
      <w:proofErr w:type="spellStart"/>
      <w:r w:rsidRPr="003D5ACD">
        <w:rPr>
          <w:sz w:val="24"/>
          <w:szCs w:val="24"/>
          <w:lang w:val="en-US"/>
        </w:rPr>
        <w:t>e</w:t>
      </w:r>
      <w:r w:rsidR="003D5ACD">
        <w:rPr>
          <w:sz w:val="24"/>
          <w:szCs w:val="24"/>
          <w:vertAlign w:val="subscript"/>
          <w:lang w:val="en-US"/>
        </w:rPr>
        <w:t>i</w:t>
      </w:r>
      <w:proofErr w:type="spellEnd"/>
      <w:r w:rsidR="003D5ACD">
        <w:rPr>
          <w:sz w:val="24"/>
          <w:szCs w:val="24"/>
          <w:lang w:val="en-US"/>
        </w:rPr>
        <w:t xml:space="preserve"> </w:t>
      </w:r>
      <w:r w:rsidRPr="003D5ACD">
        <w:rPr>
          <w:sz w:val="24"/>
          <w:szCs w:val="24"/>
          <w:lang w:val="en-US"/>
        </w:rPr>
        <w:t>=h(x||m),</w:t>
      </w:r>
      <w:r w:rsidR="003D5ACD">
        <w:rPr>
          <w:sz w:val="24"/>
          <w:szCs w:val="24"/>
          <w:lang w:val="en-US"/>
        </w:rPr>
        <w:t xml:space="preserve"> 1 </w:t>
      </w:r>
      <w:r w:rsidR="003D5ACD" w:rsidRPr="003D5ACD">
        <w:rPr>
          <w:sz w:val="24"/>
          <w:szCs w:val="24"/>
          <w:lang w:val="en-US"/>
        </w:rPr>
        <w:t>≤</w:t>
      </w:r>
      <w:r w:rsidRPr="003D5ACD">
        <w:rPr>
          <w:sz w:val="24"/>
          <w:szCs w:val="24"/>
          <w:lang w:val="en-US"/>
        </w:rPr>
        <w:t xml:space="preserve"> </w:t>
      </w:r>
      <w:proofErr w:type="spellStart"/>
      <w:r w:rsidRPr="003D5ACD">
        <w:rPr>
          <w:sz w:val="24"/>
          <w:szCs w:val="24"/>
          <w:lang w:val="en-US"/>
        </w:rPr>
        <w:t>i</w:t>
      </w:r>
      <w:proofErr w:type="spellEnd"/>
      <w:r w:rsidRPr="003D5ACD">
        <w:rPr>
          <w:sz w:val="24"/>
          <w:szCs w:val="24"/>
          <w:lang w:val="en-US"/>
        </w:rPr>
        <w:t xml:space="preserve"> </w:t>
      </w:r>
      <w:r w:rsidR="003D5ACD" w:rsidRPr="009146D3">
        <w:rPr>
          <w:sz w:val="24"/>
          <w:szCs w:val="24"/>
          <w:lang w:val="en-US"/>
        </w:rPr>
        <w:t>≤</w:t>
      </w:r>
      <w:r w:rsidR="003D5ACD">
        <w:rPr>
          <w:sz w:val="24"/>
          <w:szCs w:val="24"/>
          <w:lang w:val="en-US"/>
        </w:rPr>
        <w:t xml:space="preserve"> </w:t>
      </w:r>
      <w:r w:rsidR="009146D3">
        <w:rPr>
          <w:sz w:val="24"/>
          <w:szCs w:val="24"/>
          <w:lang w:val="en-US"/>
        </w:rPr>
        <w:t>k;</w:t>
      </w:r>
    </w:p>
    <w:p w:rsidR="00E7424B" w:rsidRPr="003D5ACD" w:rsidRDefault="003D5ACD" w:rsidP="00D30AFC">
      <w:pPr>
        <w:pStyle w:val="3"/>
        <w:spacing w:after="0"/>
        <w:ind w:firstLine="567"/>
        <w:jc w:val="both"/>
        <w:rPr>
          <w:sz w:val="24"/>
          <w:szCs w:val="24"/>
          <w:lang w:val="en-US"/>
        </w:rPr>
      </w:pPr>
      <m:oMath>
        <m:r>
          <w:rPr>
            <w:rFonts w:ascii="Cambria Math" w:hAnsi="Cambria Math"/>
            <w:sz w:val="24"/>
            <w:szCs w:val="24"/>
            <w:lang w:val="en-US"/>
          </w:rPr>
          <w:lastRenderedPageBreak/>
          <m:t xml:space="preserve">y =r ∙ </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i</m:t>
                </m:r>
              </m:sub>
              <m:sup>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sup>
            </m:sSubSup>
            <m:r>
              <w:rPr>
                <w:rFonts w:ascii="Cambria Math" w:hAnsi="Cambria Math"/>
                <w:sz w:val="24"/>
                <w:szCs w:val="24"/>
                <w:lang w:val="en-US"/>
              </w:rPr>
              <m:t xml:space="preserve"> mod n</m:t>
            </m:r>
          </m:e>
        </m:nary>
      </m:oMath>
      <w:r>
        <w:rPr>
          <w:sz w:val="24"/>
          <w:szCs w:val="24"/>
          <w:lang w:val="en-US"/>
        </w:rPr>
        <w:t>;</w:t>
      </w:r>
    </w:p>
    <w:p w:rsidR="00E7424B" w:rsidRPr="009146D3" w:rsidRDefault="009146D3" w:rsidP="00E7424B">
      <w:pPr>
        <w:pStyle w:val="3"/>
        <w:spacing w:after="0"/>
        <w:ind w:firstLine="567"/>
        <w:jc w:val="both"/>
        <w:rPr>
          <w:sz w:val="24"/>
          <w:szCs w:val="24"/>
        </w:rPr>
      </w:pPr>
      <w:r>
        <w:rPr>
          <w:sz w:val="24"/>
          <w:szCs w:val="24"/>
        </w:rPr>
        <w:t>П</w:t>
      </w:r>
      <w:r w:rsidR="00E7424B" w:rsidRPr="00E7424B">
        <w:rPr>
          <w:sz w:val="24"/>
          <w:szCs w:val="24"/>
        </w:rPr>
        <w:t>одпись</w:t>
      </w:r>
      <w:r w:rsidRPr="009146D3">
        <w:rPr>
          <w:sz w:val="24"/>
          <w:szCs w:val="24"/>
        </w:rPr>
        <w:t>:</w:t>
      </w:r>
      <w:r w:rsidR="00E7424B" w:rsidRPr="009146D3">
        <w:rPr>
          <w:sz w:val="24"/>
          <w:szCs w:val="24"/>
        </w:rPr>
        <w:t xml:space="preserve"> </w:t>
      </w:r>
      <w:r w:rsidRPr="009146D3">
        <w:rPr>
          <w:sz w:val="24"/>
          <w:szCs w:val="24"/>
        </w:rPr>
        <w:t>(</w:t>
      </w:r>
      <w:r>
        <w:rPr>
          <w:sz w:val="24"/>
          <w:szCs w:val="24"/>
          <w:lang w:val="en-US"/>
        </w:rPr>
        <w:t>m</w:t>
      </w:r>
      <w:r w:rsidRPr="009146D3">
        <w:rPr>
          <w:sz w:val="24"/>
          <w:szCs w:val="24"/>
        </w:rPr>
        <w:t xml:space="preserve">, </w:t>
      </w:r>
      <w:proofErr w:type="spellStart"/>
      <w:r>
        <w:rPr>
          <w:sz w:val="24"/>
          <w:szCs w:val="24"/>
          <w:lang w:val="en-US"/>
        </w:rPr>
        <w:t>e</w:t>
      </w:r>
      <w:r w:rsidRPr="009146D3">
        <w:rPr>
          <w:sz w:val="24"/>
          <w:szCs w:val="24"/>
          <w:vertAlign w:val="subscript"/>
          <w:lang w:val="en-US"/>
        </w:rPr>
        <w:t>i</w:t>
      </w:r>
      <w:proofErr w:type="spellEnd"/>
      <w:r w:rsidRPr="009146D3">
        <w:rPr>
          <w:sz w:val="24"/>
          <w:szCs w:val="24"/>
        </w:rPr>
        <w:t xml:space="preserve">, …, </w:t>
      </w:r>
      <w:proofErr w:type="spellStart"/>
      <w:r>
        <w:rPr>
          <w:sz w:val="24"/>
          <w:szCs w:val="24"/>
          <w:lang w:val="en-US"/>
        </w:rPr>
        <w:t>e</w:t>
      </w:r>
      <w:r w:rsidRPr="009146D3">
        <w:rPr>
          <w:sz w:val="24"/>
          <w:szCs w:val="24"/>
          <w:vertAlign w:val="subscript"/>
          <w:lang w:val="en-US"/>
        </w:rPr>
        <w:t>k</w:t>
      </w:r>
      <w:proofErr w:type="spellEnd"/>
      <w:r w:rsidRPr="009146D3">
        <w:rPr>
          <w:sz w:val="24"/>
          <w:szCs w:val="24"/>
        </w:rPr>
        <w:t xml:space="preserve">, </w:t>
      </w:r>
      <w:r w:rsidR="00E7424B" w:rsidRPr="009146D3">
        <w:rPr>
          <w:sz w:val="24"/>
          <w:szCs w:val="24"/>
        </w:rPr>
        <w:t xml:space="preserve"> </w:t>
      </w:r>
      <w:r w:rsidR="00E7424B" w:rsidRPr="003D5ACD">
        <w:rPr>
          <w:sz w:val="24"/>
          <w:szCs w:val="24"/>
          <w:lang w:val="en-US"/>
        </w:rPr>
        <w:t>y</w:t>
      </w:r>
      <w:r w:rsidRPr="009146D3">
        <w:rPr>
          <w:sz w:val="24"/>
          <w:szCs w:val="24"/>
        </w:rPr>
        <w:t>)</w:t>
      </w:r>
      <w:r w:rsidR="00E7424B" w:rsidRPr="009146D3">
        <w:rPr>
          <w:sz w:val="24"/>
          <w:szCs w:val="24"/>
        </w:rPr>
        <w:t>.</w:t>
      </w:r>
    </w:p>
    <w:p w:rsidR="00C839DF" w:rsidRDefault="009146D3" w:rsidP="00454978">
      <w:pPr>
        <w:pStyle w:val="3"/>
        <w:spacing w:after="0"/>
        <w:ind w:firstLine="567"/>
        <w:jc w:val="both"/>
        <w:rPr>
          <w:sz w:val="24"/>
          <w:szCs w:val="24"/>
        </w:rPr>
      </w:pPr>
      <w:r>
        <w:rPr>
          <w:sz w:val="24"/>
          <w:szCs w:val="24"/>
        </w:rPr>
        <w:t>Верификация</w:t>
      </w:r>
    </w:p>
    <w:p w:rsidR="009146D3" w:rsidRPr="009146D3" w:rsidRDefault="009146D3" w:rsidP="009146D3">
      <w:pPr>
        <w:pStyle w:val="3"/>
        <w:spacing w:after="0"/>
        <w:ind w:firstLine="567"/>
        <w:jc w:val="both"/>
        <w:rPr>
          <w:sz w:val="24"/>
          <w:szCs w:val="24"/>
        </w:rPr>
      </w:pPr>
      <w:r>
        <w:rPr>
          <w:sz w:val="24"/>
          <w:szCs w:val="24"/>
        </w:rPr>
        <w:t>Вычислить</w:t>
      </w:r>
      <w:r w:rsidRPr="009146D3">
        <w:rPr>
          <w:sz w:val="24"/>
          <w:szCs w:val="24"/>
        </w:rPr>
        <w:t xml:space="preserve">: </w:t>
      </w:r>
      <m:oMath>
        <m:r>
          <w:rPr>
            <w:rFonts w:ascii="Cambria Math" w:hAnsi="Cambria Math"/>
            <w:sz w:val="24"/>
            <w:szCs w:val="24"/>
            <w:lang w:val="en-US"/>
          </w:rPr>
          <m:t>x</m:t>
        </m:r>
        <m:r>
          <w:rPr>
            <w:rFonts w:ascii="Cambria Math" w:hAnsi="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2</m:t>
            </m:r>
          </m:sup>
        </m:sSup>
        <m:r>
          <m:rPr>
            <m:sty m:val="p"/>
          </m:rPr>
          <w:rPr>
            <w:rFonts w:ascii="Cambria Math" w:hAnsi="Cambria Math"/>
            <w:sz w:val="24"/>
            <w:szCs w:val="24"/>
          </w:rPr>
          <m:t xml:space="preserve"> ∙ </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Sup>
              <m:sSubSupPr>
                <m:ctrlPr>
                  <w:rPr>
                    <w:rFonts w:ascii="Cambria Math" w:hAnsi="Cambria Math"/>
                    <w:sz w:val="24"/>
                    <w:szCs w:val="24"/>
                  </w:rPr>
                </m:ctrlPr>
              </m:sSubSupPr>
              <m:e>
                <m:r>
                  <m:rPr>
                    <m:sty m:val="p"/>
                  </m:rPr>
                  <w:rPr>
                    <w:rFonts w:ascii="Cambria Math" w:hAnsi="Cambria Math"/>
                    <w:sz w:val="24"/>
                    <w:szCs w:val="24"/>
                  </w:rPr>
                  <m:t>v</m:t>
                </m:r>
              </m:e>
              <m:sub>
                <m:r>
                  <m:rPr>
                    <m:sty m:val="p"/>
                  </m:rPr>
                  <w:rPr>
                    <w:rFonts w:ascii="Cambria Math" w:hAnsi="Cambria Math"/>
                    <w:sz w:val="24"/>
                    <w:szCs w:val="24"/>
                  </w:rPr>
                  <m:t>i</m:t>
                </m:r>
              </m:sub>
              <m:sup>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sup>
            </m:sSubSup>
            <m:r>
              <m:rPr>
                <m:sty m:val="p"/>
              </m:rPr>
              <w:rPr>
                <w:rFonts w:ascii="Cambria Math" w:hAnsi="Cambria Math"/>
                <w:sz w:val="24"/>
                <w:szCs w:val="24"/>
              </w:rPr>
              <m:t xml:space="preserve"> mod n</m:t>
            </m:r>
          </m:e>
        </m:nary>
      </m:oMath>
      <w:r w:rsidRPr="009146D3">
        <w:rPr>
          <w:sz w:val="24"/>
          <w:szCs w:val="24"/>
        </w:rPr>
        <w:t>;</w:t>
      </w:r>
    </w:p>
    <w:p w:rsidR="009146D3" w:rsidRPr="009146D3" w:rsidRDefault="009146D3" w:rsidP="009146D3">
      <w:pPr>
        <w:pStyle w:val="3"/>
        <w:spacing w:after="0"/>
        <w:ind w:firstLine="567"/>
        <w:jc w:val="both"/>
        <w:rPr>
          <w:sz w:val="24"/>
          <w:szCs w:val="24"/>
          <w:lang w:val="en-US"/>
        </w:rPr>
      </w:pPr>
      <w:r>
        <w:rPr>
          <w:sz w:val="24"/>
          <w:szCs w:val="24"/>
        </w:rPr>
        <w:t>Вычислить</w:t>
      </w:r>
      <w:r w:rsidRPr="009146D3">
        <w:rPr>
          <w:sz w:val="24"/>
          <w:szCs w:val="24"/>
          <w:lang w:val="en-US"/>
        </w:rPr>
        <w:t xml:space="preserve">: </w:t>
      </w:r>
      <w:proofErr w:type="spellStart"/>
      <w:r w:rsidRPr="003D5ACD">
        <w:rPr>
          <w:sz w:val="24"/>
          <w:szCs w:val="24"/>
          <w:lang w:val="en-US"/>
        </w:rPr>
        <w:t>e</w:t>
      </w:r>
      <w:r>
        <w:rPr>
          <w:sz w:val="24"/>
          <w:szCs w:val="24"/>
          <w:lang w:val="en-US"/>
        </w:rPr>
        <w:t>′</w:t>
      </w:r>
      <w:r>
        <w:rPr>
          <w:sz w:val="24"/>
          <w:szCs w:val="24"/>
          <w:vertAlign w:val="subscript"/>
          <w:lang w:val="en-US"/>
        </w:rPr>
        <w:t>i</w:t>
      </w:r>
      <w:proofErr w:type="spellEnd"/>
      <w:r w:rsidRPr="009146D3">
        <w:rPr>
          <w:sz w:val="24"/>
          <w:szCs w:val="24"/>
          <w:lang w:val="en-US"/>
        </w:rPr>
        <w:t xml:space="preserve"> =</w:t>
      </w:r>
      <w:r w:rsidRPr="003D5ACD">
        <w:rPr>
          <w:sz w:val="24"/>
          <w:szCs w:val="24"/>
          <w:lang w:val="en-US"/>
        </w:rPr>
        <w:t>h</w:t>
      </w:r>
      <w:r w:rsidRPr="009146D3">
        <w:rPr>
          <w:sz w:val="24"/>
          <w:szCs w:val="24"/>
          <w:lang w:val="en-US"/>
        </w:rPr>
        <w:t>(</w:t>
      </w:r>
      <w:r w:rsidRPr="003D5ACD">
        <w:rPr>
          <w:sz w:val="24"/>
          <w:szCs w:val="24"/>
          <w:lang w:val="en-US"/>
        </w:rPr>
        <w:t>x</w:t>
      </w:r>
      <w:r>
        <w:rPr>
          <w:sz w:val="24"/>
          <w:szCs w:val="24"/>
          <w:lang w:val="en-US"/>
        </w:rPr>
        <w:t>′</w:t>
      </w:r>
      <w:r w:rsidRPr="009146D3">
        <w:rPr>
          <w:sz w:val="24"/>
          <w:szCs w:val="24"/>
          <w:lang w:val="en-US"/>
        </w:rPr>
        <w:t>||</w:t>
      </w:r>
      <w:r w:rsidRPr="003D5ACD">
        <w:rPr>
          <w:sz w:val="24"/>
          <w:szCs w:val="24"/>
          <w:lang w:val="en-US"/>
        </w:rPr>
        <w:t>m</w:t>
      </w:r>
      <w:r w:rsidRPr="009146D3">
        <w:rPr>
          <w:sz w:val="24"/>
          <w:szCs w:val="24"/>
          <w:lang w:val="en-US"/>
        </w:rPr>
        <w:t xml:space="preserve">), 1 ≤ </w:t>
      </w:r>
      <w:proofErr w:type="spellStart"/>
      <w:r w:rsidRPr="003D5ACD">
        <w:rPr>
          <w:sz w:val="24"/>
          <w:szCs w:val="24"/>
          <w:lang w:val="en-US"/>
        </w:rPr>
        <w:t>i</w:t>
      </w:r>
      <w:proofErr w:type="spellEnd"/>
      <w:r w:rsidRPr="009146D3">
        <w:rPr>
          <w:sz w:val="24"/>
          <w:szCs w:val="24"/>
          <w:lang w:val="en-US"/>
        </w:rPr>
        <w:t xml:space="preserve"> ≤ </w:t>
      </w:r>
      <w:r>
        <w:rPr>
          <w:sz w:val="24"/>
          <w:szCs w:val="24"/>
          <w:lang w:val="en-US"/>
        </w:rPr>
        <w:t>k</w:t>
      </w:r>
      <w:r w:rsidRPr="009146D3">
        <w:rPr>
          <w:sz w:val="24"/>
          <w:szCs w:val="24"/>
          <w:lang w:val="en-US"/>
        </w:rPr>
        <w:t>;</w:t>
      </w:r>
    </w:p>
    <w:p w:rsidR="009146D3" w:rsidRPr="009146D3" w:rsidRDefault="009146D3" w:rsidP="009146D3">
      <w:pPr>
        <w:pStyle w:val="3"/>
        <w:spacing w:after="0"/>
        <w:ind w:firstLine="567"/>
        <w:jc w:val="both"/>
        <w:rPr>
          <w:sz w:val="24"/>
          <w:szCs w:val="24"/>
        </w:rPr>
      </w:pPr>
      <w:r w:rsidRPr="009146D3">
        <w:rPr>
          <w:sz w:val="24"/>
          <w:szCs w:val="24"/>
        </w:rPr>
        <w:t>Если вычисленные значения (</w:t>
      </w:r>
      <w:r w:rsidRPr="009146D3">
        <w:rPr>
          <w:sz w:val="24"/>
          <w:szCs w:val="24"/>
          <w:lang w:val="en-US"/>
        </w:rPr>
        <w:t>e</w:t>
      </w:r>
      <w:r w:rsidRPr="009146D3">
        <w:rPr>
          <w:sz w:val="24"/>
          <w:szCs w:val="24"/>
        </w:rPr>
        <w:t>'</w:t>
      </w:r>
      <w:r w:rsidRPr="009146D3">
        <w:rPr>
          <w:sz w:val="24"/>
          <w:szCs w:val="24"/>
          <w:vertAlign w:val="subscript"/>
        </w:rPr>
        <w:t>1</w:t>
      </w:r>
      <w:r w:rsidRPr="009146D3">
        <w:rPr>
          <w:sz w:val="24"/>
          <w:szCs w:val="24"/>
        </w:rPr>
        <w:t xml:space="preserve">, </w:t>
      </w:r>
      <w:r>
        <w:rPr>
          <w:sz w:val="24"/>
          <w:szCs w:val="24"/>
        </w:rPr>
        <w:t>…</w:t>
      </w:r>
      <w:r w:rsidRPr="009146D3">
        <w:rPr>
          <w:sz w:val="24"/>
          <w:szCs w:val="24"/>
        </w:rPr>
        <w:t xml:space="preserve">, </w:t>
      </w:r>
      <w:r w:rsidRPr="009146D3">
        <w:rPr>
          <w:sz w:val="24"/>
          <w:szCs w:val="24"/>
          <w:lang w:val="en-US"/>
        </w:rPr>
        <w:t>e</w:t>
      </w:r>
      <w:r w:rsidRPr="009146D3">
        <w:rPr>
          <w:sz w:val="24"/>
          <w:szCs w:val="24"/>
        </w:rPr>
        <w:t>'</w:t>
      </w:r>
      <w:r>
        <w:rPr>
          <w:sz w:val="24"/>
          <w:szCs w:val="24"/>
          <w:vertAlign w:val="subscript"/>
          <w:lang w:val="en-US"/>
        </w:rPr>
        <w:t>k</w:t>
      </w:r>
      <w:r w:rsidRPr="009146D3">
        <w:rPr>
          <w:sz w:val="24"/>
          <w:szCs w:val="24"/>
        </w:rPr>
        <w:t>) совпадают с полученн</w:t>
      </w:r>
      <w:r>
        <w:rPr>
          <w:sz w:val="24"/>
          <w:szCs w:val="24"/>
        </w:rPr>
        <w:t>ыми</w:t>
      </w:r>
      <w:r w:rsidRPr="009146D3">
        <w:rPr>
          <w:sz w:val="24"/>
          <w:szCs w:val="24"/>
        </w:rPr>
        <w:t xml:space="preserve"> (</w:t>
      </w:r>
      <w:r w:rsidRPr="009146D3">
        <w:rPr>
          <w:sz w:val="24"/>
          <w:szCs w:val="24"/>
          <w:lang w:val="en-US"/>
        </w:rPr>
        <w:t>e</w:t>
      </w:r>
      <w:r w:rsidRPr="009146D3">
        <w:rPr>
          <w:sz w:val="24"/>
          <w:szCs w:val="24"/>
          <w:vertAlign w:val="subscript"/>
        </w:rPr>
        <w:t>1</w:t>
      </w:r>
      <w:r w:rsidRPr="009146D3">
        <w:rPr>
          <w:sz w:val="24"/>
          <w:szCs w:val="24"/>
        </w:rPr>
        <w:t xml:space="preserve">, </w:t>
      </w:r>
      <w:r>
        <w:rPr>
          <w:sz w:val="24"/>
          <w:szCs w:val="24"/>
        </w:rPr>
        <w:t>…</w:t>
      </w:r>
      <w:r w:rsidRPr="009146D3">
        <w:rPr>
          <w:sz w:val="24"/>
          <w:szCs w:val="24"/>
        </w:rPr>
        <w:t xml:space="preserve">, </w:t>
      </w:r>
      <w:proofErr w:type="spellStart"/>
      <w:r w:rsidRPr="009146D3">
        <w:rPr>
          <w:sz w:val="24"/>
          <w:szCs w:val="24"/>
          <w:lang w:val="en-US"/>
        </w:rPr>
        <w:t>e</w:t>
      </w:r>
      <w:r>
        <w:rPr>
          <w:sz w:val="24"/>
          <w:szCs w:val="24"/>
          <w:vertAlign w:val="subscript"/>
          <w:lang w:val="en-US"/>
        </w:rPr>
        <w:t>k</w:t>
      </w:r>
      <w:proofErr w:type="spellEnd"/>
      <w:r w:rsidRPr="009146D3">
        <w:rPr>
          <w:sz w:val="24"/>
          <w:szCs w:val="24"/>
        </w:rPr>
        <w:t xml:space="preserve">), то подпись </w:t>
      </w:r>
      <w:proofErr w:type="spellStart"/>
      <w:r w:rsidRPr="009146D3">
        <w:rPr>
          <w:sz w:val="24"/>
          <w:szCs w:val="24"/>
        </w:rPr>
        <w:t>m</w:t>
      </w:r>
      <w:proofErr w:type="spellEnd"/>
      <w:r>
        <w:rPr>
          <w:sz w:val="24"/>
          <w:szCs w:val="24"/>
        </w:rPr>
        <w:t xml:space="preserve"> подтверждена</w:t>
      </w:r>
      <w:r w:rsidRPr="009146D3">
        <w:rPr>
          <w:sz w:val="24"/>
          <w:szCs w:val="24"/>
        </w:rPr>
        <w:t>.</w:t>
      </w:r>
    </w:p>
    <w:p w:rsidR="00095CE8" w:rsidRDefault="00095CE8" w:rsidP="000415DF"/>
    <w:p w:rsidR="00384813" w:rsidRDefault="00384813" w:rsidP="00B97BAC">
      <w:r w:rsidRPr="00384813">
        <w:t>DSA (</w:t>
      </w:r>
      <w:proofErr w:type="spellStart"/>
      <w:r w:rsidRPr="00384813">
        <w:t>Digital</w:t>
      </w:r>
      <w:proofErr w:type="spellEnd"/>
      <w:r w:rsidRPr="00384813">
        <w:t xml:space="preserve"> </w:t>
      </w:r>
      <w:proofErr w:type="spellStart"/>
      <w:r w:rsidRPr="00384813">
        <w:t>Signature</w:t>
      </w:r>
      <w:proofErr w:type="spellEnd"/>
      <w:r w:rsidRPr="00384813">
        <w:t xml:space="preserve"> </w:t>
      </w:r>
      <w:proofErr w:type="spellStart"/>
      <w:r w:rsidRPr="00384813">
        <w:t>Algorithm</w:t>
      </w:r>
      <w:proofErr w:type="spellEnd"/>
      <w:r>
        <w:t xml:space="preserve">) </w:t>
      </w:r>
      <w:r>
        <w:noBreakHyphen/>
      </w:r>
      <w:r w:rsidRPr="00384813">
        <w:t xml:space="preserve"> криптографический алгоритм с использованием открытого ключа для создания электронной подписи</w:t>
      </w:r>
      <w:r>
        <w:t xml:space="preserve">. </w:t>
      </w:r>
      <w:r w:rsidRPr="00384813">
        <w:t xml:space="preserve">Алгоритм </w:t>
      </w:r>
      <w:proofErr w:type="spellStart"/>
      <w:r>
        <w:t>предложег</w:t>
      </w:r>
      <w:proofErr w:type="spellEnd"/>
      <w:r>
        <w:t xml:space="preserve"> </w:t>
      </w:r>
      <w:r w:rsidRPr="00384813">
        <w:t xml:space="preserve">Национальным институтом стандартов и технологий (США) </w:t>
      </w:r>
      <w:r>
        <w:t xml:space="preserve">и </w:t>
      </w:r>
      <w:r w:rsidRPr="00384813">
        <w:t>основан на вычислительной сложности взятия логарифмов в конечных полях.</w:t>
      </w:r>
      <w:r>
        <w:t xml:space="preserve"> </w:t>
      </w:r>
      <w:r w:rsidRPr="00384813">
        <w:t>DSA является частью DSS (</w:t>
      </w:r>
      <w:proofErr w:type="spellStart"/>
      <w:r w:rsidRPr="00384813">
        <w:t>Digital</w:t>
      </w:r>
      <w:proofErr w:type="spellEnd"/>
      <w:r w:rsidRPr="00384813">
        <w:t xml:space="preserve"> </w:t>
      </w:r>
      <w:proofErr w:type="spellStart"/>
      <w:r w:rsidRPr="00384813">
        <w:t>Signature</w:t>
      </w:r>
      <w:proofErr w:type="spellEnd"/>
      <w:r w:rsidRPr="00384813">
        <w:t xml:space="preserve"> </w:t>
      </w:r>
      <w:proofErr w:type="spellStart"/>
      <w:r w:rsidRPr="00384813">
        <w:t>Standard</w:t>
      </w:r>
      <w:proofErr w:type="spellEnd"/>
      <w:r w:rsidRPr="00384813">
        <w:t xml:space="preserve"> </w:t>
      </w:r>
      <w:r>
        <w:noBreakHyphen/>
      </w:r>
      <w:r w:rsidRPr="00384813">
        <w:t xml:space="preserve"> стандарт цифровой подписи), впервые опубликованного </w:t>
      </w:r>
      <w:r>
        <w:t>в</w:t>
      </w:r>
      <w:r w:rsidRPr="00384813">
        <w:t xml:space="preserve"> 1998</w:t>
      </w:r>
      <w:r>
        <w:t xml:space="preserve"> г. </w:t>
      </w:r>
      <w:r w:rsidRPr="00384813">
        <w:t xml:space="preserve">(FIPS-186). Стандарт несколько раз обновлялся, последняя версия </w:t>
      </w:r>
      <w:r>
        <w:noBreakHyphen/>
        <w:t xml:space="preserve"> </w:t>
      </w:r>
      <w:r w:rsidRPr="00384813">
        <w:t>FIPS-186-4</w:t>
      </w:r>
      <w:r>
        <w:t xml:space="preserve"> </w:t>
      </w:r>
      <w:r w:rsidRPr="00384813">
        <w:t>(2013</w:t>
      </w:r>
      <w:r>
        <w:t xml:space="preserve"> г.</w:t>
      </w:r>
      <w:r w:rsidRPr="00384813">
        <w:t>).</w:t>
      </w:r>
      <w:r w:rsidR="00B97BAC">
        <w:t xml:space="preserve"> Стандарт определяет использование алгоритма </w:t>
      </w:r>
      <w:r w:rsidR="00B97BAC">
        <w:rPr>
          <w:lang w:val="en-US"/>
        </w:rPr>
        <w:t>SHA</w:t>
      </w:r>
      <w:r w:rsidR="00B97BAC" w:rsidRPr="00A36318">
        <w:t>-1</w:t>
      </w:r>
      <w:r w:rsidR="00B97BAC">
        <w:t xml:space="preserve"> вычисления значений хеш-функций</w:t>
      </w:r>
      <w:r w:rsidR="00B97BAC" w:rsidRPr="00A36318">
        <w:t>.</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rPr>
        <w:t>Параметры:</w:t>
      </w:r>
    </w:p>
    <w:p w:rsidR="00B97BAC" w:rsidRPr="00B97BAC" w:rsidRDefault="00B97BAC" w:rsidP="00B97BAC">
      <w:pPr>
        <w:pStyle w:val="123"/>
        <w:spacing w:line="240" w:lineRule="auto"/>
        <w:ind w:firstLine="567"/>
        <w:rPr>
          <w:rFonts w:ascii="Times New Roman" w:hAnsi="Times New Roman" w:cs="Times New Roman"/>
          <w:sz w:val="24"/>
          <w:szCs w:val="24"/>
        </w:rPr>
      </w:pPr>
      <w:proofErr w:type="spellStart"/>
      <w:r w:rsidRPr="00B97BAC">
        <w:rPr>
          <w:rFonts w:ascii="Times New Roman" w:hAnsi="Times New Roman" w:cs="Times New Roman"/>
          <w:sz w:val="24"/>
          <w:szCs w:val="24"/>
        </w:rPr>
        <w:t>p</w:t>
      </w:r>
      <w:proofErr w:type="spellEnd"/>
      <w:r w:rsidRPr="00B97BAC">
        <w:rPr>
          <w:rFonts w:ascii="Times New Roman" w:hAnsi="Times New Roman" w:cs="Times New Roman"/>
          <w:sz w:val="24"/>
          <w:szCs w:val="24"/>
        </w:rPr>
        <w:t xml:space="preserve"> – простое число L битов, где L принимает значение кратное 64 в диапазоне от 512 до 1024;</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q</w:t>
      </w:r>
      <w:r w:rsidRPr="00B97BAC">
        <w:rPr>
          <w:rFonts w:ascii="Times New Roman" w:hAnsi="Times New Roman" w:cs="Times New Roman"/>
          <w:sz w:val="24"/>
          <w:szCs w:val="24"/>
        </w:rPr>
        <w:t xml:space="preserve"> – 160 – битовый множитель </w:t>
      </w:r>
      <w:r w:rsidRPr="00B97BAC">
        <w:rPr>
          <w:rFonts w:ascii="Times New Roman" w:hAnsi="Times New Roman" w:cs="Times New Roman"/>
          <w:sz w:val="24"/>
          <w:szCs w:val="24"/>
          <w:lang w:val="en-US"/>
        </w:rPr>
        <w:t>p</w:t>
      </w:r>
      <w:r w:rsidRPr="00B97BAC">
        <w:rPr>
          <w:rFonts w:ascii="Times New Roman" w:hAnsi="Times New Roman" w:cs="Times New Roman"/>
          <w:sz w:val="24"/>
          <w:szCs w:val="24"/>
        </w:rPr>
        <w:t xml:space="preserve"> – 1;</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a</w:t>
      </w:r>
      <w:r w:rsidRPr="00B97BAC">
        <w:rPr>
          <w:rFonts w:ascii="Times New Roman" w:hAnsi="Times New Roman" w:cs="Times New Roman"/>
          <w:sz w:val="24"/>
          <w:szCs w:val="24"/>
        </w:rPr>
        <w:t xml:space="preserve"> = </w:t>
      </w:r>
      <w:r w:rsidRPr="00B97BAC">
        <w:rPr>
          <w:rFonts w:ascii="Times New Roman" w:hAnsi="Times New Roman" w:cs="Times New Roman"/>
          <w:sz w:val="24"/>
          <w:szCs w:val="24"/>
          <w:lang w:val="en-US"/>
        </w:rPr>
        <w:t>g</w:t>
      </w:r>
      <w:r w:rsidRPr="00B97BAC">
        <w:rPr>
          <w:rFonts w:ascii="Times New Roman" w:hAnsi="Times New Roman" w:cs="Times New Roman"/>
          <w:sz w:val="24"/>
          <w:szCs w:val="24"/>
          <w:vertAlign w:val="superscript"/>
        </w:rPr>
        <w:t>(</w:t>
      </w:r>
      <w:r w:rsidRPr="00B97BAC">
        <w:rPr>
          <w:rFonts w:ascii="Times New Roman" w:hAnsi="Times New Roman" w:cs="Times New Roman"/>
          <w:sz w:val="24"/>
          <w:szCs w:val="24"/>
          <w:vertAlign w:val="superscript"/>
          <w:lang w:val="en-US"/>
        </w:rPr>
        <w:t>p</w:t>
      </w:r>
      <w:r w:rsidRPr="00B97BAC">
        <w:rPr>
          <w:rFonts w:ascii="Times New Roman" w:hAnsi="Times New Roman" w:cs="Times New Roman"/>
          <w:sz w:val="24"/>
          <w:szCs w:val="24"/>
          <w:vertAlign w:val="superscript"/>
        </w:rPr>
        <w:t>-1)/</w:t>
      </w:r>
      <w:r w:rsidRPr="00B97BAC">
        <w:rPr>
          <w:rFonts w:ascii="Times New Roman" w:hAnsi="Times New Roman" w:cs="Times New Roman"/>
          <w:sz w:val="24"/>
          <w:szCs w:val="24"/>
          <w:vertAlign w:val="superscript"/>
          <w:lang w:val="en-US"/>
        </w:rPr>
        <w:t>q</w:t>
      </w:r>
      <w:r w:rsidRPr="00B97BAC">
        <w:rPr>
          <w:rFonts w:ascii="Times New Roman" w:hAnsi="Times New Roman" w:cs="Times New Roman"/>
          <w:sz w:val="24"/>
          <w:szCs w:val="24"/>
          <w:vertAlign w:val="superscript"/>
        </w:rPr>
        <w:t xml:space="preserve"> </w:t>
      </w:r>
      <w:r w:rsidRPr="00B97BAC">
        <w:rPr>
          <w:rFonts w:ascii="Times New Roman" w:hAnsi="Times New Roman" w:cs="Times New Roman"/>
          <w:sz w:val="24"/>
          <w:szCs w:val="24"/>
          <w:lang w:val="en-US"/>
        </w:rPr>
        <w:t>mod</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p</w:t>
      </w:r>
      <w:r w:rsidRPr="00B97BAC">
        <w:rPr>
          <w:rFonts w:ascii="Times New Roman" w:hAnsi="Times New Roman" w:cs="Times New Roman"/>
          <w:sz w:val="24"/>
          <w:szCs w:val="24"/>
        </w:rPr>
        <w:t xml:space="preserve">, где </w:t>
      </w:r>
      <w:r w:rsidRPr="00B97BAC">
        <w:rPr>
          <w:rFonts w:ascii="Times New Roman" w:hAnsi="Times New Roman" w:cs="Times New Roman"/>
          <w:sz w:val="24"/>
          <w:szCs w:val="24"/>
          <w:lang w:val="en-US"/>
        </w:rPr>
        <w:t>g</w:t>
      </w:r>
      <w:r w:rsidRPr="00B97BAC">
        <w:rPr>
          <w:rFonts w:ascii="Times New Roman" w:hAnsi="Times New Roman" w:cs="Times New Roman"/>
          <w:sz w:val="24"/>
          <w:szCs w:val="24"/>
        </w:rPr>
        <w:t xml:space="preserve"> &lt; </w:t>
      </w:r>
      <w:r w:rsidRPr="00B97BAC">
        <w:rPr>
          <w:rFonts w:ascii="Times New Roman" w:hAnsi="Times New Roman" w:cs="Times New Roman"/>
          <w:sz w:val="24"/>
          <w:szCs w:val="24"/>
          <w:lang w:val="en-US"/>
        </w:rPr>
        <w:t>p</w:t>
      </w:r>
      <w:r w:rsidRPr="00B97BAC">
        <w:rPr>
          <w:rFonts w:ascii="Times New Roman" w:hAnsi="Times New Roman" w:cs="Times New Roman"/>
          <w:sz w:val="24"/>
          <w:szCs w:val="24"/>
        </w:rPr>
        <w:t xml:space="preserve"> – 1, для которого </w:t>
      </w:r>
      <w:r w:rsidRPr="00B97BAC">
        <w:rPr>
          <w:rFonts w:ascii="Times New Roman" w:hAnsi="Times New Roman" w:cs="Times New Roman"/>
          <w:sz w:val="24"/>
          <w:szCs w:val="24"/>
          <w:lang w:val="en-US"/>
        </w:rPr>
        <w:t>g</w:t>
      </w:r>
      <w:r w:rsidRPr="00B97BAC">
        <w:rPr>
          <w:rFonts w:ascii="Times New Roman" w:hAnsi="Times New Roman" w:cs="Times New Roman"/>
          <w:sz w:val="24"/>
          <w:szCs w:val="24"/>
          <w:vertAlign w:val="superscript"/>
        </w:rPr>
        <w:t>(</w:t>
      </w:r>
      <w:r w:rsidRPr="00B97BAC">
        <w:rPr>
          <w:rFonts w:ascii="Times New Roman" w:hAnsi="Times New Roman" w:cs="Times New Roman"/>
          <w:sz w:val="24"/>
          <w:szCs w:val="24"/>
          <w:vertAlign w:val="superscript"/>
          <w:lang w:val="en-US"/>
        </w:rPr>
        <w:t>p</w:t>
      </w:r>
      <w:r w:rsidRPr="00B97BAC">
        <w:rPr>
          <w:rFonts w:ascii="Times New Roman" w:hAnsi="Times New Roman" w:cs="Times New Roman"/>
          <w:sz w:val="24"/>
          <w:szCs w:val="24"/>
          <w:vertAlign w:val="superscript"/>
        </w:rPr>
        <w:t>-1)/</w:t>
      </w:r>
      <w:r w:rsidRPr="00B97BAC">
        <w:rPr>
          <w:rFonts w:ascii="Times New Roman" w:hAnsi="Times New Roman" w:cs="Times New Roman"/>
          <w:sz w:val="24"/>
          <w:szCs w:val="24"/>
          <w:vertAlign w:val="superscript"/>
          <w:lang w:val="en-US"/>
        </w:rPr>
        <w:t>q</w:t>
      </w:r>
      <w:r w:rsidRPr="00B97BAC">
        <w:rPr>
          <w:rFonts w:ascii="Times New Roman" w:hAnsi="Times New Roman" w:cs="Times New Roman"/>
          <w:sz w:val="24"/>
          <w:szCs w:val="24"/>
          <w:vertAlign w:val="superscript"/>
        </w:rPr>
        <w:t xml:space="preserve"> </w:t>
      </w:r>
      <w:r w:rsidRPr="00B97BAC">
        <w:rPr>
          <w:rFonts w:ascii="Times New Roman" w:hAnsi="Times New Roman" w:cs="Times New Roman"/>
          <w:sz w:val="24"/>
          <w:szCs w:val="24"/>
          <w:lang w:val="en-US"/>
        </w:rPr>
        <w:t>mod</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p</w:t>
      </w:r>
      <w:r w:rsidRPr="00B97BAC">
        <w:rPr>
          <w:rFonts w:ascii="Times New Roman" w:hAnsi="Times New Roman" w:cs="Times New Roman"/>
          <w:sz w:val="24"/>
          <w:szCs w:val="24"/>
        </w:rPr>
        <w:t xml:space="preserve"> &gt; 1 ;</w:t>
      </w:r>
    </w:p>
    <w:p w:rsidR="00B97BAC" w:rsidRPr="00B97BAC" w:rsidRDefault="00B97BAC" w:rsidP="00B97BAC">
      <w:pPr>
        <w:pStyle w:val="123"/>
        <w:spacing w:line="240" w:lineRule="auto"/>
        <w:ind w:firstLine="567"/>
        <w:rPr>
          <w:rFonts w:ascii="Times New Roman" w:hAnsi="Times New Roman" w:cs="Times New Roman"/>
          <w:sz w:val="24"/>
          <w:szCs w:val="24"/>
          <w:lang w:val="en-US"/>
        </w:rPr>
      </w:pPr>
      <w:r w:rsidRPr="00B97BAC">
        <w:rPr>
          <w:rFonts w:ascii="Times New Roman" w:hAnsi="Times New Roman" w:cs="Times New Roman"/>
          <w:sz w:val="24"/>
          <w:szCs w:val="24"/>
          <w:lang w:val="en-US"/>
        </w:rPr>
        <w:t>y = a</w:t>
      </w:r>
      <w:r w:rsidRPr="00B97BAC">
        <w:rPr>
          <w:rFonts w:ascii="Times New Roman" w:hAnsi="Times New Roman" w:cs="Times New Roman"/>
          <w:sz w:val="24"/>
          <w:szCs w:val="24"/>
          <w:vertAlign w:val="superscript"/>
          <w:lang w:val="en-US"/>
        </w:rPr>
        <w:t xml:space="preserve">x </w:t>
      </w:r>
      <w:r w:rsidRPr="00B97BAC">
        <w:rPr>
          <w:rFonts w:ascii="Times New Roman" w:hAnsi="Times New Roman" w:cs="Times New Roman"/>
          <w:sz w:val="24"/>
          <w:szCs w:val="24"/>
          <w:lang w:val="en-US"/>
        </w:rPr>
        <w:t xml:space="preserve">mod p, </w:t>
      </w:r>
      <w:r w:rsidRPr="00B97BAC">
        <w:rPr>
          <w:rFonts w:ascii="Times New Roman" w:hAnsi="Times New Roman" w:cs="Times New Roman"/>
          <w:sz w:val="24"/>
          <w:szCs w:val="24"/>
        </w:rPr>
        <w:t>где</w:t>
      </w:r>
      <w:r w:rsidRPr="00B97BAC">
        <w:rPr>
          <w:rFonts w:ascii="Times New Roman" w:hAnsi="Times New Roman" w:cs="Times New Roman"/>
          <w:sz w:val="24"/>
          <w:szCs w:val="24"/>
          <w:lang w:val="en-US"/>
        </w:rPr>
        <w:t xml:space="preserve"> x &lt; q;</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m</w:t>
      </w:r>
      <w:r w:rsidRPr="00B97BAC">
        <w:rPr>
          <w:rFonts w:ascii="Times New Roman" w:hAnsi="Times New Roman" w:cs="Times New Roman"/>
          <w:sz w:val="24"/>
          <w:szCs w:val="24"/>
        </w:rPr>
        <w:t xml:space="preserve"> – текст.</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rPr>
        <w:t>Ключ подписания: (</w:t>
      </w:r>
      <w:r w:rsidRPr="00B97BAC">
        <w:rPr>
          <w:rFonts w:ascii="Times New Roman" w:hAnsi="Times New Roman" w:cs="Times New Roman"/>
          <w:sz w:val="24"/>
          <w:szCs w:val="24"/>
          <w:lang w:val="en-US"/>
        </w:rPr>
        <w:t>y</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p</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q</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a</w:t>
      </w:r>
      <w:r w:rsidRPr="00B97BAC">
        <w:rPr>
          <w:rFonts w:ascii="Times New Roman" w:hAnsi="Times New Roman" w:cs="Times New Roman"/>
          <w:sz w:val="24"/>
          <w:szCs w:val="24"/>
        </w:rPr>
        <w:t>).</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rPr>
        <w:t>Ключ верификации: (</w:t>
      </w:r>
      <w:r w:rsidRPr="00B97BAC">
        <w:rPr>
          <w:rFonts w:ascii="Times New Roman" w:hAnsi="Times New Roman" w:cs="Times New Roman"/>
          <w:sz w:val="24"/>
          <w:szCs w:val="24"/>
          <w:lang w:val="en-US"/>
        </w:rPr>
        <w:t>x</w:t>
      </w:r>
      <w:r w:rsidRPr="00B97BAC">
        <w:rPr>
          <w:rFonts w:ascii="Times New Roman" w:hAnsi="Times New Roman" w:cs="Times New Roman"/>
          <w:sz w:val="24"/>
          <w:szCs w:val="24"/>
        </w:rPr>
        <w:t>).</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rPr>
        <w:t>Подписание:</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k</w:t>
      </w:r>
      <w:r w:rsidRPr="00B97BAC">
        <w:rPr>
          <w:rFonts w:ascii="Times New Roman" w:hAnsi="Times New Roman" w:cs="Times New Roman"/>
          <w:sz w:val="24"/>
          <w:szCs w:val="24"/>
        </w:rPr>
        <w:t xml:space="preserve"> – случайное число, </w:t>
      </w:r>
      <w:r w:rsidRPr="00B97BAC">
        <w:rPr>
          <w:rFonts w:ascii="Times New Roman" w:hAnsi="Times New Roman" w:cs="Times New Roman"/>
          <w:sz w:val="24"/>
          <w:szCs w:val="24"/>
          <w:lang w:val="en-US"/>
        </w:rPr>
        <w:t>k</w:t>
      </w:r>
      <w:r w:rsidRPr="00B97BAC">
        <w:rPr>
          <w:rFonts w:ascii="Times New Roman" w:hAnsi="Times New Roman" w:cs="Times New Roman"/>
          <w:sz w:val="24"/>
          <w:szCs w:val="24"/>
        </w:rPr>
        <w:t xml:space="preserve"> &lt; </w:t>
      </w:r>
      <w:r w:rsidRPr="00B97BAC">
        <w:rPr>
          <w:rFonts w:ascii="Times New Roman" w:hAnsi="Times New Roman" w:cs="Times New Roman"/>
          <w:sz w:val="24"/>
          <w:szCs w:val="24"/>
          <w:lang w:val="en-US"/>
        </w:rPr>
        <w:t>q</w:t>
      </w:r>
      <w:r w:rsidRPr="00B97BAC">
        <w:rPr>
          <w:rFonts w:ascii="Times New Roman" w:hAnsi="Times New Roman" w:cs="Times New Roman"/>
          <w:sz w:val="24"/>
          <w:szCs w:val="24"/>
        </w:rPr>
        <w:t>;</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r</w:t>
      </w:r>
      <w:r w:rsidRPr="00B97BAC">
        <w:rPr>
          <w:rFonts w:ascii="Times New Roman" w:hAnsi="Times New Roman" w:cs="Times New Roman"/>
          <w:sz w:val="24"/>
          <w:szCs w:val="24"/>
        </w:rPr>
        <w:t xml:space="preserve"> = (</w:t>
      </w:r>
      <w:proofErr w:type="spellStart"/>
      <w:r w:rsidRPr="00B97BAC">
        <w:rPr>
          <w:rFonts w:ascii="Times New Roman" w:hAnsi="Times New Roman" w:cs="Times New Roman"/>
          <w:sz w:val="24"/>
          <w:szCs w:val="24"/>
          <w:lang w:val="en-US"/>
        </w:rPr>
        <w:t>a</w:t>
      </w:r>
      <w:r w:rsidRPr="00B97BAC">
        <w:rPr>
          <w:rFonts w:ascii="Times New Roman" w:hAnsi="Times New Roman" w:cs="Times New Roman"/>
          <w:sz w:val="24"/>
          <w:szCs w:val="24"/>
          <w:vertAlign w:val="superscript"/>
          <w:lang w:val="en-US"/>
        </w:rPr>
        <w:t>k</w:t>
      </w:r>
      <w:proofErr w:type="spellEnd"/>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mod</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p</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mod</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q</w:t>
      </w:r>
      <w:r w:rsidRPr="00B97BAC">
        <w:rPr>
          <w:rFonts w:ascii="Times New Roman" w:hAnsi="Times New Roman" w:cs="Times New Roman"/>
          <w:sz w:val="24"/>
          <w:szCs w:val="24"/>
        </w:rPr>
        <w:t xml:space="preserve"> – вычисление первой части подписи;</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s</w:t>
      </w:r>
      <w:r w:rsidRPr="00B97BAC">
        <w:rPr>
          <w:rFonts w:ascii="Times New Roman" w:hAnsi="Times New Roman" w:cs="Times New Roman"/>
          <w:sz w:val="24"/>
          <w:szCs w:val="24"/>
        </w:rPr>
        <w:t xml:space="preserve"> = (</w:t>
      </w:r>
      <w:r w:rsidRPr="00B97BAC">
        <w:rPr>
          <w:rFonts w:ascii="Times New Roman" w:hAnsi="Times New Roman" w:cs="Times New Roman"/>
          <w:sz w:val="24"/>
          <w:szCs w:val="24"/>
          <w:lang w:val="en-US"/>
        </w:rPr>
        <w:t>k</w:t>
      </w:r>
      <w:r w:rsidRPr="00B97BAC">
        <w:rPr>
          <w:rFonts w:ascii="Times New Roman" w:hAnsi="Times New Roman" w:cs="Times New Roman"/>
          <w:sz w:val="24"/>
          <w:szCs w:val="24"/>
          <w:vertAlign w:val="superscript"/>
        </w:rPr>
        <w:t>-1</w:t>
      </w:r>
      <w:r w:rsidRPr="00B97BAC">
        <w:rPr>
          <w:rFonts w:ascii="Times New Roman" w:hAnsi="Times New Roman" w:cs="Times New Roman"/>
          <w:sz w:val="24"/>
          <w:szCs w:val="24"/>
        </w:rPr>
        <w:t>(</w:t>
      </w:r>
      <w:r w:rsidRPr="00B97BAC">
        <w:rPr>
          <w:rFonts w:ascii="Times New Roman" w:hAnsi="Times New Roman" w:cs="Times New Roman"/>
          <w:sz w:val="24"/>
          <w:szCs w:val="24"/>
          <w:lang w:val="en-US"/>
        </w:rPr>
        <w:t>H</w:t>
      </w:r>
      <w:r w:rsidRPr="00B97BAC">
        <w:rPr>
          <w:rFonts w:ascii="Times New Roman" w:hAnsi="Times New Roman" w:cs="Times New Roman"/>
          <w:sz w:val="24"/>
          <w:szCs w:val="24"/>
        </w:rPr>
        <w:t>(</w:t>
      </w:r>
      <w:r w:rsidRPr="00B97BAC">
        <w:rPr>
          <w:rFonts w:ascii="Times New Roman" w:hAnsi="Times New Roman" w:cs="Times New Roman"/>
          <w:sz w:val="24"/>
          <w:szCs w:val="24"/>
          <w:lang w:val="en-US"/>
        </w:rPr>
        <w:t>m</w:t>
      </w:r>
      <w:r w:rsidRPr="00B97BAC">
        <w:rPr>
          <w:rFonts w:ascii="Times New Roman" w:hAnsi="Times New Roman" w:cs="Times New Roman"/>
          <w:sz w:val="24"/>
          <w:szCs w:val="24"/>
        </w:rPr>
        <w:t xml:space="preserve">) + </w:t>
      </w:r>
      <w:proofErr w:type="spellStart"/>
      <w:r w:rsidRPr="00B97BAC">
        <w:rPr>
          <w:rFonts w:ascii="Times New Roman" w:hAnsi="Times New Roman" w:cs="Times New Roman"/>
          <w:sz w:val="24"/>
          <w:szCs w:val="24"/>
          <w:lang w:val="en-US"/>
        </w:rPr>
        <w:t>xr</w:t>
      </w:r>
      <w:proofErr w:type="spellEnd"/>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mod</w:t>
      </w:r>
      <w:r w:rsidRPr="00B97BAC">
        <w:rPr>
          <w:rFonts w:ascii="Times New Roman" w:hAnsi="Times New Roman" w:cs="Times New Roman"/>
          <w:sz w:val="24"/>
          <w:szCs w:val="24"/>
        </w:rPr>
        <w:t xml:space="preserve"> </w:t>
      </w:r>
      <w:r w:rsidRPr="00B97BAC">
        <w:rPr>
          <w:rFonts w:ascii="Times New Roman" w:hAnsi="Times New Roman" w:cs="Times New Roman"/>
          <w:sz w:val="24"/>
          <w:szCs w:val="24"/>
          <w:lang w:val="en-US"/>
        </w:rPr>
        <w:t>q</w:t>
      </w:r>
      <w:r w:rsidRPr="00B97BAC">
        <w:rPr>
          <w:rFonts w:ascii="Times New Roman" w:hAnsi="Times New Roman" w:cs="Times New Roman"/>
          <w:sz w:val="24"/>
          <w:szCs w:val="24"/>
        </w:rPr>
        <w:t xml:space="preserve"> – вычисление второй части подписи.</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rPr>
        <w:t>Подпись: (</w:t>
      </w:r>
      <w:r w:rsidRPr="00B97BAC">
        <w:rPr>
          <w:rFonts w:ascii="Times New Roman" w:hAnsi="Times New Roman" w:cs="Times New Roman"/>
          <w:sz w:val="24"/>
          <w:szCs w:val="24"/>
          <w:lang w:val="en-US"/>
        </w:rPr>
        <w:t>r</w:t>
      </w:r>
      <w:r w:rsidRPr="00B97BAC">
        <w:rPr>
          <w:rFonts w:ascii="Times New Roman" w:hAnsi="Times New Roman" w:cs="Times New Roman"/>
          <w:sz w:val="24"/>
          <w:szCs w:val="24"/>
        </w:rPr>
        <w:t xml:space="preserve"> , </w:t>
      </w:r>
      <w:r w:rsidRPr="00B97BAC">
        <w:rPr>
          <w:rFonts w:ascii="Times New Roman" w:hAnsi="Times New Roman" w:cs="Times New Roman"/>
          <w:sz w:val="24"/>
          <w:szCs w:val="24"/>
          <w:lang w:val="en-US"/>
        </w:rPr>
        <w:t>s</w:t>
      </w:r>
      <w:r w:rsidRPr="00B97BAC">
        <w:rPr>
          <w:rFonts w:ascii="Times New Roman" w:hAnsi="Times New Roman" w:cs="Times New Roman"/>
          <w:sz w:val="24"/>
          <w:szCs w:val="24"/>
        </w:rPr>
        <w:t>).</w:t>
      </w:r>
    </w:p>
    <w:p w:rsidR="00B97BAC" w:rsidRPr="00B97BAC"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rPr>
        <w:t>Верификация:</w:t>
      </w:r>
    </w:p>
    <w:p w:rsidR="00B97BAC" w:rsidRPr="007A08F7" w:rsidRDefault="00B97BAC" w:rsidP="00B97BAC">
      <w:pPr>
        <w:pStyle w:val="123"/>
        <w:spacing w:line="240" w:lineRule="auto"/>
        <w:ind w:firstLine="567"/>
        <w:rPr>
          <w:rFonts w:ascii="Times New Roman" w:hAnsi="Times New Roman" w:cs="Times New Roman"/>
          <w:sz w:val="24"/>
          <w:szCs w:val="24"/>
        </w:rPr>
      </w:pPr>
      <w:r w:rsidRPr="00B97BAC">
        <w:rPr>
          <w:rFonts w:ascii="Times New Roman" w:hAnsi="Times New Roman" w:cs="Times New Roman"/>
          <w:sz w:val="24"/>
          <w:szCs w:val="24"/>
          <w:lang w:val="en-US"/>
        </w:rPr>
        <w:t>w</w:t>
      </w:r>
      <w:r w:rsidRPr="007A08F7">
        <w:rPr>
          <w:rFonts w:ascii="Times New Roman" w:hAnsi="Times New Roman" w:cs="Times New Roman"/>
          <w:sz w:val="24"/>
          <w:szCs w:val="24"/>
        </w:rPr>
        <w:t xml:space="preserve"> = </w:t>
      </w:r>
      <w:r w:rsidRPr="00B97BAC">
        <w:rPr>
          <w:rFonts w:ascii="Times New Roman" w:hAnsi="Times New Roman" w:cs="Times New Roman"/>
          <w:sz w:val="24"/>
          <w:szCs w:val="24"/>
          <w:lang w:val="en-US"/>
        </w:rPr>
        <w:t>s</w:t>
      </w:r>
      <w:r w:rsidRPr="007A08F7">
        <w:rPr>
          <w:rFonts w:ascii="Times New Roman" w:hAnsi="Times New Roman" w:cs="Times New Roman"/>
          <w:sz w:val="24"/>
          <w:szCs w:val="24"/>
          <w:vertAlign w:val="superscript"/>
        </w:rPr>
        <w:t>-1</w:t>
      </w:r>
      <w:r w:rsidRPr="007A08F7">
        <w:rPr>
          <w:rFonts w:ascii="Times New Roman" w:hAnsi="Times New Roman" w:cs="Times New Roman"/>
          <w:sz w:val="24"/>
          <w:szCs w:val="24"/>
        </w:rPr>
        <w:t xml:space="preserve"> </w:t>
      </w:r>
      <w:r w:rsidRPr="00B97BAC">
        <w:rPr>
          <w:rFonts w:ascii="Times New Roman" w:hAnsi="Times New Roman" w:cs="Times New Roman"/>
          <w:sz w:val="24"/>
          <w:szCs w:val="24"/>
          <w:lang w:val="en-US"/>
        </w:rPr>
        <w:t>mod</w:t>
      </w:r>
      <w:r w:rsidRPr="007A08F7">
        <w:rPr>
          <w:rFonts w:ascii="Times New Roman" w:hAnsi="Times New Roman" w:cs="Times New Roman"/>
          <w:sz w:val="24"/>
          <w:szCs w:val="24"/>
        </w:rPr>
        <w:t xml:space="preserve"> </w:t>
      </w:r>
      <w:r w:rsidRPr="00B97BAC">
        <w:rPr>
          <w:rFonts w:ascii="Times New Roman" w:hAnsi="Times New Roman" w:cs="Times New Roman"/>
          <w:sz w:val="24"/>
          <w:szCs w:val="24"/>
          <w:lang w:val="en-US"/>
        </w:rPr>
        <w:t>q</w:t>
      </w:r>
      <w:r w:rsidRPr="007A08F7">
        <w:rPr>
          <w:rFonts w:ascii="Times New Roman" w:hAnsi="Times New Roman" w:cs="Times New Roman"/>
          <w:sz w:val="24"/>
          <w:szCs w:val="24"/>
        </w:rPr>
        <w:t>;</w:t>
      </w:r>
    </w:p>
    <w:p w:rsidR="00B97BAC" w:rsidRPr="00B97BAC" w:rsidRDefault="00B97BAC" w:rsidP="00B97BAC">
      <w:pPr>
        <w:pStyle w:val="123"/>
        <w:spacing w:line="240" w:lineRule="auto"/>
        <w:ind w:firstLine="567"/>
        <w:rPr>
          <w:rFonts w:ascii="Times New Roman" w:hAnsi="Times New Roman" w:cs="Times New Roman"/>
          <w:sz w:val="24"/>
          <w:szCs w:val="24"/>
          <w:lang w:val="en-US"/>
        </w:rPr>
      </w:pPr>
      <w:r w:rsidRPr="00B97BAC">
        <w:rPr>
          <w:rFonts w:ascii="Times New Roman" w:hAnsi="Times New Roman" w:cs="Times New Roman"/>
          <w:sz w:val="24"/>
          <w:szCs w:val="24"/>
          <w:lang w:val="en-US"/>
        </w:rPr>
        <w:t>u</w:t>
      </w:r>
      <w:r w:rsidRPr="00B97BAC">
        <w:rPr>
          <w:rFonts w:ascii="Times New Roman" w:hAnsi="Times New Roman" w:cs="Times New Roman"/>
          <w:sz w:val="24"/>
          <w:szCs w:val="24"/>
          <w:vertAlign w:val="subscript"/>
          <w:lang w:val="en-US"/>
        </w:rPr>
        <w:t>1</w:t>
      </w:r>
      <w:r w:rsidRPr="00B97BAC">
        <w:rPr>
          <w:rFonts w:ascii="Times New Roman" w:hAnsi="Times New Roman" w:cs="Times New Roman"/>
          <w:sz w:val="24"/>
          <w:szCs w:val="24"/>
          <w:lang w:val="en-US"/>
        </w:rPr>
        <w:t xml:space="preserve"> = (H(m)</w:t>
      </w:r>
      <w:r w:rsidRPr="00B97BAC">
        <w:rPr>
          <w:rFonts w:ascii="Times New Roman" w:hAnsi="Times New Roman" w:cs="Times New Roman"/>
          <w:sz w:val="24"/>
          <w:szCs w:val="24"/>
          <w:lang w:val="en-US"/>
        </w:rPr>
        <w:sym w:font="Symbol" w:char="F0D7"/>
      </w:r>
      <w:r w:rsidRPr="00B97BAC">
        <w:rPr>
          <w:rFonts w:ascii="Times New Roman" w:hAnsi="Times New Roman" w:cs="Times New Roman"/>
          <w:sz w:val="24"/>
          <w:szCs w:val="24"/>
          <w:lang w:val="en-US"/>
        </w:rPr>
        <w:t>w) mod q;</w:t>
      </w:r>
    </w:p>
    <w:p w:rsidR="00B97BAC" w:rsidRPr="007A08F7" w:rsidRDefault="00B97BAC" w:rsidP="00B97BAC">
      <w:pPr>
        <w:pStyle w:val="123"/>
        <w:spacing w:line="240" w:lineRule="auto"/>
        <w:ind w:firstLine="567"/>
        <w:rPr>
          <w:rFonts w:ascii="Times New Roman" w:hAnsi="Times New Roman" w:cs="Times New Roman"/>
          <w:sz w:val="24"/>
          <w:szCs w:val="24"/>
          <w:lang w:val="en-US"/>
        </w:rPr>
      </w:pPr>
      <w:r w:rsidRPr="00B97BAC">
        <w:rPr>
          <w:rFonts w:ascii="Times New Roman" w:hAnsi="Times New Roman" w:cs="Times New Roman"/>
          <w:sz w:val="24"/>
          <w:szCs w:val="24"/>
          <w:lang w:val="en-US"/>
        </w:rPr>
        <w:t>u</w:t>
      </w:r>
      <w:r w:rsidRPr="007A08F7">
        <w:rPr>
          <w:rFonts w:ascii="Times New Roman" w:hAnsi="Times New Roman" w:cs="Times New Roman"/>
          <w:sz w:val="24"/>
          <w:szCs w:val="24"/>
          <w:vertAlign w:val="subscript"/>
          <w:lang w:val="en-US"/>
        </w:rPr>
        <w:t>2</w:t>
      </w:r>
      <w:r w:rsidRPr="007A08F7">
        <w:rPr>
          <w:rFonts w:ascii="Times New Roman" w:hAnsi="Times New Roman" w:cs="Times New Roman"/>
          <w:sz w:val="24"/>
          <w:szCs w:val="24"/>
          <w:lang w:val="en-US"/>
        </w:rPr>
        <w:t xml:space="preserve"> = (</w:t>
      </w:r>
      <w:proofErr w:type="spellStart"/>
      <w:r w:rsidRPr="00B97BAC">
        <w:rPr>
          <w:rFonts w:ascii="Times New Roman" w:hAnsi="Times New Roman" w:cs="Times New Roman"/>
          <w:sz w:val="24"/>
          <w:szCs w:val="24"/>
          <w:lang w:val="en-US"/>
        </w:rPr>
        <w:t>rw</w:t>
      </w:r>
      <w:proofErr w:type="spellEnd"/>
      <w:r w:rsidRPr="007A08F7">
        <w:rPr>
          <w:rFonts w:ascii="Times New Roman" w:hAnsi="Times New Roman" w:cs="Times New Roman"/>
          <w:sz w:val="24"/>
          <w:szCs w:val="24"/>
          <w:lang w:val="en-US"/>
        </w:rPr>
        <w:t xml:space="preserve">) </w:t>
      </w:r>
      <w:r w:rsidRPr="00B97BAC">
        <w:rPr>
          <w:rFonts w:ascii="Times New Roman" w:hAnsi="Times New Roman" w:cs="Times New Roman"/>
          <w:sz w:val="24"/>
          <w:szCs w:val="24"/>
          <w:lang w:val="en-US"/>
        </w:rPr>
        <w:t>mod</w:t>
      </w:r>
      <w:r w:rsidRPr="007A08F7">
        <w:rPr>
          <w:rFonts w:ascii="Times New Roman" w:hAnsi="Times New Roman" w:cs="Times New Roman"/>
          <w:sz w:val="24"/>
          <w:szCs w:val="24"/>
          <w:lang w:val="en-US"/>
        </w:rPr>
        <w:t xml:space="preserve"> </w:t>
      </w:r>
      <w:r w:rsidRPr="00B97BAC">
        <w:rPr>
          <w:rFonts w:ascii="Times New Roman" w:hAnsi="Times New Roman" w:cs="Times New Roman"/>
          <w:sz w:val="24"/>
          <w:szCs w:val="24"/>
          <w:lang w:val="en-US"/>
        </w:rPr>
        <w:t>q</w:t>
      </w:r>
      <w:r w:rsidRPr="007A08F7">
        <w:rPr>
          <w:rFonts w:ascii="Times New Roman" w:hAnsi="Times New Roman" w:cs="Times New Roman"/>
          <w:sz w:val="24"/>
          <w:szCs w:val="24"/>
          <w:lang w:val="en-US"/>
        </w:rPr>
        <w:t>;</w:t>
      </w:r>
    </w:p>
    <w:p w:rsidR="00384813" w:rsidRPr="00B97BAC" w:rsidRDefault="00B97BAC" w:rsidP="00B97BAC">
      <w:pPr>
        <w:rPr>
          <w:szCs w:val="24"/>
        </w:rPr>
      </w:pPr>
      <m:oMath>
        <m:r>
          <m:rPr>
            <m:sty m:val="p"/>
          </m:rPr>
          <w:rPr>
            <w:rFonts w:ascii="Cambria Math" w:hAnsi="Cambria Math"/>
          </w:rPr>
          <m:t>v=</m:t>
        </m:r>
        <m:d>
          <m:dPr>
            <m:ctrlPr>
              <w:rPr>
                <w:rFonts w:ascii="Cambria Math" w:hAnsi="Cambria Math"/>
                <w:bCs/>
              </w:rPr>
            </m:ctrlPr>
          </m:dPr>
          <m:e>
            <m:d>
              <m:dPr>
                <m:ctrlPr>
                  <w:rPr>
                    <w:rFonts w:ascii="Cambria Math" w:hAnsi="Cambria Math"/>
                    <w:bCs/>
                  </w:rPr>
                </m:ctrlPr>
              </m:dPr>
              <m:e>
                <m:sSup>
                  <m:sSupPr>
                    <m:ctrlPr>
                      <w:rPr>
                        <w:rFonts w:ascii="Cambria Math" w:hAnsi="Cambria Math"/>
                        <w:bCs/>
                      </w:rPr>
                    </m:ctrlPr>
                  </m:sSupPr>
                  <m:e>
                    <m:r>
                      <m:rPr>
                        <m:sty m:val="p"/>
                      </m:rPr>
                      <w:rPr>
                        <w:rFonts w:ascii="Cambria Math" w:hAnsi="Cambria Math"/>
                      </w:rPr>
                      <m:t>a</m:t>
                    </m:r>
                  </m:e>
                  <m:sup>
                    <m:sSub>
                      <m:sSubPr>
                        <m:ctrlPr>
                          <w:rPr>
                            <w:rFonts w:ascii="Cambria Math" w:hAnsi="Cambria Math"/>
                            <w:bCs/>
                          </w:rPr>
                        </m:ctrlPr>
                      </m:sSubPr>
                      <m:e>
                        <m:r>
                          <m:rPr>
                            <m:sty m:val="p"/>
                          </m:rPr>
                          <w:rPr>
                            <w:rFonts w:ascii="Cambria Math" w:hAnsi="Cambria Math"/>
                          </w:rPr>
                          <m:t>u</m:t>
                        </m:r>
                      </m:e>
                      <m:sub>
                        <m:r>
                          <m:rPr>
                            <m:sty m:val="p"/>
                          </m:rPr>
                          <w:rPr>
                            <w:rFonts w:ascii="Cambria Math" w:hAnsi="Cambria Math"/>
                          </w:rPr>
                          <m:t>1</m:t>
                        </m:r>
                      </m:sub>
                    </m:sSub>
                  </m:sup>
                </m:sSup>
                <m:r>
                  <m:rPr>
                    <m:sty m:val="p"/>
                  </m:rPr>
                  <w:rPr>
                    <w:rFonts w:ascii="Cambria Math" w:hAnsi="Cambria Math"/>
                  </w:rPr>
                  <m:t xml:space="preserve"> ∙</m:t>
                </m:r>
                <m:sSup>
                  <m:sSupPr>
                    <m:ctrlPr>
                      <w:rPr>
                        <w:rFonts w:ascii="Cambria Math" w:hAnsi="Cambria Math"/>
                        <w:bCs/>
                      </w:rPr>
                    </m:ctrlPr>
                  </m:sSupPr>
                  <m:e>
                    <m:r>
                      <m:rPr>
                        <m:sty m:val="p"/>
                      </m:rPr>
                      <w:rPr>
                        <w:rFonts w:ascii="Cambria Math" w:hAnsi="Cambria Math"/>
                      </w:rPr>
                      <m:t xml:space="preserve"> y</m:t>
                    </m:r>
                  </m:e>
                  <m:sup>
                    <m:sSub>
                      <m:sSubPr>
                        <m:ctrlPr>
                          <w:rPr>
                            <w:rFonts w:ascii="Cambria Math" w:hAnsi="Cambria Math"/>
                            <w:bCs/>
                          </w:rPr>
                        </m:ctrlPr>
                      </m:sSubPr>
                      <m:e>
                        <m:r>
                          <m:rPr>
                            <m:sty m:val="p"/>
                          </m:rPr>
                          <w:rPr>
                            <w:rFonts w:ascii="Cambria Math" w:hAnsi="Cambria Math"/>
                          </w:rPr>
                          <m:t>u</m:t>
                        </m:r>
                      </m:e>
                      <m:sub>
                        <m:r>
                          <m:rPr>
                            <m:sty m:val="p"/>
                          </m:rPr>
                          <w:rPr>
                            <w:rFonts w:ascii="Cambria Math" w:hAnsi="Cambria Math"/>
                          </w:rPr>
                          <m:t>2</m:t>
                        </m:r>
                      </m:sub>
                    </m:sSub>
                  </m:sup>
                </m:sSup>
              </m:e>
            </m:d>
            <m:r>
              <m:rPr>
                <m:sty m:val="p"/>
              </m:rPr>
              <w:rPr>
                <w:rFonts w:ascii="Cambria Math" w:hAnsi="Cambria Math"/>
              </w:rPr>
              <m:t xml:space="preserve"> mod p</m:t>
            </m:r>
          </m:e>
        </m:d>
        <m:r>
          <m:rPr>
            <m:sty m:val="p"/>
          </m:rPr>
          <w:rPr>
            <w:rFonts w:ascii="Cambria Math" w:hAnsi="Cambria Math"/>
          </w:rPr>
          <m:t>mod p</m:t>
        </m:r>
      </m:oMath>
      <w:r w:rsidRPr="00B97BAC">
        <w:rPr>
          <w:bCs/>
        </w:rPr>
        <w:t>,</w:t>
      </w:r>
      <w:r w:rsidRPr="00B97BAC">
        <w:rPr>
          <w:rStyle w:val="U20"/>
          <w:b w:val="0"/>
        </w:rPr>
        <w:t xml:space="preserve"> если </w:t>
      </w:r>
      <w:r w:rsidRPr="00B97BAC">
        <w:rPr>
          <w:rStyle w:val="U20"/>
          <w:b w:val="0"/>
          <w:lang w:val="en-US"/>
        </w:rPr>
        <w:t>v</w:t>
      </w:r>
      <w:r w:rsidRPr="00B97BAC">
        <w:rPr>
          <w:rStyle w:val="U20"/>
          <w:b w:val="0"/>
        </w:rPr>
        <w:t xml:space="preserve"> = </w:t>
      </w:r>
      <w:r w:rsidRPr="00B97BAC">
        <w:rPr>
          <w:rStyle w:val="U20"/>
          <w:b w:val="0"/>
          <w:lang w:val="en-US"/>
        </w:rPr>
        <w:t>r</w:t>
      </w:r>
      <w:r w:rsidRPr="00B97BAC">
        <w:rPr>
          <w:rStyle w:val="U20"/>
          <w:b w:val="0"/>
        </w:rPr>
        <w:t xml:space="preserve"> – то подпись подлинная.</w:t>
      </w:r>
    </w:p>
    <w:p w:rsidR="00384813" w:rsidRPr="00B97BAC" w:rsidRDefault="00A950D8" w:rsidP="00B97BAC">
      <w:pPr>
        <w:rPr>
          <w:szCs w:val="24"/>
        </w:rPr>
      </w:pPr>
      <w:r>
        <w:t>Достоинством схем ЭЦП на эллиптических кривых перед «классическими» (</w:t>
      </w:r>
      <w:r>
        <w:rPr>
          <w:lang w:val="en-US"/>
        </w:rPr>
        <w:t>RSA</w:t>
      </w:r>
      <w:r>
        <w:t xml:space="preserve">, Эль </w:t>
      </w:r>
      <w:proofErr w:type="spellStart"/>
      <w:r>
        <w:t>Гамаля</w:t>
      </w:r>
      <w:proofErr w:type="spellEnd"/>
      <w:r>
        <w:t xml:space="preserve">, </w:t>
      </w:r>
      <w:proofErr w:type="spellStart"/>
      <w:r>
        <w:t>Диффи-Хеллмана</w:t>
      </w:r>
      <w:proofErr w:type="spellEnd"/>
      <w:r>
        <w:t xml:space="preserve">, </w:t>
      </w:r>
      <w:r w:rsidRPr="00A87D69">
        <w:t>DSA</w:t>
      </w:r>
      <w:r>
        <w:t xml:space="preserve">) является использование меньших размеров ключей при одинаковой </w:t>
      </w:r>
      <w:proofErr w:type="spellStart"/>
      <w:r>
        <w:t>криптостойкости</w:t>
      </w:r>
      <w:proofErr w:type="spellEnd"/>
      <w:r>
        <w:t xml:space="preserve">, что снижает требования к вычислительной мощности оборудования и увеличивает скорость выполнения операций </w:t>
      </w:r>
      <w:r>
        <w:tab/>
      </w:r>
      <w:proofErr w:type="spellStart"/>
      <w:r>
        <w:t>шифрования</w:t>
      </w:r>
      <w:r>
        <w:noBreakHyphen/>
        <w:t>дешифрования</w:t>
      </w:r>
      <w:proofErr w:type="spellEnd"/>
      <w:r>
        <w:t>.</w:t>
      </w:r>
    </w:p>
    <w:p w:rsidR="000A5ECE" w:rsidRDefault="00A87D69" w:rsidP="000415DF">
      <w:r w:rsidRPr="00A87D69">
        <w:t>ECDSA (</w:t>
      </w:r>
      <w:proofErr w:type="spellStart"/>
      <w:r w:rsidRPr="00A87D69">
        <w:t>Elliptic</w:t>
      </w:r>
      <w:proofErr w:type="spellEnd"/>
      <w:r w:rsidRPr="00A87D69">
        <w:t xml:space="preserve"> </w:t>
      </w:r>
      <w:proofErr w:type="spellStart"/>
      <w:r w:rsidRPr="00A87D69">
        <w:t>Curve</w:t>
      </w:r>
      <w:proofErr w:type="spellEnd"/>
      <w:r w:rsidRPr="00A87D69">
        <w:t xml:space="preserve"> </w:t>
      </w:r>
      <w:proofErr w:type="spellStart"/>
      <w:r w:rsidRPr="00A87D69">
        <w:t>Digital</w:t>
      </w:r>
      <w:proofErr w:type="spellEnd"/>
      <w:r w:rsidRPr="00A87D69">
        <w:t xml:space="preserve"> </w:t>
      </w:r>
      <w:proofErr w:type="spellStart"/>
      <w:r w:rsidRPr="00A87D69">
        <w:t>Signature</w:t>
      </w:r>
      <w:proofErr w:type="spellEnd"/>
      <w:r w:rsidRPr="00A87D69">
        <w:t xml:space="preserve"> </w:t>
      </w:r>
      <w:proofErr w:type="spellStart"/>
      <w:r w:rsidRPr="00A87D69">
        <w:t>Algorithm</w:t>
      </w:r>
      <w:proofErr w:type="spellEnd"/>
      <w:r w:rsidRPr="00A87D69">
        <w:t>) — алгоритм с открытым ключом для создания цифровой подписи, аналогичный по своему строению DSA, но определённый, в отличие от него, не над кольцом целых чисел, а в группе точек эллиптической кривой.</w:t>
      </w:r>
    </w:p>
    <w:p w:rsidR="00744C1F" w:rsidRDefault="00744C1F" w:rsidP="000415DF">
      <w:r>
        <w:t>Параметры</w:t>
      </w:r>
    </w:p>
    <w:p w:rsidR="00744C1F" w:rsidRPr="009A534E" w:rsidRDefault="00744C1F" w:rsidP="00744C1F">
      <w:proofErr w:type="spellStart"/>
      <w:r>
        <w:t>q</w:t>
      </w:r>
      <w:proofErr w:type="spellEnd"/>
      <w:r>
        <w:t xml:space="preserve"> </w:t>
      </w:r>
      <w:r>
        <w:noBreakHyphen/>
        <w:t xml:space="preserve"> порядок одной из циклических подгрупп группы точек эллиптической кривой, большое простое число. Если размерность этого числа в битах меньше размерности в битах значений хэш-функции H(</w:t>
      </w:r>
      <w:proofErr w:type="spellStart"/>
      <w:r>
        <w:t>x</w:t>
      </w:r>
      <w:proofErr w:type="spellEnd"/>
      <w:r>
        <w:t xml:space="preserve">), то используются только </w:t>
      </w:r>
      <w:r w:rsidR="009A534E">
        <w:t>левые биты значения хэш-функции</w:t>
      </w:r>
      <w:r w:rsidR="009A534E" w:rsidRPr="009A534E">
        <w:t>;</w:t>
      </w:r>
    </w:p>
    <w:p w:rsidR="00744C1F" w:rsidRPr="00B97BAC" w:rsidRDefault="00744C1F" w:rsidP="00744C1F">
      <w:proofErr w:type="spellStart"/>
      <w:r>
        <w:t>p</w:t>
      </w:r>
      <w:proofErr w:type="spellEnd"/>
      <w:r>
        <w:t xml:space="preserve"> </w:t>
      </w:r>
      <w:r>
        <w:noBreakHyphen/>
        <w:t xml:space="preserve"> характеристика поля координат </w:t>
      </w:r>
      <w:proofErr w:type="spellStart"/>
      <w:r>
        <w:t>F</w:t>
      </w:r>
      <w:r w:rsidRPr="00744C1F">
        <w:rPr>
          <w:vertAlign w:val="subscript"/>
        </w:rPr>
        <w:t>p</w:t>
      </w:r>
      <w:proofErr w:type="spellEnd"/>
      <w:r>
        <w:t>, простое число</w:t>
      </w:r>
      <w:r w:rsidR="009A534E" w:rsidRPr="009A534E">
        <w:t>;</w:t>
      </w:r>
    </w:p>
    <w:p w:rsidR="009A534E" w:rsidRPr="009A534E" w:rsidRDefault="009A534E" w:rsidP="00744C1F">
      <w:r>
        <w:rPr>
          <w:lang w:val="en-US"/>
        </w:rPr>
        <w:t>P</w:t>
      </w:r>
      <w:r w:rsidRPr="009A534E">
        <w:t xml:space="preserve"> </w:t>
      </w:r>
      <w:r w:rsidRPr="009A534E">
        <w:noBreakHyphen/>
        <w:t xml:space="preserve"> точка простого порядка </w:t>
      </w:r>
      <w:r w:rsidRPr="009A534E">
        <w:rPr>
          <w:lang w:val="en-US"/>
        </w:rPr>
        <w:t>q</w:t>
      </w:r>
      <w:r w:rsidRPr="009A534E">
        <w:t xml:space="preserve"> кривой </w:t>
      </w:r>
      <w:r w:rsidRPr="009A534E">
        <w:rPr>
          <w:lang w:val="en-US"/>
        </w:rPr>
        <w:t>E</w:t>
      </w:r>
      <w:r w:rsidRPr="009A534E">
        <w:t>(</w:t>
      </w:r>
      <w:proofErr w:type="spellStart"/>
      <w:r w:rsidRPr="009A534E">
        <w:rPr>
          <w:lang w:val="en-US"/>
        </w:rPr>
        <w:t>F</w:t>
      </w:r>
      <w:r w:rsidRPr="009A534E">
        <w:rPr>
          <w:vertAlign w:val="subscript"/>
          <w:lang w:val="en-US"/>
        </w:rPr>
        <w:t>p</w:t>
      </w:r>
      <w:proofErr w:type="spellEnd"/>
      <w:r w:rsidRPr="009A534E">
        <w:t>);</w:t>
      </w:r>
    </w:p>
    <w:p w:rsidR="009A534E" w:rsidRPr="00B97BAC" w:rsidRDefault="009A534E" w:rsidP="00744C1F">
      <w:r>
        <w:rPr>
          <w:lang w:val="en-US"/>
        </w:rPr>
        <w:t>x</w:t>
      </w:r>
      <w:r w:rsidRPr="009A534E">
        <w:t xml:space="preserve"> </w:t>
      </w:r>
      <w:r w:rsidRPr="009A534E">
        <w:noBreakHyphen/>
        <w:t xml:space="preserve"> случайное или псевдослучайное целое число  </w:t>
      </w:r>
      <w:proofErr w:type="spellStart"/>
      <w:r w:rsidRPr="009A534E">
        <w:t>x</w:t>
      </w:r>
      <w:proofErr w:type="spellEnd"/>
      <w:r w:rsidRPr="009A534E">
        <w:t xml:space="preserve"> из интервала [1, q-1];</w:t>
      </w:r>
    </w:p>
    <w:p w:rsidR="009A534E" w:rsidRPr="00B97BAC" w:rsidRDefault="009A534E" w:rsidP="00744C1F">
      <w:r>
        <w:rPr>
          <w:lang w:val="en-US"/>
        </w:rPr>
        <w:t>Q</w:t>
      </w:r>
      <w:r w:rsidRPr="00B97BAC">
        <w:t xml:space="preserve"> = </w:t>
      </w:r>
      <w:r>
        <w:rPr>
          <w:lang w:val="en-US"/>
        </w:rPr>
        <w:t>x</w:t>
      </w:r>
      <w:r>
        <w:rPr>
          <w:lang w:val="en-US"/>
        </w:rPr>
        <w:sym w:font="Symbol" w:char="F0D7"/>
      </w:r>
      <w:r>
        <w:rPr>
          <w:lang w:val="en-US"/>
        </w:rPr>
        <w:t>P</w:t>
      </w:r>
      <w:r w:rsidRPr="00B97BAC">
        <w:t>.</w:t>
      </w:r>
    </w:p>
    <w:p w:rsidR="009A534E" w:rsidRPr="009A534E" w:rsidRDefault="009A534E" w:rsidP="00744C1F">
      <w:r w:rsidRPr="009A534E">
        <w:t xml:space="preserve">Открытым ключом </w:t>
      </w:r>
      <w:r>
        <w:t>отправителя</w:t>
      </w:r>
      <w:r w:rsidRPr="009A534E">
        <w:t xml:space="preserve"> является точка  </w:t>
      </w:r>
      <w:r w:rsidRPr="009A534E">
        <w:rPr>
          <w:lang w:val="en-US"/>
        </w:rPr>
        <w:t>Q</w:t>
      </w:r>
      <w:r>
        <w:t xml:space="preserve">, а закрытым </w:t>
      </w:r>
      <w:r>
        <w:noBreakHyphen/>
        <w:t xml:space="preserve"> </w:t>
      </w:r>
      <w:r w:rsidRPr="009A534E">
        <w:rPr>
          <w:lang w:val="en-US"/>
        </w:rPr>
        <w:t>x</w:t>
      </w:r>
      <w:r w:rsidRPr="009A534E">
        <w:t>.</w:t>
      </w:r>
    </w:p>
    <w:p w:rsidR="00744C1F" w:rsidRDefault="00744C1F" w:rsidP="00744C1F">
      <w:r>
        <w:lastRenderedPageBreak/>
        <w:t xml:space="preserve">Для того, чтобы подписать какое-либо сообщение, для которого подсчитано значение </w:t>
      </w:r>
      <w:proofErr w:type="spellStart"/>
      <w:r>
        <w:t>h</w:t>
      </w:r>
      <w:proofErr w:type="spellEnd"/>
      <w:r>
        <w:t xml:space="preserve"> хэш-функции H, </w:t>
      </w:r>
      <w:r w:rsidR="00727E18">
        <w:t>отправитель</w:t>
      </w:r>
      <w:r>
        <w:t xml:space="preserve"> должен сделать следующее:</w:t>
      </w:r>
    </w:p>
    <w:p w:rsidR="00744C1F" w:rsidRPr="00727E18" w:rsidRDefault="00744C1F" w:rsidP="00744C1F">
      <w:r>
        <w:t xml:space="preserve">Выбрать случайное целое число </w:t>
      </w:r>
      <w:proofErr w:type="spellStart"/>
      <w:r>
        <w:t>k</w:t>
      </w:r>
      <w:proofErr w:type="spellEnd"/>
      <w:r>
        <w:t xml:space="preserve"> € [1,q-1]</w:t>
      </w:r>
      <w:r w:rsidR="00727E18" w:rsidRPr="00727E18">
        <w:t>.</w:t>
      </w:r>
    </w:p>
    <w:p w:rsidR="00744C1F" w:rsidRDefault="00744C1F" w:rsidP="00744C1F">
      <w:r>
        <w:t xml:space="preserve">Вычислить </w:t>
      </w:r>
      <w:r>
        <w:rPr>
          <w:lang w:val="en-US"/>
        </w:rPr>
        <w:t>k</w:t>
      </w:r>
      <w:r>
        <w:rPr>
          <w:lang w:val="en-US"/>
        </w:rPr>
        <w:sym w:font="Symbol" w:char="F0D7"/>
      </w:r>
      <w:r>
        <w:rPr>
          <w:lang w:val="en-US"/>
        </w:rPr>
        <w:t>p</w:t>
      </w:r>
      <w:r>
        <w:t>= (x</w:t>
      </w:r>
      <w:r w:rsidRPr="00744C1F">
        <w:rPr>
          <w:vertAlign w:val="subscript"/>
        </w:rPr>
        <w:t>1</w:t>
      </w:r>
      <w:r>
        <w:t>, y</w:t>
      </w:r>
      <w:r w:rsidRPr="00744C1F">
        <w:rPr>
          <w:vertAlign w:val="subscript"/>
        </w:rPr>
        <w:t>1</w:t>
      </w:r>
      <w:r>
        <w:t xml:space="preserve">) и принять </w:t>
      </w:r>
      <w:proofErr w:type="spellStart"/>
      <w:r>
        <w:t>r</w:t>
      </w:r>
      <w:proofErr w:type="spellEnd"/>
      <w:r>
        <w:t xml:space="preserve"> = x</w:t>
      </w:r>
      <w:r w:rsidRPr="00744C1F">
        <w:rPr>
          <w:vertAlign w:val="subscript"/>
        </w:rPr>
        <w:t>1</w:t>
      </w:r>
      <w:r w:rsidRPr="00744C1F">
        <w:t xml:space="preserve"> </w:t>
      </w:r>
      <w:proofErr w:type="spellStart"/>
      <w:r>
        <w:t>mod</w:t>
      </w:r>
      <w:proofErr w:type="spellEnd"/>
      <w:r>
        <w:t xml:space="preserve"> </w:t>
      </w:r>
      <w:proofErr w:type="spellStart"/>
      <w:r>
        <w:t>q</w:t>
      </w:r>
      <w:proofErr w:type="spellEnd"/>
      <w:r>
        <w:t xml:space="preserve">, где  </w:t>
      </w:r>
      <w:proofErr w:type="spellStart"/>
      <w:r>
        <w:t>r</w:t>
      </w:r>
      <w:proofErr w:type="spellEnd"/>
      <w:r>
        <w:t xml:space="preserve"> получается из целого числа x</w:t>
      </w:r>
      <w:r w:rsidRPr="00744C1F">
        <w:rPr>
          <w:vertAlign w:val="subscript"/>
        </w:rPr>
        <w:t>1</w:t>
      </w:r>
      <w:r>
        <w:t xml:space="preserve"> между 0 и  (</w:t>
      </w:r>
      <w:proofErr w:type="spellStart"/>
      <w:r>
        <w:t>p</w:t>
      </w:r>
      <w:proofErr w:type="spellEnd"/>
      <w:r>
        <w:t xml:space="preserve"> - 1), приведенным по модулю  </w:t>
      </w:r>
      <w:proofErr w:type="spellStart"/>
      <w:r>
        <w:t>q</w:t>
      </w:r>
      <w:proofErr w:type="spellEnd"/>
      <w:r>
        <w:t xml:space="preserve">. При этом, если  </w:t>
      </w:r>
      <w:proofErr w:type="spellStart"/>
      <w:r>
        <w:t>r</w:t>
      </w:r>
      <w:proofErr w:type="spellEnd"/>
      <w:r>
        <w:t xml:space="preserve"> = 0, то уравнение подписи </w:t>
      </w:r>
      <w:proofErr w:type="spellStart"/>
      <w:r>
        <w:t>s</w:t>
      </w:r>
      <w:proofErr w:type="spellEnd"/>
      <w:r>
        <w:t xml:space="preserve"> = k</w:t>
      </w:r>
      <w:r w:rsidRPr="00744C1F">
        <w:rPr>
          <w:vertAlign w:val="superscript"/>
        </w:rPr>
        <w:t>-1</w:t>
      </w:r>
      <w:r>
        <w:t xml:space="preserve"> (</w:t>
      </w:r>
      <w:proofErr w:type="spellStart"/>
      <w:r>
        <w:t>h</w:t>
      </w:r>
      <w:proofErr w:type="spellEnd"/>
      <w:r>
        <w:t xml:space="preserve"> + </w:t>
      </w:r>
      <w:proofErr w:type="spellStart"/>
      <w:r>
        <w:t>x</w:t>
      </w:r>
      <w:proofErr w:type="spellEnd"/>
      <w:r>
        <w:sym w:font="Symbol" w:char="F0D7"/>
      </w:r>
      <w:proofErr w:type="spellStart"/>
      <w:r>
        <w:t>r</w:t>
      </w:r>
      <w:proofErr w:type="spellEnd"/>
      <w:r>
        <w:t xml:space="preserve">) </w:t>
      </w:r>
      <w:proofErr w:type="spellStart"/>
      <w:r>
        <w:t>mod</w:t>
      </w:r>
      <w:proofErr w:type="spellEnd"/>
      <w:r>
        <w:t xml:space="preserve"> </w:t>
      </w:r>
      <w:proofErr w:type="spellStart"/>
      <w:r>
        <w:t>q</w:t>
      </w:r>
      <w:proofErr w:type="spellEnd"/>
      <w:r>
        <w:t xml:space="preserve"> не зависит от секретного ключа  </w:t>
      </w:r>
      <w:proofErr w:type="spellStart"/>
      <w:r>
        <w:t>x</w:t>
      </w:r>
      <w:proofErr w:type="spellEnd"/>
      <w:r>
        <w:t>, и следовательно, (</w:t>
      </w:r>
      <w:proofErr w:type="spellStart"/>
      <w:r>
        <w:t>r,s</w:t>
      </w:r>
      <w:proofErr w:type="spellEnd"/>
      <w:r>
        <w:t>) не подходит в качестве цифровой подписи. Значит, в случае r=0 необходимо вернуться к шагу 1.</w:t>
      </w:r>
    </w:p>
    <w:p w:rsidR="00744C1F" w:rsidRDefault="00744C1F" w:rsidP="00727E18">
      <w:r>
        <w:t>Вычислить k</w:t>
      </w:r>
      <w:r w:rsidRPr="00744C1F">
        <w:rPr>
          <w:vertAlign w:val="superscript"/>
        </w:rPr>
        <w:t>-1</w:t>
      </w:r>
      <w:r>
        <w:t xml:space="preserve"> </w:t>
      </w:r>
      <w:proofErr w:type="spellStart"/>
      <w:r>
        <w:t>mod</w:t>
      </w:r>
      <w:proofErr w:type="spellEnd"/>
      <w:r>
        <w:t xml:space="preserve"> </w:t>
      </w:r>
      <w:proofErr w:type="spellStart"/>
      <w:r>
        <w:t>q</w:t>
      </w:r>
      <w:proofErr w:type="spellEnd"/>
      <w:r>
        <w:t xml:space="preserve"> и положить s=k</w:t>
      </w:r>
      <w:r w:rsidRPr="00727E18">
        <w:rPr>
          <w:vertAlign w:val="superscript"/>
        </w:rPr>
        <w:t>-1</w:t>
      </w:r>
      <w:r w:rsidR="00727E18">
        <w:t xml:space="preserve"> </w:t>
      </w:r>
      <w:r>
        <w:t>(</w:t>
      </w:r>
      <w:proofErr w:type="spellStart"/>
      <w:r>
        <w:t>h</w:t>
      </w:r>
      <w:proofErr w:type="spellEnd"/>
      <w:r w:rsidR="00727E18">
        <w:t xml:space="preserve"> </w:t>
      </w:r>
      <w:r>
        <w:t>+</w:t>
      </w:r>
      <w:r w:rsidR="00727E18">
        <w:t xml:space="preserve"> </w:t>
      </w:r>
      <w:proofErr w:type="spellStart"/>
      <w:r>
        <w:t>x</w:t>
      </w:r>
      <w:proofErr w:type="spellEnd"/>
      <w:r w:rsidR="00727E18">
        <w:sym w:font="Symbol" w:char="F0D7"/>
      </w:r>
      <w:proofErr w:type="spellStart"/>
      <w:r>
        <w:t>r</w:t>
      </w:r>
      <w:proofErr w:type="spellEnd"/>
      <w:r>
        <w:t>)</w:t>
      </w:r>
      <w:r w:rsidR="00727E18">
        <w:t xml:space="preserve"> </w:t>
      </w:r>
      <w:proofErr w:type="spellStart"/>
      <w:r>
        <w:t>mod</w:t>
      </w:r>
      <w:proofErr w:type="spellEnd"/>
      <w:r>
        <w:t xml:space="preserve"> </w:t>
      </w:r>
      <w:proofErr w:type="spellStart"/>
      <w:r>
        <w:t>q</w:t>
      </w:r>
      <w:proofErr w:type="spellEnd"/>
      <w:r w:rsidR="00727E18">
        <w:t xml:space="preserve">, где </w:t>
      </w:r>
      <w:proofErr w:type="spellStart"/>
      <w:r>
        <w:t>h</w:t>
      </w:r>
      <w:proofErr w:type="spellEnd"/>
      <w:r>
        <w:t xml:space="preserve"> </w:t>
      </w:r>
      <w:r w:rsidR="00727E18">
        <w:noBreakHyphen/>
      </w:r>
      <w:r>
        <w:t xml:space="preserve"> значение хеш-функции подписываемого сообщения.</w:t>
      </w:r>
      <w:r w:rsidR="00727E18">
        <w:t xml:space="preserve"> Е</w:t>
      </w:r>
      <w:r>
        <w:t>сли s=0, то значение s</w:t>
      </w:r>
      <w:r w:rsidR="00727E18" w:rsidRPr="00727E18">
        <w:rPr>
          <w:vertAlign w:val="superscript"/>
        </w:rPr>
        <w:t>-1</w:t>
      </w:r>
      <w:r w:rsidR="00727E18" w:rsidRPr="00727E18">
        <w:t xml:space="preserve"> </w:t>
      </w:r>
      <w:r w:rsidR="00727E18">
        <w:rPr>
          <w:lang w:val="en-US"/>
        </w:rPr>
        <w:t>mod</w:t>
      </w:r>
      <w:r w:rsidR="00727E18" w:rsidRPr="00727E18">
        <w:t xml:space="preserve"> </w:t>
      </w:r>
      <w:r w:rsidR="00727E18">
        <w:rPr>
          <w:lang w:val="en-US"/>
        </w:rPr>
        <w:t>q</w:t>
      </w:r>
      <w:r>
        <w:t>, нужное для проверки, не существует. Значит, в случае s=0 необходимо вернуться к шагу 1.</w:t>
      </w:r>
    </w:p>
    <w:p w:rsidR="0000124C" w:rsidRPr="00727E18" w:rsidRDefault="00744C1F" w:rsidP="00744C1F">
      <w:r>
        <w:t>Подписью для сообщения является пара целых чисел (</w:t>
      </w:r>
      <w:proofErr w:type="spellStart"/>
      <w:r>
        <w:t>r</w:t>
      </w:r>
      <w:proofErr w:type="spellEnd"/>
      <w:r>
        <w:t xml:space="preserve">, </w:t>
      </w:r>
      <w:proofErr w:type="spellStart"/>
      <w:r>
        <w:t>s</w:t>
      </w:r>
      <w:proofErr w:type="spellEnd"/>
      <w:r>
        <w:t>).</w:t>
      </w:r>
    </w:p>
    <w:p w:rsidR="00727E18" w:rsidRPr="00727E18" w:rsidRDefault="00727E18" w:rsidP="00727E18">
      <w:pPr>
        <w:tabs>
          <w:tab w:val="left" w:pos="1300"/>
        </w:tabs>
      </w:pPr>
      <w:r>
        <w:t>Верификация ЭЦП:</w:t>
      </w:r>
    </w:p>
    <w:p w:rsidR="00727E18" w:rsidRDefault="00727E18" w:rsidP="00727E18">
      <w:r>
        <w:t>Получить подтвержденную копию открытого ключа  Q отправителя</w:t>
      </w:r>
    </w:p>
    <w:p w:rsidR="00727E18" w:rsidRDefault="00727E18" w:rsidP="00727E18">
      <w:r>
        <w:t xml:space="preserve">Проверить, что числа  </w:t>
      </w:r>
      <w:proofErr w:type="spellStart"/>
      <w:r>
        <w:t>r</w:t>
      </w:r>
      <w:proofErr w:type="spellEnd"/>
      <w:r>
        <w:t xml:space="preserve"> и </w:t>
      </w:r>
      <w:proofErr w:type="spellStart"/>
      <w:r>
        <w:t>s</w:t>
      </w:r>
      <w:proofErr w:type="spellEnd"/>
      <w:r>
        <w:t xml:space="preserve"> являются целыми числами из интервала [1, q-1], и вычислить значение хеш-функции </w:t>
      </w:r>
      <w:proofErr w:type="spellStart"/>
      <w:r>
        <w:t>h</w:t>
      </w:r>
      <w:proofErr w:type="spellEnd"/>
      <w:r>
        <w:t xml:space="preserve"> от сообщения;</w:t>
      </w:r>
    </w:p>
    <w:p w:rsidR="00727E18" w:rsidRPr="00727E18" w:rsidRDefault="00727E18" w:rsidP="00727E18">
      <w:pPr>
        <w:rPr>
          <w:lang w:val="en-US"/>
        </w:rPr>
      </w:pPr>
      <w:r>
        <w:t>Вычислить</w:t>
      </w:r>
      <w:r w:rsidRPr="00727E18">
        <w:rPr>
          <w:lang w:val="en-US"/>
        </w:rPr>
        <w:t xml:space="preserve"> u</w:t>
      </w:r>
      <w:r w:rsidRPr="00727E18">
        <w:rPr>
          <w:vertAlign w:val="subscript"/>
          <w:lang w:val="en-US"/>
        </w:rPr>
        <w:t>1</w:t>
      </w:r>
      <w:r w:rsidRPr="00727E18">
        <w:rPr>
          <w:lang w:val="en-US"/>
        </w:rPr>
        <w:t xml:space="preserve"> = s</w:t>
      </w:r>
      <w:r w:rsidRPr="00727E18">
        <w:rPr>
          <w:vertAlign w:val="superscript"/>
          <w:lang w:val="en-US"/>
        </w:rPr>
        <w:t>-1</w:t>
      </w:r>
      <w:r w:rsidRPr="00727E18">
        <w:rPr>
          <w:lang w:val="en-US"/>
        </w:rPr>
        <w:t xml:space="preserve"> h mod q  </w:t>
      </w:r>
      <w:r>
        <w:t>и</w:t>
      </w:r>
      <w:r w:rsidRPr="00727E18">
        <w:rPr>
          <w:lang w:val="en-US"/>
        </w:rPr>
        <w:t xml:space="preserve"> u</w:t>
      </w:r>
      <w:r w:rsidRPr="00727E18">
        <w:rPr>
          <w:vertAlign w:val="subscript"/>
          <w:lang w:val="en-US"/>
        </w:rPr>
        <w:t>2</w:t>
      </w:r>
      <w:r w:rsidRPr="00727E18">
        <w:rPr>
          <w:lang w:val="en-US"/>
        </w:rPr>
        <w:t xml:space="preserve"> = s</w:t>
      </w:r>
      <w:r w:rsidRPr="00727E18">
        <w:rPr>
          <w:vertAlign w:val="superscript"/>
          <w:lang w:val="en-US"/>
        </w:rPr>
        <w:t>-1</w:t>
      </w:r>
      <w:r w:rsidRPr="00727E18">
        <w:rPr>
          <w:lang w:val="en-US"/>
        </w:rPr>
        <w:t xml:space="preserve"> </w:t>
      </w:r>
      <w:r>
        <w:rPr>
          <w:lang w:val="en-US"/>
        </w:rPr>
        <w:t>r</w:t>
      </w:r>
      <w:r w:rsidRPr="00727E18">
        <w:rPr>
          <w:lang w:val="en-US"/>
        </w:rPr>
        <w:t xml:space="preserve"> mod q</w:t>
      </w:r>
      <w:r>
        <w:rPr>
          <w:lang w:val="en-US"/>
        </w:rPr>
        <w:t>;</w:t>
      </w:r>
    </w:p>
    <w:p w:rsidR="00727E18" w:rsidRPr="00727E18" w:rsidRDefault="00727E18" w:rsidP="00727E18">
      <w:r>
        <w:t>Вычислить</w:t>
      </w:r>
      <w:r w:rsidRPr="00727E18">
        <w:t xml:space="preserve"> </w:t>
      </w:r>
      <w:r w:rsidRPr="00727E18">
        <w:rPr>
          <w:lang w:val="en-US"/>
        </w:rPr>
        <w:t>u</w:t>
      </w:r>
      <w:r w:rsidRPr="00727E18">
        <w:rPr>
          <w:vertAlign w:val="subscript"/>
        </w:rPr>
        <w:t>1</w:t>
      </w:r>
      <w:r>
        <w:rPr>
          <w:lang w:val="en-US"/>
        </w:rPr>
        <w:sym w:font="Symbol" w:char="F0D7"/>
      </w:r>
      <w:r>
        <w:rPr>
          <w:lang w:val="en-US"/>
        </w:rPr>
        <w:t>P</w:t>
      </w:r>
      <w:r w:rsidRPr="00727E18">
        <w:t xml:space="preserve"> + </w:t>
      </w:r>
      <w:r w:rsidRPr="00727E18">
        <w:rPr>
          <w:lang w:val="en-US"/>
        </w:rPr>
        <w:t>u</w:t>
      </w:r>
      <w:r w:rsidRPr="00727E18">
        <w:rPr>
          <w:vertAlign w:val="subscript"/>
        </w:rPr>
        <w:t>2</w:t>
      </w:r>
      <w:r>
        <w:rPr>
          <w:lang w:val="en-US"/>
        </w:rPr>
        <w:sym w:font="Symbol" w:char="F0D7"/>
      </w:r>
      <w:r>
        <w:rPr>
          <w:lang w:val="en-US"/>
        </w:rPr>
        <w:t>Q</w:t>
      </w:r>
      <w:r w:rsidRPr="00727E18">
        <w:t xml:space="preserve"> = (</w:t>
      </w:r>
      <w:r w:rsidRPr="00727E18">
        <w:rPr>
          <w:lang w:val="en-US"/>
        </w:rPr>
        <w:t>x</w:t>
      </w:r>
      <w:r w:rsidRPr="00727E18">
        <w:rPr>
          <w:vertAlign w:val="subscript"/>
        </w:rPr>
        <w:t>0</w:t>
      </w:r>
      <w:r w:rsidRPr="00727E18">
        <w:t xml:space="preserve">, </w:t>
      </w:r>
      <w:r w:rsidRPr="00727E18">
        <w:rPr>
          <w:lang w:val="en-US"/>
        </w:rPr>
        <w:t>y</w:t>
      </w:r>
      <w:r w:rsidRPr="00727E18">
        <w:rPr>
          <w:vertAlign w:val="subscript"/>
        </w:rPr>
        <w:t>0</w:t>
      </w:r>
      <w:r w:rsidRPr="00727E18">
        <w:t xml:space="preserve">), </w:t>
      </w:r>
      <w:r>
        <w:t>и</w:t>
      </w:r>
      <w:r w:rsidRPr="00727E18">
        <w:t xml:space="preserve"> </w:t>
      </w:r>
      <w:r>
        <w:t>относительно</w:t>
      </w:r>
      <w:r w:rsidRPr="00727E18">
        <w:t xml:space="preserve"> </w:t>
      </w:r>
      <w:r w:rsidRPr="00727E18">
        <w:rPr>
          <w:lang w:val="en-US"/>
        </w:rPr>
        <w:t>x</w:t>
      </w:r>
      <w:r w:rsidRPr="00727E18">
        <w:rPr>
          <w:vertAlign w:val="subscript"/>
        </w:rPr>
        <w:t>0</w:t>
      </w:r>
      <w:r w:rsidRPr="00727E18">
        <w:t xml:space="preserve">, </w:t>
      </w:r>
      <w:r>
        <w:t>как</w:t>
      </w:r>
      <w:r w:rsidRPr="00727E18">
        <w:t xml:space="preserve"> </w:t>
      </w:r>
      <w:r>
        <w:t>целого</w:t>
      </w:r>
      <w:r w:rsidRPr="00727E18">
        <w:t xml:space="preserve"> </w:t>
      </w:r>
      <w:r>
        <w:t>числа</w:t>
      </w:r>
      <w:r w:rsidRPr="00727E18">
        <w:t xml:space="preserve"> </w:t>
      </w:r>
      <w:r>
        <w:t>между</w:t>
      </w:r>
      <w:r w:rsidRPr="00727E18">
        <w:t xml:space="preserve"> 0 </w:t>
      </w:r>
      <w:r>
        <w:t>и</w:t>
      </w:r>
      <w:r w:rsidRPr="00727E18">
        <w:t xml:space="preserve"> (</w:t>
      </w:r>
      <w:r w:rsidRPr="00727E18">
        <w:rPr>
          <w:lang w:val="en-US"/>
        </w:rPr>
        <w:t>p</w:t>
      </w:r>
      <w:r w:rsidRPr="00727E18">
        <w:t xml:space="preserve"> - 1), </w:t>
      </w:r>
      <w:r>
        <w:t>положить</w:t>
      </w:r>
      <w:r w:rsidRPr="00727E18">
        <w:t xml:space="preserve"> </w:t>
      </w:r>
      <w:r w:rsidRPr="00727E18">
        <w:rPr>
          <w:lang w:val="en-US"/>
        </w:rPr>
        <w:t>v</w:t>
      </w:r>
      <w:r w:rsidRPr="00727E18">
        <w:t>=</w:t>
      </w:r>
      <w:r w:rsidRPr="00727E18">
        <w:rPr>
          <w:lang w:val="en-US"/>
        </w:rPr>
        <w:t>x</w:t>
      </w:r>
      <w:r w:rsidRPr="00727E18">
        <w:rPr>
          <w:vertAlign w:val="subscript"/>
        </w:rPr>
        <w:t>0</w:t>
      </w:r>
      <w:r w:rsidRPr="00727E18">
        <w:t xml:space="preserve"> </w:t>
      </w:r>
      <w:r w:rsidRPr="00727E18">
        <w:rPr>
          <w:lang w:val="en-US"/>
        </w:rPr>
        <w:t>mod</w:t>
      </w:r>
      <w:r w:rsidRPr="00727E18">
        <w:t xml:space="preserve"> </w:t>
      </w:r>
      <w:r w:rsidRPr="00727E18">
        <w:rPr>
          <w:lang w:val="en-US"/>
        </w:rPr>
        <w:t>q</w:t>
      </w:r>
      <w:r w:rsidRPr="00727E18">
        <w:t>;</w:t>
      </w:r>
    </w:p>
    <w:p w:rsidR="00727E18" w:rsidRPr="00B97BAC" w:rsidRDefault="00727E18" w:rsidP="00727E18">
      <w:r>
        <w:t xml:space="preserve">Принять подпись, тогда и только тогда, когда  </w:t>
      </w:r>
      <w:proofErr w:type="spellStart"/>
      <w:r>
        <w:t>v</w:t>
      </w:r>
      <w:proofErr w:type="spellEnd"/>
      <w:r>
        <w:t xml:space="preserve"> = </w:t>
      </w:r>
      <w:proofErr w:type="spellStart"/>
      <w:r>
        <w:t>r</w:t>
      </w:r>
      <w:proofErr w:type="spellEnd"/>
      <w:r>
        <w:t>.</w:t>
      </w:r>
    </w:p>
    <w:p w:rsidR="001213FA" w:rsidRDefault="001213FA" w:rsidP="001213FA">
      <w:r>
        <w:t>Для подтверждения публичного ключа Q необходимо</w:t>
      </w:r>
    </w:p>
    <w:p w:rsidR="001213FA" w:rsidRDefault="001213FA" w:rsidP="001213FA">
      <w:r>
        <w:t>Проверить, что Q ≠ O, где O – бесконечно удаленная точка и координаты верны;</w:t>
      </w:r>
    </w:p>
    <w:p w:rsidR="001213FA" w:rsidRDefault="001213FA" w:rsidP="001213FA">
      <w:r>
        <w:t>Проверить, что  Q лежит на кривой;</w:t>
      </w:r>
    </w:p>
    <w:p w:rsidR="001213FA" w:rsidRPr="001213FA" w:rsidRDefault="001213FA" w:rsidP="001213FA">
      <w:r>
        <w:t xml:space="preserve">Проверить, что </w:t>
      </w:r>
      <w:proofErr w:type="spellStart"/>
      <w:r>
        <w:t>qQ</w:t>
      </w:r>
      <w:proofErr w:type="spellEnd"/>
      <w:r>
        <w:t xml:space="preserve"> = O;</w:t>
      </w:r>
    </w:p>
    <w:p w:rsidR="001213FA" w:rsidRDefault="001213FA" w:rsidP="00727E18"/>
    <w:p w:rsidR="00BA2F9F" w:rsidRDefault="00BA2F9F" w:rsidP="00727E18">
      <w:r>
        <w:t>Ниже в таблице 2.1 приведено сравнение основных характеристик наиболее распространенных схем ЭЦП.</w:t>
      </w:r>
    </w:p>
    <w:p w:rsidR="00BA2F9F" w:rsidRDefault="00BA2F9F" w:rsidP="00BA2F9F">
      <w:pPr>
        <w:ind w:firstLine="0"/>
      </w:pPr>
    </w:p>
    <w:p w:rsidR="00BA2F9F" w:rsidRDefault="00BA2F9F" w:rsidP="00BA2F9F">
      <w:pPr>
        <w:ind w:firstLine="0"/>
      </w:pPr>
      <w:r>
        <w:t>Таблица 2.1 – Сравнение современных схем ЭЦП</w:t>
      </w:r>
    </w:p>
    <w:tbl>
      <w:tblPr>
        <w:tblStyle w:val="af"/>
        <w:tblW w:w="0" w:type="auto"/>
        <w:tblLook w:val="04A0"/>
      </w:tblPr>
      <w:tblGrid>
        <w:gridCol w:w="1526"/>
        <w:gridCol w:w="1323"/>
        <w:gridCol w:w="1681"/>
        <w:gridCol w:w="1908"/>
        <w:gridCol w:w="3133"/>
      </w:tblGrid>
      <w:tr w:rsidR="00BA2F9F" w:rsidTr="00723328">
        <w:tc>
          <w:tcPr>
            <w:tcW w:w="1526" w:type="dxa"/>
            <w:vAlign w:val="center"/>
          </w:tcPr>
          <w:p w:rsidR="00BA2F9F" w:rsidRPr="00C839DF" w:rsidRDefault="00BA2F9F" w:rsidP="00723328">
            <w:pPr>
              <w:ind w:firstLine="0"/>
              <w:jc w:val="center"/>
            </w:pPr>
            <w:r w:rsidRPr="00C839DF">
              <w:t>Алгоритм</w:t>
            </w:r>
          </w:p>
        </w:tc>
        <w:tc>
          <w:tcPr>
            <w:tcW w:w="1323" w:type="dxa"/>
            <w:vAlign w:val="center"/>
          </w:tcPr>
          <w:p w:rsidR="00BA2F9F" w:rsidRPr="00C839DF" w:rsidRDefault="00BA2F9F" w:rsidP="00723328">
            <w:pPr>
              <w:ind w:firstLine="0"/>
              <w:jc w:val="center"/>
            </w:pPr>
            <w:r>
              <w:t>Ключ</w:t>
            </w:r>
          </w:p>
        </w:tc>
        <w:tc>
          <w:tcPr>
            <w:tcW w:w="1681" w:type="dxa"/>
            <w:vAlign w:val="center"/>
          </w:tcPr>
          <w:p w:rsidR="00BA2F9F" w:rsidRPr="00C839DF" w:rsidRDefault="00BA2F9F" w:rsidP="00723328">
            <w:pPr>
              <w:ind w:firstLine="0"/>
              <w:jc w:val="center"/>
            </w:pPr>
            <w:r>
              <w:t>Назначение</w:t>
            </w:r>
          </w:p>
        </w:tc>
        <w:tc>
          <w:tcPr>
            <w:tcW w:w="1908" w:type="dxa"/>
            <w:vAlign w:val="center"/>
          </w:tcPr>
          <w:p w:rsidR="00BA2F9F" w:rsidRPr="00C839DF" w:rsidRDefault="00BA2F9F" w:rsidP="00723328">
            <w:pPr>
              <w:ind w:firstLine="0"/>
              <w:jc w:val="center"/>
            </w:pPr>
            <w:proofErr w:type="spellStart"/>
            <w:r w:rsidRPr="00C839DF">
              <w:t>Криптостойкость</w:t>
            </w:r>
            <w:proofErr w:type="spellEnd"/>
            <w:r w:rsidRPr="00C839DF">
              <w:t>, MIPS</w:t>
            </w:r>
          </w:p>
        </w:tc>
        <w:tc>
          <w:tcPr>
            <w:tcW w:w="3133" w:type="dxa"/>
            <w:vAlign w:val="center"/>
          </w:tcPr>
          <w:p w:rsidR="00BA2F9F" w:rsidRPr="00C839DF" w:rsidRDefault="00BA2F9F" w:rsidP="00723328">
            <w:pPr>
              <w:ind w:firstLine="0"/>
              <w:jc w:val="center"/>
            </w:pPr>
            <w:r w:rsidRPr="00C839DF">
              <w:t>Примечания</w:t>
            </w:r>
          </w:p>
        </w:tc>
      </w:tr>
      <w:tr w:rsidR="00BA2F9F" w:rsidTr="00723328">
        <w:tc>
          <w:tcPr>
            <w:tcW w:w="1526" w:type="dxa"/>
            <w:vAlign w:val="center"/>
          </w:tcPr>
          <w:p w:rsidR="00BA2F9F" w:rsidRPr="00C839DF" w:rsidRDefault="00360028" w:rsidP="00723328">
            <w:pPr>
              <w:ind w:firstLine="0"/>
              <w:jc w:val="center"/>
            </w:pPr>
            <w:hyperlink r:id="rId8" w:tooltip="RSA" w:history="1">
              <w:r w:rsidR="00BA2F9F" w:rsidRPr="00C839DF">
                <w:t>RSA</w:t>
              </w:r>
            </w:hyperlink>
          </w:p>
        </w:tc>
        <w:tc>
          <w:tcPr>
            <w:tcW w:w="1323" w:type="dxa"/>
            <w:vAlign w:val="center"/>
          </w:tcPr>
          <w:p w:rsidR="00BA2F9F" w:rsidRPr="00C839DF" w:rsidRDefault="00BA2F9F" w:rsidP="00723328">
            <w:pPr>
              <w:ind w:firstLine="0"/>
              <w:jc w:val="center"/>
            </w:pPr>
            <w:r w:rsidRPr="00C839DF">
              <w:t>До 4096 бит</w:t>
            </w:r>
          </w:p>
        </w:tc>
        <w:tc>
          <w:tcPr>
            <w:tcW w:w="1681" w:type="dxa"/>
            <w:vAlign w:val="center"/>
          </w:tcPr>
          <w:p w:rsidR="00BA2F9F" w:rsidRPr="00C839DF" w:rsidRDefault="00BA2F9F" w:rsidP="00723328">
            <w:pPr>
              <w:ind w:firstLine="0"/>
              <w:jc w:val="center"/>
            </w:pPr>
            <w:r w:rsidRPr="00C839DF">
              <w:t>Шифрование и подпись</w:t>
            </w:r>
          </w:p>
        </w:tc>
        <w:tc>
          <w:tcPr>
            <w:tcW w:w="1908" w:type="dxa"/>
            <w:vAlign w:val="center"/>
          </w:tcPr>
          <w:p w:rsidR="00BA2F9F" w:rsidRPr="00C839DF" w:rsidRDefault="00BA2F9F" w:rsidP="00723328">
            <w:pPr>
              <w:ind w:firstLine="0"/>
              <w:jc w:val="center"/>
            </w:pPr>
            <w:r w:rsidRPr="00C839DF">
              <w:t>2,7•10</w:t>
            </w:r>
            <w:r w:rsidRPr="00C839DF">
              <w:rPr>
                <w:vertAlign w:val="superscript"/>
              </w:rPr>
              <w:t>28</w:t>
            </w:r>
            <w:r w:rsidRPr="00C839DF">
              <w:t> для ключа 1300 бит</w:t>
            </w:r>
          </w:p>
        </w:tc>
        <w:tc>
          <w:tcPr>
            <w:tcW w:w="3133" w:type="dxa"/>
            <w:vAlign w:val="center"/>
          </w:tcPr>
          <w:p w:rsidR="00BA2F9F" w:rsidRPr="00C839DF" w:rsidRDefault="00BA2F9F" w:rsidP="00723328">
            <w:pPr>
              <w:ind w:firstLine="0"/>
              <w:jc w:val="center"/>
            </w:pPr>
            <w:r w:rsidRPr="00C839DF">
              <w:t>Основан на трудности задачи </w:t>
            </w:r>
            <w:hyperlink r:id="rId9" w:tooltip="Факторизация целых чисел" w:history="1">
              <w:r w:rsidRPr="00C839DF">
                <w:t>факторизации больших чисел</w:t>
              </w:r>
            </w:hyperlink>
            <w:r w:rsidRPr="00C839DF">
              <w:t>; один из первых асимметричных алгоритмов. Включен во многие стандарты</w:t>
            </w:r>
          </w:p>
        </w:tc>
      </w:tr>
      <w:tr w:rsidR="00BA2F9F" w:rsidTr="00723328">
        <w:tc>
          <w:tcPr>
            <w:tcW w:w="1526" w:type="dxa"/>
            <w:vAlign w:val="center"/>
          </w:tcPr>
          <w:p w:rsidR="00BA2F9F" w:rsidRPr="00C839DF" w:rsidRDefault="00BA2F9F" w:rsidP="00723328">
            <w:pPr>
              <w:ind w:firstLine="0"/>
              <w:jc w:val="center"/>
            </w:pPr>
            <w:proofErr w:type="spellStart"/>
            <w:r w:rsidRPr="00C839DF">
              <w:t>ElGamal</w:t>
            </w:r>
            <w:proofErr w:type="spellEnd"/>
          </w:p>
        </w:tc>
        <w:tc>
          <w:tcPr>
            <w:tcW w:w="1323" w:type="dxa"/>
            <w:vAlign w:val="center"/>
          </w:tcPr>
          <w:p w:rsidR="00BA2F9F" w:rsidRPr="00C839DF" w:rsidRDefault="00BA2F9F" w:rsidP="00723328">
            <w:pPr>
              <w:ind w:firstLine="0"/>
              <w:jc w:val="center"/>
            </w:pPr>
            <w:r w:rsidRPr="00C839DF">
              <w:t>До 4096 бит</w:t>
            </w:r>
          </w:p>
        </w:tc>
        <w:tc>
          <w:tcPr>
            <w:tcW w:w="1681" w:type="dxa"/>
            <w:vAlign w:val="center"/>
          </w:tcPr>
          <w:p w:rsidR="00BA2F9F" w:rsidRPr="00C839DF" w:rsidRDefault="00BA2F9F" w:rsidP="00723328">
            <w:pPr>
              <w:ind w:firstLine="0"/>
              <w:jc w:val="center"/>
            </w:pPr>
            <w:r w:rsidRPr="00C839DF">
              <w:t>Шифрование и подпись</w:t>
            </w:r>
          </w:p>
        </w:tc>
        <w:tc>
          <w:tcPr>
            <w:tcW w:w="1908" w:type="dxa"/>
            <w:vAlign w:val="center"/>
          </w:tcPr>
          <w:p w:rsidR="00BA2F9F" w:rsidRPr="00C839DF" w:rsidRDefault="00BA2F9F" w:rsidP="00723328">
            <w:pPr>
              <w:ind w:firstLine="0"/>
              <w:jc w:val="center"/>
            </w:pPr>
            <w:r w:rsidRPr="00C839DF">
              <w:t xml:space="preserve">При одинаковой длине ключа </w:t>
            </w:r>
            <w:proofErr w:type="spellStart"/>
            <w:r w:rsidRPr="00C839DF">
              <w:t>криптостойкость</w:t>
            </w:r>
            <w:proofErr w:type="spellEnd"/>
            <w:r w:rsidRPr="00C839DF">
              <w:t xml:space="preserve"> равная RSA, т.е. 2,7•1028 для ключа 1300 бит</w:t>
            </w:r>
          </w:p>
        </w:tc>
        <w:tc>
          <w:tcPr>
            <w:tcW w:w="3133" w:type="dxa"/>
            <w:vAlign w:val="center"/>
          </w:tcPr>
          <w:p w:rsidR="00BA2F9F" w:rsidRPr="00C839DF" w:rsidRDefault="00BA2F9F" w:rsidP="00723328">
            <w:pPr>
              <w:ind w:firstLine="0"/>
              <w:jc w:val="center"/>
            </w:pPr>
            <w:r w:rsidRPr="00C839DF">
              <w:t>Основан на трудной задаче вычисления дискретных логарифмов в конечном поле; позволяет быстро генерировать ключи без снижения стойкости. Используется в алгоритме цифровой подписи DSA-стандарта DSS</w:t>
            </w:r>
          </w:p>
        </w:tc>
      </w:tr>
      <w:tr w:rsidR="00BA2F9F" w:rsidRPr="00C839DF" w:rsidTr="00723328">
        <w:tc>
          <w:tcPr>
            <w:tcW w:w="1526" w:type="dxa"/>
            <w:vAlign w:val="center"/>
          </w:tcPr>
          <w:p w:rsidR="00BA2F9F" w:rsidRPr="00C839DF" w:rsidRDefault="00360028" w:rsidP="00723328">
            <w:pPr>
              <w:ind w:firstLine="0"/>
              <w:jc w:val="center"/>
            </w:pPr>
            <w:hyperlink r:id="rId10" w:tooltip="DSA" w:history="1">
              <w:r w:rsidR="00BA2F9F" w:rsidRPr="00C839DF">
                <w:t>DSA</w:t>
              </w:r>
            </w:hyperlink>
          </w:p>
        </w:tc>
        <w:tc>
          <w:tcPr>
            <w:tcW w:w="1323" w:type="dxa"/>
            <w:vAlign w:val="center"/>
          </w:tcPr>
          <w:p w:rsidR="00BA2F9F" w:rsidRPr="00C839DF" w:rsidRDefault="00BA2F9F" w:rsidP="00723328">
            <w:pPr>
              <w:ind w:firstLine="0"/>
              <w:jc w:val="center"/>
            </w:pPr>
            <w:r w:rsidRPr="00C839DF">
              <w:t>До 1024 бит</w:t>
            </w:r>
          </w:p>
        </w:tc>
        <w:tc>
          <w:tcPr>
            <w:tcW w:w="1681" w:type="dxa"/>
            <w:vAlign w:val="center"/>
          </w:tcPr>
          <w:p w:rsidR="00BA2F9F" w:rsidRPr="00C839DF" w:rsidRDefault="00BA2F9F" w:rsidP="00723328">
            <w:pPr>
              <w:ind w:firstLine="0"/>
              <w:jc w:val="center"/>
            </w:pPr>
            <w:r w:rsidRPr="00C839DF">
              <w:t>Только подпись</w:t>
            </w:r>
          </w:p>
        </w:tc>
        <w:tc>
          <w:tcPr>
            <w:tcW w:w="1908" w:type="dxa"/>
            <w:vAlign w:val="center"/>
          </w:tcPr>
          <w:p w:rsidR="00BA2F9F" w:rsidRPr="00C839DF" w:rsidRDefault="00BA2F9F" w:rsidP="00723328">
            <w:pPr>
              <w:ind w:firstLine="0"/>
              <w:jc w:val="center"/>
            </w:pPr>
          </w:p>
        </w:tc>
        <w:tc>
          <w:tcPr>
            <w:tcW w:w="3133" w:type="dxa"/>
            <w:vAlign w:val="center"/>
          </w:tcPr>
          <w:p w:rsidR="00BA2F9F" w:rsidRPr="00C839DF" w:rsidRDefault="00BA2F9F" w:rsidP="00723328">
            <w:pPr>
              <w:ind w:firstLine="0"/>
              <w:jc w:val="center"/>
            </w:pPr>
            <w:r w:rsidRPr="00C839DF">
              <w:t>Основан на трудности задачи </w:t>
            </w:r>
            <w:hyperlink r:id="rId11" w:tooltip="Дискретный логарифм" w:history="1">
              <w:r w:rsidRPr="00C839DF">
                <w:t>дискретного логарифмирования</w:t>
              </w:r>
            </w:hyperlink>
            <w:r w:rsidRPr="00C839DF">
              <w:t> в </w:t>
            </w:r>
            <w:hyperlink r:id="rId12" w:tooltip="Конечное поле" w:history="1">
              <w:r w:rsidRPr="00C839DF">
                <w:t>конечном поле</w:t>
              </w:r>
            </w:hyperlink>
            <w:r w:rsidRPr="00C839DF">
              <w:t xml:space="preserve">; принят в качестве </w:t>
            </w:r>
            <w:proofErr w:type="spellStart"/>
            <w:r w:rsidRPr="00C839DF">
              <w:t>гос</w:t>
            </w:r>
            <w:proofErr w:type="spellEnd"/>
            <w:r w:rsidRPr="00C839DF">
              <w:t>. стандарта США; применяется для секретных и несекретных коммуникаций; разработчиком является АНБ.</w:t>
            </w:r>
          </w:p>
        </w:tc>
      </w:tr>
      <w:tr w:rsidR="00BA2F9F" w:rsidRPr="00C839DF" w:rsidTr="00723328">
        <w:tc>
          <w:tcPr>
            <w:tcW w:w="1526" w:type="dxa"/>
            <w:vAlign w:val="center"/>
          </w:tcPr>
          <w:p w:rsidR="00BA2F9F" w:rsidRPr="00C839DF" w:rsidRDefault="00360028" w:rsidP="00723328">
            <w:pPr>
              <w:ind w:firstLine="0"/>
              <w:jc w:val="center"/>
            </w:pPr>
            <w:hyperlink r:id="rId13" w:tooltip="ECDSA" w:history="1">
              <w:r w:rsidR="00BA2F9F" w:rsidRPr="00C839DF">
                <w:t>ECDSA</w:t>
              </w:r>
            </w:hyperlink>
          </w:p>
        </w:tc>
        <w:tc>
          <w:tcPr>
            <w:tcW w:w="1323" w:type="dxa"/>
            <w:vAlign w:val="center"/>
          </w:tcPr>
          <w:p w:rsidR="00BA2F9F" w:rsidRPr="00C839DF" w:rsidRDefault="00BA2F9F" w:rsidP="00723328">
            <w:pPr>
              <w:ind w:firstLine="0"/>
              <w:jc w:val="center"/>
            </w:pPr>
            <w:r w:rsidRPr="00C839DF">
              <w:t>До 4096 бит</w:t>
            </w:r>
          </w:p>
        </w:tc>
        <w:tc>
          <w:tcPr>
            <w:tcW w:w="1681" w:type="dxa"/>
            <w:vAlign w:val="center"/>
          </w:tcPr>
          <w:p w:rsidR="00BA2F9F" w:rsidRPr="00C839DF" w:rsidRDefault="00BA2F9F" w:rsidP="00723328">
            <w:pPr>
              <w:ind w:firstLine="0"/>
              <w:jc w:val="center"/>
            </w:pPr>
            <w:r w:rsidRPr="00C839DF">
              <w:t>Шифрование и подпись</w:t>
            </w:r>
          </w:p>
        </w:tc>
        <w:tc>
          <w:tcPr>
            <w:tcW w:w="1908" w:type="dxa"/>
            <w:vAlign w:val="center"/>
          </w:tcPr>
          <w:p w:rsidR="00BA2F9F" w:rsidRPr="00C839DF" w:rsidRDefault="00BA2F9F" w:rsidP="00723328">
            <w:pPr>
              <w:ind w:firstLine="0"/>
              <w:jc w:val="center"/>
            </w:pPr>
            <w:proofErr w:type="spellStart"/>
            <w:r w:rsidRPr="00C839DF">
              <w:t>Криптостойкость</w:t>
            </w:r>
            <w:proofErr w:type="spellEnd"/>
            <w:r w:rsidRPr="00C839DF">
              <w:t xml:space="preserve"> и скорость </w:t>
            </w:r>
            <w:r w:rsidRPr="00C839DF">
              <w:lastRenderedPageBreak/>
              <w:t>работы выше, чем у RSA</w:t>
            </w:r>
          </w:p>
        </w:tc>
        <w:tc>
          <w:tcPr>
            <w:tcW w:w="3133" w:type="dxa"/>
            <w:vAlign w:val="center"/>
          </w:tcPr>
          <w:p w:rsidR="00BA2F9F" w:rsidRPr="00C839DF" w:rsidRDefault="00BA2F9F" w:rsidP="00723328">
            <w:pPr>
              <w:ind w:firstLine="0"/>
              <w:jc w:val="center"/>
            </w:pPr>
            <w:r w:rsidRPr="00C839DF">
              <w:lastRenderedPageBreak/>
              <w:t xml:space="preserve">Современное направление. Разрабатывается многими </w:t>
            </w:r>
            <w:r w:rsidRPr="00C839DF">
              <w:lastRenderedPageBreak/>
              <w:t>ведущими математиками</w:t>
            </w:r>
          </w:p>
        </w:tc>
      </w:tr>
    </w:tbl>
    <w:p w:rsidR="00BA2F9F" w:rsidRPr="001213FA" w:rsidRDefault="00BA2F9F" w:rsidP="00727E18"/>
    <w:p w:rsidR="000A15A3" w:rsidRDefault="00A044AB" w:rsidP="00A044AB">
      <w:r w:rsidRPr="00A044AB">
        <w:t>ГОСТ Р 34.10-2012 (полное название: «ГОСТ Р 34.10-2012. Информационная технология. Криптографическая защита информации. Процессы формирования и проверки электронной цифровой подписи») — российский стандарт, описывающий алгоритмы формирования и проверки электронной цифровой подписи.</w:t>
      </w:r>
      <w:r w:rsidR="000A5ECE">
        <w:t xml:space="preserve"> </w:t>
      </w:r>
      <w:r w:rsidR="000A5ECE" w:rsidRPr="000A5ECE">
        <w:t xml:space="preserve">ГОСТ Р 34.10-2012 </w:t>
      </w:r>
      <w:r w:rsidR="00531EA8">
        <w:t>основан</w:t>
      </w:r>
      <w:r w:rsidR="000A5ECE" w:rsidRPr="000A5ECE">
        <w:t xml:space="preserve"> на эллиптических кривых. Стойкость этих алгоритмов основывается на сложности вычисления дискретного логарифма в группе точек эллиптической кривой, а также на стойкости хэш-функции. Для ГОСТ Р 34.10-2012 используется хэш-функция по ГОСТ Р 34.11-2012.</w:t>
      </w:r>
    </w:p>
    <w:p w:rsidR="00351D1C" w:rsidRDefault="00531EA8" w:rsidP="00BA2F9F">
      <w:r>
        <w:t xml:space="preserve">СТБ 34.101.45-2013 (полное название «СТБ 34.101.45-2013. Информационные технологии и безопасность. Алгоритмы электронной цифровой подписи и транспорта ключа на основе эллиптических кривых») также основан на эллиптических кривых. </w:t>
      </w:r>
    </w:p>
    <w:p w:rsidR="00BA2F9F" w:rsidRPr="007A08F7" w:rsidRDefault="007A08F7" w:rsidP="00BA2F9F">
      <w:r w:rsidRPr="007A08F7">
        <w:t>Традиционные системы электронной подписи, которые используются в практике уязвимы к атакам квантовых компьютеров.</w:t>
      </w:r>
      <w:r>
        <w:t xml:space="preserve"> Одним из решений проблемы является использование одноразовых схе</w:t>
      </w:r>
      <w:r w:rsidR="007A08B3">
        <w:t>м ЭЦП, которые действительны только для одного сообщения.</w:t>
      </w:r>
    </w:p>
    <w:p w:rsidR="00C839DF" w:rsidRPr="007A08B3" w:rsidRDefault="007A08B3" w:rsidP="00F53BDC">
      <w:r w:rsidRPr="007A08B3">
        <w:t xml:space="preserve">Подпись </w:t>
      </w:r>
      <w:proofErr w:type="spellStart"/>
      <w:r w:rsidRPr="007A08B3">
        <w:t>Лэмпорта</w:t>
      </w:r>
      <w:proofErr w:type="spellEnd"/>
      <w:r w:rsidRPr="007A08B3">
        <w:t xml:space="preserve"> относится к одноразовым ЭЦП</w:t>
      </w:r>
      <w:r>
        <w:t>. Выработка ЭЦП строится на использовании однонаправленных функций хеширования и генераторов псевдослучайных чисел. Работу схемы рассмотрим на примере 256 битной функции хеширования.</w:t>
      </w:r>
    </w:p>
    <w:p w:rsidR="00C839DF" w:rsidRDefault="00B774C3" w:rsidP="00F53BDC">
      <w:r>
        <w:t>Генерация ключей:</w:t>
      </w:r>
    </w:p>
    <w:p w:rsidR="00B774C3" w:rsidRDefault="00B774C3" w:rsidP="00F53BDC">
      <w:r>
        <w:t xml:space="preserve">секретный ключ отправителя – </w:t>
      </w:r>
      <w:proofErr w:type="spellStart"/>
      <w:r>
        <w:t>сгенерованные</w:t>
      </w:r>
      <w:proofErr w:type="spellEnd"/>
      <w:r>
        <w:t xml:space="preserve"> на генераторе псевдослучайных чисел 256 пар 256-битных чисел</w:t>
      </w:r>
      <w:r w:rsidR="00FA35BD">
        <w:t>;</w:t>
      </w:r>
    </w:p>
    <w:p w:rsidR="00FA35BD" w:rsidRDefault="00FA35BD" w:rsidP="00F53BDC">
      <w:r>
        <w:t xml:space="preserve">открытый ключ – 521 256-битных </w:t>
      </w:r>
      <w:proofErr w:type="spellStart"/>
      <w:r>
        <w:t>хешей</w:t>
      </w:r>
      <w:proofErr w:type="spellEnd"/>
      <w:r>
        <w:t xml:space="preserve"> от каждого из чисел открытого ключа.</w:t>
      </w:r>
    </w:p>
    <w:p w:rsidR="00063FA6" w:rsidRDefault="00063FA6" w:rsidP="00F53BDC">
      <w:r>
        <w:t>Подпись сообщений:</w:t>
      </w:r>
    </w:p>
    <w:p w:rsidR="00063FA6" w:rsidRDefault="00F82B47" w:rsidP="00F53BDC">
      <w:r>
        <w:t xml:space="preserve">получается 256-битный </w:t>
      </w:r>
      <w:proofErr w:type="spellStart"/>
      <w:r>
        <w:t>хеш</w:t>
      </w:r>
      <w:proofErr w:type="spellEnd"/>
      <w:r>
        <w:t xml:space="preserve"> от сообщения;</w:t>
      </w:r>
    </w:p>
    <w:p w:rsidR="00F82B47" w:rsidRDefault="00D9516C" w:rsidP="00F53BDC">
      <w:r>
        <w:t>в соответствие</w:t>
      </w:r>
      <w:r w:rsidR="00F82B47">
        <w:t xml:space="preserve"> каждо</w:t>
      </w:r>
      <w:r>
        <w:t>му</w:t>
      </w:r>
      <w:r w:rsidR="00F82B47">
        <w:t xml:space="preserve"> бит</w:t>
      </w:r>
      <w:r>
        <w:t>у</w:t>
      </w:r>
      <w:r w:rsidR="00F82B47">
        <w:t xml:space="preserve"> в </w:t>
      </w:r>
      <w:proofErr w:type="spellStart"/>
      <w:r w:rsidR="00F82B47">
        <w:t>хеше</w:t>
      </w:r>
      <w:proofErr w:type="spellEnd"/>
      <w:r w:rsidR="00F82B47">
        <w:t xml:space="preserve"> берется </w:t>
      </w:r>
      <w:proofErr w:type="spellStart"/>
      <w:r w:rsidR="00F82B47">
        <w:t>соотв</w:t>
      </w:r>
      <w:r>
        <w:t>етству</w:t>
      </w:r>
      <w:r w:rsidR="00F82B47">
        <w:t>щее</w:t>
      </w:r>
      <w:proofErr w:type="spellEnd"/>
      <w:r w:rsidR="00F82B47">
        <w:t xml:space="preserve"> случайное число в секретном ключе («0» </w:t>
      </w:r>
      <w:r w:rsidR="00F82B47">
        <w:noBreakHyphen/>
        <w:t xml:space="preserve"> первое число, «1» </w:t>
      </w:r>
      <w:r w:rsidR="00F82B47">
        <w:noBreakHyphen/>
        <w:t xml:space="preserve"> второе число из соответствующей пары в секретном ключе);</w:t>
      </w:r>
    </w:p>
    <w:p w:rsidR="00D9516C" w:rsidRDefault="00D9516C" w:rsidP="00F53BDC">
      <w:r>
        <w:t>Подпись – это 256 случайных числе  по 256 бит каждое. При этом секретный ключ не должен повторно использоваться или публиковаться.</w:t>
      </w:r>
    </w:p>
    <w:p w:rsidR="00D9516C" w:rsidRDefault="00D9516C" w:rsidP="00F53BDC">
      <w:r>
        <w:t>Проверка подписи:</w:t>
      </w:r>
    </w:p>
    <w:p w:rsidR="00D9516C" w:rsidRDefault="00D9516C" w:rsidP="00F53BDC">
      <w:r>
        <w:t xml:space="preserve">вычисляется 256-битный </w:t>
      </w:r>
      <w:proofErr w:type="spellStart"/>
      <w:r>
        <w:t>хеш</w:t>
      </w:r>
      <w:proofErr w:type="spellEnd"/>
      <w:r>
        <w:t xml:space="preserve"> от полученного сообщения;</w:t>
      </w:r>
    </w:p>
    <w:p w:rsidR="00D9516C" w:rsidRDefault="00165ABE" w:rsidP="00F53BDC">
      <w:r>
        <w:t xml:space="preserve">для каждого бита в </w:t>
      </w:r>
      <w:proofErr w:type="spellStart"/>
      <w:r>
        <w:t>хеше</w:t>
      </w:r>
      <w:proofErr w:type="spellEnd"/>
      <w:r>
        <w:t xml:space="preserve"> выбирается соответствующее число в открытом ключе (если бит равен «0», то первое число в открытом ключе, если «1», </w:t>
      </w:r>
      <w:r w:rsidR="00503A0F">
        <w:t>т</w:t>
      </w:r>
      <w:r>
        <w:t>о второе число в открытом ключе);</w:t>
      </w:r>
    </w:p>
    <w:p w:rsidR="00D9516C" w:rsidRDefault="007109D9" w:rsidP="00F53BDC">
      <w:proofErr w:type="spellStart"/>
      <w:r>
        <w:t>хешируется</w:t>
      </w:r>
      <w:proofErr w:type="spellEnd"/>
      <w:r>
        <w:t xml:space="preserve"> каждое из 256 чисел полученной подписи в 256-битный </w:t>
      </w:r>
      <w:proofErr w:type="spellStart"/>
      <w:r>
        <w:t>хеш</w:t>
      </w:r>
      <w:proofErr w:type="spellEnd"/>
      <w:r>
        <w:t>;</w:t>
      </w:r>
    </w:p>
    <w:p w:rsidR="007109D9" w:rsidRDefault="007109D9" w:rsidP="00F53BDC">
      <w:r>
        <w:t xml:space="preserve">если вычисленные 256 </w:t>
      </w:r>
      <w:proofErr w:type="spellStart"/>
      <w:r>
        <w:t>хешей</w:t>
      </w:r>
      <w:proofErr w:type="spellEnd"/>
      <w:r>
        <w:t xml:space="preserve"> из пункта  выше соответствуют полученным из открытого ключа числам, то подпись подтверждена.</w:t>
      </w:r>
    </w:p>
    <w:p w:rsidR="007109D9" w:rsidRPr="007109D9" w:rsidRDefault="00CF28E0" w:rsidP="00F53BDC">
      <w:r>
        <w:t>Слепая подпись (</w:t>
      </w:r>
      <w:proofErr w:type="spellStart"/>
      <w:r w:rsidRPr="00CF28E0">
        <w:t>blind</w:t>
      </w:r>
      <w:proofErr w:type="spellEnd"/>
      <w:r w:rsidRPr="00CF28E0">
        <w:t xml:space="preserve"> </w:t>
      </w:r>
      <w:proofErr w:type="spellStart"/>
      <w:r w:rsidRPr="00CF28E0">
        <w:t>signature</w:t>
      </w:r>
      <w:proofErr w:type="spellEnd"/>
      <w:r w:rsidRPr="00CF28E0">
        <w:t xml:space="preserve">) </w:t>
      </w:r>
      <w:r>
        <w:noBreakHyphen/>
      </w:r>
      <w:r w:rsidRPr="00CF28E0">
        <w:t xml:space="preserve"> разновидность ЭЦП, особенностью которой является то, что подписывающая сторона не может точно знать содержимое подписываемого документа.</w:t>
      </w:r>
    </w:p>
    <w:p w:rsidR="00F82B47" w:rsidRDefault="005C58F0" w:rsidP="00F53BDC">
      <w:r>
        <w:t>Существует две разновидности слепой подписи – полностью слепая подпись и слепая подпись.</w:t>
      </w:r>
    </w:p>
    <w:p w:rsidR="00574E83" w:rsidRDefault="00574E83" w:rsidP="00574E83">
      <w:r>
        <w:t xml:space="preserve">В схеме полностью слепой подписи Алиса хочет, чтобы Боб вслепую подписал сообщение  </w:t>
      </w:r>
      <w:proofErr w:type="spellStart"/>
      <w:r>
        <w:t>m</w:t>
      </w:r>
      <w:proofErr w:type="spellEnd"/>
      <w:r>
        <w:t>. Для этого:</w:t>
      </w:r>
    </w:p>
    <w:p w:rsidR="00574E83" w:rsidRDefault="00574E83" w:rsidP="00574E83">
      <w:r>
        <w:t xml:space="preserve">1. Алиса зашифровывает сообщение </w:t>
      </w:r>
      <w:proofErr w:type="spellStart"/>
      <w:r>
        <w:t>m</w:t>
      </w:r>
      <w:proofErr w:type="spellEnd"/>
      <w:r>
        <w:t xml:space="preserve"> функцией </w:t>
      </w:r>
      <w:proofErr w:type="spellStart"/>
      <w:r>
        <w:t>f</w:t>
      </w:r>
      <w:proofErr w:type="spellEnd"/>
      <w:r>
        <w:t xml:space="preserve">, получая зашифрованное сообщение  </w:t>
      </w:r>
      <w:proofErr w:type="spellStart"/>
      <w:r>
        <w:t>c</w:t>
      </w:r>
      <w:proofErr w:type="spellEnd"/>
      <w:r>
        <w:t xml:space="preserve"> = </w:t>
      </w:r>
      <w:proofErr w:type="spellStart"/>
      <w:r>
        <w:t>f</w:t>
      </w:r>
      <w:proofErr w:type="spellEnd"/>
      <w:r>
        <w:t>(</w:t>
      </w:r>
      <w:proofErr w:type="spellStart"/>
      <w:r>
        <w:t>m</w:t>
      </w:r>
      <w:proofErr w:type="spellEnd"/>
      <w:r>
        <w:t xml:space="preserve">). </w:t>
      </w:r>
    </w:p>
    <w:p w:rsidR="00574E83" w:rsidRDefault="00574E83" w:rsidP="00574E83">
      <w:r>
        <w:t>2. Алиса отсылает зашифрованное сообщение Бобу.</w:t>
      </w:r>
    </w:p>
    <w:p w:rsidR="00574E83" w:rsidRDefault="00574E83" w:rsidP="00574E83">
      <w:r>
        <w:t xml:space="preserve">3.Боб вслепую (так как не знает, что находится внутри) подписывает сообщение  </w:t>
      </w:r>
      <w:proofErr w:type="spellStart"/>
      <w:r>
        <w:t>c</w:t>
      </w:r>
      <w:proofErr w:type="spellEnd"/>
      <w:r>
        <w:t xml:space="preserve"> функцией </w:t>
      </w:r>
      <w:proofErr w:type="spellStart"/>
      <w:r>
        <w:t>g</w:t>
      </w:r>
      <w:proofErr w:type="spellEnd"/>
      <w:r>
        <w:t xml:space="preserve">, получая </w:t>
      </w:r>
      <w:proofErr w:type="spellStart"/>
      <w:r>
        <w:t>c</w:t>
      </w:r>
      <w:proofErr w:type="spellEnd"/>
      <w:r>
        <w:t xml:space="preserve">' </w:t>
      </w:r>
      <w:proofErr w:type="spellStart"/>
      <w:r>
        <w:t>=g</w:t>
      </w:r>
      <w:proofErr w:type="spellEnd"/>
      <w:r>
        <w:t>(</w:t>
      </w:r>
      <w:proofErr w:type="spellStart"/>
      <w:r>
        <w:t>c</w:t>
      </w:r>
      <w:proofErr w:type="spellEnd"/>
      <w:r>
        <w:t xml:space="preserve">) = </w:t>
      </w:r>
      <w:proofErr w:type="spellStart"/>
      <w:r>
        <w:t>g</w:t>
      </w:r>
      <w:proofErr w:type="spellEnd"/>
      <w:r>
        <w:t>(</w:t>
      </w:r>
      <w:proofErr w:type="spellStart"/>
      <w:r>
        <w:t>f</w:t>
      </w:r>
      <w:proofErr w:type="spellEnd"/>
      <w:r>
        <w:t>(</w:t>
      </w:r>
      <w:proofErr w:type="spellStart"/>
      <w:r>
        <w:t>m</w:t>
      </w:r>
      <w:proofErr w:type="spellEnd"/>
      <w:r>
        <w:t>)).</w:t>
      </w:r>
    </w:p>
    <w:p w:rsidR="00574E83" w:rsidRDefault="00574E83" w:rsidP="00CD495D">
      <w:r>
        <w:lastRenderedPageBreak/>
        <w:t xml:space="preserve">4. Боб посылает </w:t>
      </w:r>
      <w:proofErr w:type="spellStart"/>
      <w:r>
        <w:t>c</w:t>
      </w:r>
      <w:proofErr w:type="spellEnd"/>
      <w:r>
        <w:t>' обратно Алисе.</w:t>
      </w:r>
      <w:r w:rsidR="00CD495D">
        <w:t xml:space="preserve"> </w:t>
      </w:r>
      <w:proofErr w:type="spellStart"/>
      <w:r w:rsidR="00CD495D">
        <w:t>displaystyle</w:t>
      </w:r>
      <w:proofErr w:type="spellEnd"/>
      <w:r w:rsidR="00CD495D">
        <w:t xml:space="preserve"> </w:t>
      </w:r>
      <w:proofErr w:type="spellStart"/>
      <w:r w:rsidR="00CD495D">
        <w:t>c</w:t>
      </w:r>
      <w:proofErr w:type="spellEnd"/>
      <w:r>
        <w:t>''</w:t>
      </w:r>
      <w:r w:rsidR="00CD495D">
        <w:rPr>
          <w:lang w:val="en-US"/>
        </w:rPr>
        <w:t> </w:t>
      </w:r>
      <w:r w:rsidR="00CD495D" w:rsidRPr="00CD495D">
        <w:t>=</w:t>
      </w:r>
      <w:r w:rsidR="00CD495D">
        <w:rPr>
          <w:lang w:val="en-US"/>
        </w:rPr>
        <w:t> </w:t>
      </w:r>
      <w:proofErr w:type="spellStart"/>
      <w:r w:rsidR="00CD495D">
        <w:t>g</w:t>
      </w:r>
      <w:proofErr w:type="spellEnd"/>
      <w:r w:rsidR="00CD495D">
        <w:t>(</w:t>
      </w:r>
      <w:proofErr w:type="spellStart"/>
      <w:r w:rsidR="00CD495D">
        <w:t>f</w:t>
      </w:r>
      <w:proofErr w:type="spellEnd"/>
      <w:r w:rsidR="00CD495D">
        <w:t>(</w:t>
      </w:r>
      <w:proofErr w:type="spellStart"/>
      <w:r w:rsidR="00CD495D">
        <w:t>m</w:t>
      </w:r>
      <w:proofErr w:type="spellEnd"/>
      <w:r w:rsidR="00CD495D">
        <w:t>))*f</w:t>
      </w:r>
      <w:r w:rsidRPr="00CD495D">
        <w:rPr>
          <w:vertAlign w:val="superscript"/>
        </w:rPr>
        <w:t>-1</w:t>
      </w:r>
      <w:r w:rsidR="00CD495D">
        <w:rPr>
          <w:lang w:val="en-US"/>
        </w:rPr>
        <w:t> </w:t>
      </w:r>
      <w:r w:rsidRPr="00CD495D">
        <w:t>=</w:t>
      </w:r>
      <w:r w:rsidR="00CD495D">
        <w:rPr>
          <w:lang w:val="en-US"/>
        </w:rPr>
        <w:t> </w:t>
      </w:r>
      <w:proofErr w:type="spellStart"/>
      <w:r>
        <w:t>g</w:t>
      </w:r>
      <w:proofErr w:type="spellEnd"/>
      <w:r>
        <w:t>(</w:t>
      </w:r>
      <w:proofErr w:type="spellStart"/>
      <w:r>
        <w:t>m</w:t>
      </w:r>
      <w:proofErr w:type="spellEnd"/>
      <w:r>
        <w:t>)</w:t>
      </w:r>
      <w:r w:rsidR="00CD495D" w:rsidRPr="00CD495D">
        <w:t>.</w:t>
      </w:r>
    </w:p>
    <w:p w:rsidR="005C58F0" w:rsidRPr="00574E83" w:rsidRDefault="00574E83" w:rsidP="00574E83">
      <w:r>
        <w:t>Этот протокол работает, только если функции подписи и шифрования коммутативны.</w:t>
      </w:r>
    </w:p>
    <w:p w:rsidR="00F82B47" w:rsidRDefault="00CD495D" w:rsidP="00F53BDC">
      <w:r>
        <w:t>Схема слепой подписи работает следующим образом:</w:t>
      </w:r>
    </w:p>
    <w:p w:rsidR="00CD495D" w:rsidRDefault="00CD495D" w:rsidP="00CD495D">
      <w:r>
        <w:t xml:space="preserve">1. Боб готовит </w:t>
      </w:r>
      <w:proofErr w:type="spellStart"/>
      <w:r>
        <w:t>n</w:t>
      </w:r>
      <w:proofErr w:type="spellEnd"/>
      <w:r>
        <w:t xml:space="preserve"> документов на каждом из которых написано некоторое уникальное слово (чем больше </w:t>
      </w:r>
      <w:proofErr w:type="spellStart"/>
      <w:r>
        <w:t>n</w:t>
      </w:r>
      <w:proofErr w:type="spellEnd"/>
      <w:r>
        <w:t>, тем меньше у Боба шансов смошенничать).</w:t>
      </w:r>
    </w:p>
    <w:p w:rsidR="00CD495D" w:rsidRDefault="00CD495D" w:rsidP="00CD495D">
      <w:r>
        <w:t>2. Боб маскирует каждый документ уникальным маскирующим множителем и отправляет их Алисе.</w:t>
      </w:r>
    </w:p>
    <w:p w:rsidR="00CD495D" w:rsidRDefault="00CD495D" w:rsidP="00CD495D">
      <w:r>
        <w:t>3. Алиса получает все документы и случайным образом выбирает n-1 из них.</w:t>
      </w:r>
    </w:p>
    <w:p w:rsidR="00CD495D" w:rsidRDefault="00CD495D" w:rsidP="00CD495D">
      <w:r>
        <w:t>4. Алиса просит Боба выслать маскирующие множители для выбранных документов.</w:t>
      </w:r>
    </w:p>
    <w:p w:rsidR="00CD495D" w:rsidRDefault="00CD495D" w:rsidP="00CD495D">
      <w:r>
        <w:t>5. Боб делает это.</w:t>
      </w:r>
    </w:p>
    <w:p w:rsidR="00CD495D" w:rsidRDefault="00CD495D" w:rsidP="00CD495D">
      <w:r>
        <w:t>6. Алиса вскрывает n-1 документов и убеждается, что они корректны.</w:t>
      </w:r>
    </w:p>
    <w:p w:rsidR="00CD495D" w:rsidRDefault="00CD495D" w:rsidP="00CD495D">
      <w:r>
        <w:t>7. Алиса подписывает оставшийся документ и отсылает Бобу.</w:t>
      </w:r>
    </w:p>
    <w:p w:rsidR="00CD495D" w:rsidRDefault="00CD495D" w:rsidP="00CD495D">
      <w:r>
        <w:t>8. Теперь у Боба есть подписанный Алисой документ с уникальным словом, которое Алиса не знает.</w:t>
      </w:r>
    </w:p>
    <w:p w:rsidR="009E2BE5" w:rsidRPr="008E25D0" w:rsidRDefault="00341F57" w:rsidP="00CD495D">
      <w:r>
        <w:t>Возможные сферы применения слепых подписей – системы электронного голосования, эмиссия цифровых денег в банковской сфере.</w:t>
      </w:r>
    </w:p>
    <w:p w:rsidR="008E25D0" w:rsidRDefault="008E25D0" w:rsidP="008E25D0">
      <w:r>
        <w:t>Схема электронной подписи с доказуемостью подделки</w:t>
      </w:r>
      <w:r w:rsidRPr="008E25D0">
        <w:t xml:space="preserve"> (</w:t>
      </w:r>
      <w:proofErr w:type="spellStart"/>
      <w:r>
        <w:t>fail-stop</w:t>
      </w:r>
      <w:proofErr w:type="spellEnd"/>
      <w:r>
        <w:t xml:space="preserve"> </w:t>
      </w:r>
      <w:proofErr w:type="spellStart"/>
      <w:r>
        <w:t>signature</w:t>
      </w:r>
      <w:proofErr w:type="spellEnd"/>
      <w:r>
        <w:t xml:space="preserve"> </w:t>
      </w:r>
      <w:proofErr w:type="spellStart"/>
      <w:r>
        <w:t>scheme</w:t>
      </w:r>
      <w:proofErr w:type="spellEnd"/>
      <w:r w:rsidRPr="008E25D0">
        <w:t xml:space="preserve">) </w:t>
      </w:r>
      <w:r w:rsidRPr="008E25D0">
        <w:noBreakHyphen/>
        <w:t xml:space="preserve"> </w:t>
      </w:r>
      <w:r>
        <w:rPr>
          <w:lang w:val="en-US"/>
        </w:rPr>
        <w:t>c</w:t>
      </w:r>
      <w:proofErr w:type="spellStart"/>
      <w:r>
        <w:t>хема</w:t>
      </w:r>
      <w:proofErr w:type="spellEnd"/>
      <w:r>
        <w:t xml:space="preserve"> электронной подписи, в которой каждому открытому ключу соответствует множество секретных ключей достаточно большой мощности. При этом подпись зависит от используемого секретного ключа. Подписывающий знает, по модулю некоторого криптографического предположения, только один секретный ключ из указанного множества и при обнаружении подделки подписи может почти всегда доказать этот факт третьим лицам.</w:t>
      </w:r>
    </w:p>
    <w:p w:rsidR="008E25D0" w:rsidRPr="008E25D0" w:rsidRDefault="008E25D0" w:rsidP="008E25D0">
      <w:r>
        <w:t>Схема конфиденциальной электронной цифровой подписи (</w:t>
      </w:r>
      <w:r>
        <w:rPr>
          <w:lang w:val="en-US"/>
        </w:rPr>
        <w:t>undeniable</w:t>
      </w:r>
      <w:r w:rsidRPr="008E25D0">
        <w:t xml:space="preserve"> </w:t>
      </w:r>
      <w:r>
        <w:rPr>
          <w:lang w:val="en-US"/>
        </w:rPr>
        <w:t>signature</w:t>
      </w:r>
      <w:r w:rsidRPr="008E25D0">
        <w:t xml:space="preserve"> </w:t>
      </w:r>
      <w:r>
        <w:rPr>
          <w:lang w:val="en-US"/>
        </w:rPr>
        <w:t>scheme</w:t>
      </w:r>
      <w:r w:rsidRPr="008E25D0">
        <w:t>)</w:t>
      </w:r>
      <w:r>
        <w:t xml:space="preserve"> </w:t>
      </w:r>
      <w:r>
        <w:noBreakHyphen/>
        <w:t xml:space="preserve">  схема, в которой сам факт подписания сообщения является конфиденциальным. При этом алгоритм проверки ЭЦП замещается несколькими протоколами доказательства с нулевым разглашением. </w:t>
      </w:r>
    </w:p>
    <w:sectPr w:rsidR="008E25D0" w:rsidRPr="008E25D0" w:rsidSect="00431CB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A1F" w:rsidRDefault="00D53A1F" w:rsidP="00242532">
      <w:r>
        <w:separator/>
      </w:r>
    </w:p>
  </w:endnote>
  <w:endnote w:type="continuationSeparator" w:id="0">
    <w:p w:rsidR="00D53A1F" w:rsidRDefault="00D53A1F" w:rsidP="002425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A1F" w:rsidRDefault="00D53A1F" w:rsidP="00242532">
      <w:r>
        <w:separator/>
      </w:r>
    </w:p>
  </w:footnote>
  <w:footnote w:type="continuationSeparator" w:id="0">
    <w:p w:rsidR="00D53A1F" w:rsidRDefault="00D53A1F" w:rsidP="002425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C69"/>
    <w:multiLevelType w:val="multilevel"/>
    <w:tmpl w:val="8BBAC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7F510E"/>
    <w:multiLevelType w:val="hybridMultilevel"/>
    <w:tmpl w:val="EF66D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EA3F2F"/>
    <w:multiLevelType w:val="hybridMultilevel"/>
    <w:tmpl w:val="4AD8B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812587"/>
    <w:multiLevelType w:val="multilevel"/>
    <w:tmpl w:val="AF60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409BF"/>
    <w:multiLevelType w:val="multilevel"/>
    <w:tmpl w:val="1DEE9D48"/>
    <w:lvl w:ilvl="0">
      <w:start w:val="5"/>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nsid w:val="2E7D3101"/>
    <w:multiLevelType w:val="multilevel"/>
    <w:tmpl w:val="5754C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07C4E0A"/>
    <w:multiLevelType w:val="hybridMultilevel"/>
    <w:tmpl w:val="A5D2E354"/>
    <w:lvl w:ilvl="0" w:tplc="92B0DE38">
      <w:start w:val="1"/>
      <w:numFmt w:val="decimal"/>
      <w:lvlText w:val="%1."/>
      <w:lvlJc w:val="left"/>
      <w:pPr>
        <w:ind w:left="927" w:hanging="360"/>
      </w:pPr>
      <w:rPr>
        <w:rFonts w:hint="default"/>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1D165BA"/>
    <w:multiLevelType w:val="multilevel"/>
    <w:tmpl w:val="DDB2B7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3911EC"/>
    <w:multiLevelType w:val="multilevel"/>
    <w:tmpl w:val="8A5ED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ABA386E"/>
    <w:multiLevelType w:val="multilevel"/>
    <w:tmpl w:val="252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D06632"/>
    <w:multiLevelType w:val="multilevel"/>
    <w:tmpl w:val="B178F8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4972F22"/>
    <w:multiLevelType w:val="multilevel"/>
    <w:tmpl w:val="AB30FF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794F42"/>
    <w:multiLevelType w:val="multilevel"/>
    <w:tmpl w:val="B7E6A8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F541F2"/>
    <w:multiLevelType w:val="multilevel"/>
    <w:tmpl w:val="5AC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1B7CFC"/>
    <w:multiLevelType w:val="multilevel"/>
    <w:tmpl w:val="43A09B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D2122F4"/>
    <w:multiLevelType w:val="multilevel"/>
    <w:tmpl w:val="529C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0"/>
  </w:num>
  <w:num w:numId="3">
    <w:abstractNumId w:val="8"/>
  </w:num>
  <w:num w:numId="4">
    <w:abstractNumId w:val="15"/>
  </w:num>
  <w:num w:numId="5">
    <w:abstractNumId w:val="7"/>
  </w:num>
  <w:num w:numId="6">
    <w:abstractNumId w:val="14"/>
  </w:num>
  <w:num w:numId="7">
    <w:abstractNumId w:val="5"/>
  </w:num>
  <w:num w:numId="8">
    <w:abstractNumId w:val="0"/>
  </w:num>
  <w:num w:numId="9">
    <w:abstractNumId w:val="3"/>
  </w:num>
  <w:num w:numId="10">
    <w:abstractNumId w:val="9"/>
  </w:num>
  <w:num w:numId="11">
    <w:abstractNumId w:val="13"/>
  </w:num>
  <w:num w:numId="12">
    <w:abstractNumId w:val="12"/>
  </w:num>
  <w:num w:numId="13">
    <w:abstractNumId w:val="1"/>
  </w:num>
  <w:num w:numId="14">
    <w:abstractNumId w:val="4"/>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characterSpacingControl w:val="doNotCompress"/>
  <w:footnotePr>
    <w:footnote w:id="-1"/>
    <w:footnote w:id="0"/>
  </w:footnotePr>
  <w:endnotePr>
    <w:endnote w:id="-1"/>
    <w:endnote w:id="0"/>
  </w:endnotePr>
  <w:compat/>
  <w:rsids>
    <w:rsidRoot w:val="006D2F38"/>
    <w:rsid w:val="0000124C"/>
    <w:rsid w:val="000415DF"/>
    <w:rsid w:val="000637FE"/>
    <w:rsid w:val="00063FA6"/>
    <w:rsid w:val="0006493A"/>
    <w:rsid w:val="0007025A"/>
    <w:rsid w:val="00095CE8"/>
    <w:rsid w:val="000A15A3"/>
    <w:rsid w:val="000A36FC"/>
    <w:rsid w:val="000A48C8"/>
    <w:rsid w:val="000A5ECE"/>
    <w:rsid w:val="000D5930"/>
    <w:rsid w:val="000F51EB"/>
    <w:rsid w:val="00101474"/>
    <w:rsid w:val="001213FA"/>
    <w:rsid w:val="0012746C"/>
    <w:rsid w:val="001508C3"/>
    <w:rsid w:val="00165ABE"/>
    <w:rsid w:val="00167F70"/>
    <w:rsid w:val="001C371F"/>
    <w:rsid w:val="00211239"/>
    <w:rsid w:val="00212F22"/>
    <w:rsid w:val="00226FE6"/>
    <w:rsid w:val="0023563D"/>
    <w:rsid w:val="00242532"/>
    <w:rsid w:val="00271510"/>
    <w:rsid w:val="002A0058"/>
    <w:rsid w:val="002A0CE4"/>
    <w:rsid w:val="002B7F82"/>
    <w:rsid w:val="00305911"/>
    <w:rsid w:val="00341F57"/>
    <w:rsid w:val="00351D1C"/>
    <w:rsid w:val="00360028"/>
    <w:rsid w:val="003638BF"/>
    <w:rsid w:val="00370A53"/>
    <w:rsid w:val="00384813"/>
    <w:rsid w:val="003D5ACD"/>
    <w:rsid w:val="003F027F"/>
    <w:rsid w:val="00431CBC"/>
    <w:rsid w:val="00441994"/>
    <w:rsid w:val="00454978"/>
    <w:rsid w:val="00461E45"/>
    <w:rsid w:val="004D4BAE"/>
    <w:rsid w:val="00503A0F"/>
    <w:rsid w:val="00531AB1"/>
    <w:rsid w:val="00531EA8"/>
    <w:rsid w:val="00534B35"/>
    <w:rsid w:val="00570243"/>
    <w:rsid w:val="00571946"/>
    <w:rsid w:val="00574E83"/>
    <w:rsid w:val="00595CB3"/>
    <w:rsid w:val="005C58F0"/>
    <w:rsid w:val="006231FE"/>
    <w:rsid w:val="00691E7E"/>
    <w:rsid w:val="006D2F38"/>
    <w:rsid w:val="006F1FBC"/>
    <w:rsid w:val="006F2554"/>
    <w:rsid w:val="006F5CA3"/>
    <w:rsid w:val="007109D9"/>
    <w:rsid w:val="007243F4"/>
    <w:rsid w:val="00724D6B"/>
    <w:rsid w:val="00727E18"/>
    <w:rsid w:val="00732885"/>
    <w:rsid w:val="00744C1F"/>
    <w:rsid w:val="00766FA9"/>
    <w:rsid w:val="007A08B3"/>
    <w:rsid w:val="007A08F7"/>
    <w:rsid w:val="007F5235"/>
    <w:rsid w:val="0080006E"/>
    <w:rsid w:val="00827498"/>
    <w:rsid w:val="00890DDE"/>
    <w:rsid w:val="008A55AF"/>
    <w:rsid w:val="008A6088"/>
    <w:rsid w:val="008B3681"/>
    <w:rsid w:val="008D2DAD"/>
    <w:rsid w:val="008E25D0"/>
    <w:rsid w:val="008E51F1"/>
    <w:rsid w:val="009146D3"/>
    <w:rsid w:val="00923576"/>
    <w:rsid w:val="009A49AD"/>
    <w:rsid w:val="009A534E"/>
    <w:rsid w:val="009B45C4"/>
    <w:rsid w:val="009B7F13"/>
    <w:rsid w:val="009E2BE5"/>
    <w:rsid w:val="00A028BD"/>
    <w:rsid w:val="00A044AB"/>
    <w:rsid w:val="00A70E7D"/>
    <w:rsid w:val="00A87D69"/>
    <w:rsid w:val="00A950D8"/>
    <w:rsid w:val="00A9637D"/>
    <w:rsid w:val="00AA5E13"/>
    <w:rsid w:val="00AE71F0"/>
    <w:rsid w:val="00B00E29"/>
    <w:rsid w:val="00B27A38"/>
    <w:rsid w:val="00B31FEB"/>
    <w:rsid w:val="00B73D9E"/>
    <w:rsid w:val="00B774C3"/>
    <w:rsid w:val="00B92E7D"/>
    <w:rsid w:val="00B97BAC"/>
    <w:rsid w:val="00BA2F9F"/>
    <w:rsid w:val="00BE0930"/>
    <w:rsid w:val="00BE2369"/>
    <w:rsid w:val="00C7643F"/>
    <w:rsid w:val="00C8335A"/>
    <w:rsid w:val="00C839DF"/>
    <w:rsid w:val="00C87854"/>
    <w:rsid w:val="00C942C2"/>
    <w:rsid w:val="00CA6EAE"/>
    <w:rsid w:val="00CC00CC"/>
    <w:rsid w:val="00CD4594"/>
    <w:rsid w:val="00CD495D"/>
    <w:rsid w:val="00CE4B66"/>
    <w:rsid w:val="00CF28E0"/>
    <w:rsid w:val="00D12416"/>
    <w:rsid w:val="00D30AFC"/>
    <w:rsid w:val="00D41CE6"/>
    <w:rsid w:val="00D53A1F"/>
    <w:rsid w:val="00D9516C"/>
    <w:rsid w:val="00DB3C59"/>
    <w:rsid w:val="00DB5C4B"/>
    <w:rsid w:val="00DC7174"/>
    <w:rsid w:val="00E21568"/>
    <w:rsid w:val="00E33817"/>
    <w:rsid w:val="00E41A17"/>
    <w:rsid w:val="00E6305F"/>
    <w:rsid w:val="00E7424B"/>
    <w:rsid w:val="00EA4BB0"/>
    <w:rsid w:val="00EB72CE"/>
    <w:rsid w:val="00ED79C4"/>
    <w:rsid w:val="00EF5503"/>
    <w:rsid w:val="00F26741"/>
    <w:rsid w:val="00F3776C"/>
    <w:rsid w:val="00F53BDC"/>
    <w:rsid w:val="00F71D06"/>
    <w:rsid w:val="00F7340A"/>
    <w:rsid w:val="00F82B47"/>
    <w:rsid w:val="00FA35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
    <w:name w:val="Body Text 2"/>
    <w:basedOn w:val="a"/>
    <w:link w:val="20"/>
    <w:uiPriority w:val="99"/>
    <w:semiHidden/>
    <w:unhideWhenUsed/>
    <w:rsid w:val="00101474"/>
    <w:pPr>
      <w:spacing w:before="100" w:beforeAutospacing="1" w:after="100" w:afterAutospacing="1"/>
      <w:ind w:firstLine="0"/>
      <w:jc w:val="left"/>
    </w:pPr>
    <w:rPr>
      <w:szCs w:val="24"/>
    </w:rPr>
  </w:style>
  <w:style w:type="character" w:customStyle="1" w:styleId="20">
    <w:name w:val="Основной текст 2 Знак"/>
    <w:basedOn w:val="a0"/>
    <w:link w:val="2"/>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1">
    <w:name w:val="Основной текст (2)_"/>
    <w:basedOn w:val="a0"/>
    <w:link w:val="22"/>
    <w:rsid w:val="009B45C4"/>
    <w:rPr>
      <w:rFonts w:ascii="Times New Roman" w:hAnsi="Times New Roman" w:cs="Times New Roman"/>
      <w:sz w:val="21"/>
      <w:szCs w:val="21"/>
      <w:shd w:val="clear" w:color="auto" w:fill="FFFFFF"/>
    </w:rPr>
  </w:style>
  <w:style w:type="character" w:customStyle="1" w:styleId="23">
    <w:name w:val="Основной текст (2) + Курсив"/>
    <w:basedOn w:val="21"/>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2">
    <w:name w:val="Основной текст (2)"/>
    <w:basedOn w:val="a"/>
    <w:link w:val="21"/>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
    <w:name w:val="Body Text 3"/>
    <w:basedOn w:val="a"/>
    <w:link w:val="30"/>
    <w:uiPriority w:val="99"/>
    <w:rsid w:val="00454978"/>
    <w:pPr>
      <w:spacing w:after="120"/>
      <w:ind w:firstLine="0"/>
      <w:jc w:val="left"/>
    </w:pPr>
    <w:rPr>
      <w:sz w:val="16"/>
      <w:szCs w:val="16"/>
    </w:rPr>
  </w:style>
  <w:style w:type="character" w:customStyle="1" w:styleId="30">
    <w:name w:val="Основной текст 3 Знак"/>
    <w:basedOn w:val="a0"/>
    <w:link w:val="3"/>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1"/>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paragraph" w:styleId="ac">
    <w:name w:val="Body Text Indent"/>
    <w:basedOn w:val="a"/>
    <w:link w:val="ad"/>
    <w:uiPriority w:val="99"/>
    <w:semiHidden/>
    <w:unhideWhenUsed/>
    <w:rsid w:val="00226FE6"/>
    <w:pPr>
      <w:spacing w:after="120"/>
      <w:ind w:left="283"/>
    </w:pPr>
  </w:style>
  <w:style w:type="character" w:customStyle="1" w:styleId="ad">
    <w:name w:val="Основной текст с отступом Знак"/>
    <w:basedOn w:val="a0"/>
    <w:link w:val="ac"/>
    <w:uiPriority w:val="99"/>
    <w:semiHidden/>
    <w:rsid w:val="00226FE6"/>
    <w:rPr>
      <w:rFonts w:ascii="Times New Roman" w:hAnsi="Times New Roman" w:cs="Times New Roman"/>
      <w:sz w:val="24"/>
      <w:szCs w:val="20"/>
      <w:lang w:eastAsia="ru-RU"/>
    </w:rPr>
  </w:style>
  <w:style w:type="character" w:styleId="ae">
    <w:name w:val="Strong"/>
    <w:basedOn w:val="a0"/>
    <w:uiPriority w:val="22"/>
    <w:qFormat/>
    <w:rsid w:val="00226FE6"/>
    <w:rPr>
      <w:b/>
      <w:bCs/>
    </w:rPr>
  </w:style>
  <w:style w:type="paragraph" w:customStyle="1" w:styleId="123">
    <w:name w:val="123"/>
    <w:basedOn w:val="a"/>
    <w:link w:val="1230"/>
    <w:rsid w:val="000415DF"/>
    <w:pPr>
      <w:spacing w:line="360" w:lineRule="auto"/>
      <w:ind w:firstLine="0"/>
    </w:pPr>
    <w:rPr>
      <w:rFonts w:ascii="Arial" w:hAnsi="Arial" w:cs="Arial"/>
      <w:sz w:val="28"/>
      <w:szCs w:val="28"/>
    </w:rPr>
  </w:style>
  <w:style w:type="character" w:customStyle="1" w:styleId="1230">
    <w:name w:val="123 Знак"/>
    <w:basedOn w:val="a0"/>
    <w:link w:val="123"/>
    <w:rsid w:val="000415DF"/>
    <w:rPr>
      <w:rFonts w:ascii="Arial" w:hAnsi="Arial" w:cs="Arial"/>
      <w:sz w:val="28"/>
      <w:szCs w:val="28"/>
      <w:lang w:eastAsia="ru-RU"/>
    </w:rPr>
  </w:style>
  <w:style w:type="table" w:styleId="af">
    <w:name w:val="Table Grid"/>
    <w:basedOn w:val="a1"/>
    <w:uiPriority w:val="59"/>
    <w:rsid w:val="00C83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semiHidden/>
    <w:unhideWhenUsed/>
    <w:rsid w:val="00242532"/>
    <w:pPr>
      <w:tabs>
        <w:tab w:val="center" w:pos="4677"/>
        <w:tab w:val="right" w:pos="9355"/>
      </w:tabs>
    </w:pPr>
  </w:style>
  <w:style w:type="character" w:customStyle="1" w:styleId="af1">
    <w:name w:val="Верхний колонтитул Знак"/>
    <w:basedOn w:val="a0"/>
    <w:link w:val="af0"/>
    <w:uiPriority w:val="99"/>
    <w:semiHidden/>
    <w:rsid w:val="00242532"/>
    <w:rPr>
      <w:rFonts w:ascii="Times New Roman" w:hAnsi="Times New Roman" w:cs="Times New Roman"/>
      <w:sz w:val="24"/>
      <w:szCs w:val="20"/>
      <w:lang w:eastAsia="ru-RU"/>
    </w:rPr>
  </w:style>
  <w:style w:type="paragraph" w:styleId="af2">
    <w:name w:val="footer"/>
    <w:basedOn w:val="a"/>
    <w:link w:val="af3"/>
    <w:uiPriority w:val="99"/>
    <w:semiHidden/>
    <w:unhideWhenUsed/>
    <w:rsid w:val="00242532"/>
    <w:pPr>
      <w:tabs>
        <w:tab w:val="center" w:pos="4677"/>
        <w:tab w:val="right" w:pos="9355"/>
      </w:tabs>
    </w:pPr>
  </w:style>
  <w:style w:type="character" w:customStyle="1" w:styleId="af3">
    <w:name w:val="Нижний колонтитул Знак"/>
    <w:basedOn w:val="a0"/>
    <w:link w:val="af2"/>
    <w:uiPriority w:val="99"/>
    <w:semiHidden/>
    <w:rsid w:val="00242532"/>
    <w:rPr>
      <w:rFonts w:ascii="Times New Roman" w:hAnsi="Times New Roman" w:cs="Times New Roman"/>
      <w:sz w:val="24"/>
      <w:szCs w:val="20"/>
      <w:lang w:eastAsia="ru-RU"/>
    </w:rPr>
  </w:style>
  <w:style w:type="character" w:styleId="af4">
    <w:name w:val="Placeholder Text"/>
    <w:basedOn w:val="a0"/>
    <w:uiPriority w:val="99"/>
    <w:semiHidden/>
    <w:rsid w:val="003D5ACD"/>
    <w:rPr>
      <w:color w:val="808080"/>
    </w:rPr>
  </w:style>
  <w:style w:type="paragraph" w:customStyle="1" w:styleId="U2">
    <w:name w:val="U заголовок 2"/>
    <w:basedOn w:val="a"/>
    <w:link w:val="U20"/>
    <w:rsid w:val="00B97BAC"/>
    <w:pPr>
      <w:keepNext/>
      <w:spacing w:before="240" w:after="60"/>
      <w:ind w:firstLine="0"/>
      <w:jc w:val="center"/>
      <w:outlineLvl w:val="0"/>
    </w:pPr>
    <w:rPr>
      <w:b/>
      <w:bCs/>
      <w:kern w:val="32"/>
      <w:szCs w:val="24"/>
    </w:rPr>
  </w:style>
  <w:style w:type="character" w:customStyle="1" w:styleId="U20">
    <w:name w:val="U заголовок 2 Знак"/>
    <w:basedOn w:val="a0"/>
    <w:link w:val="U2"/>
    <w:rsid w:val="00B97BAC"/>
    <w:rPr>
      <w:rFonts w:ascii="Times New Roman" w:hAnsi="Times New Roman" w:cs="Times New Roman"/>
      <w:b/>
      <w:bCs/>
      <w:kern w:val="32"/>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
    <w:name w:val="Body Text 2"/>
    <w:basedOn w:val="a"/>
    <w:link w:val="20"/>
    <w:uiPriority w:val="99"/>
    <w:semiHidden/>
    <w:unhideWhenUsed/>
    <w:rsid w:val="00101474"/>
    <w:pPr>
      <w:spacing w:before="100" w:beforeAutospacing="1" w:after="100" w:afterAutospacing="1"/>
      <w:ind w:firstLine="0"/>
      <w:jc w:val="left"/>
    </w:pPr>
    <w:rPr>
      <w:szCs w:val="24"/>
    </w:rPr>
  </w:style>
  <w:style w:type="character" w:customStyle="1" w:styleId="20">
    <w:name w:val="Основной текст 2 Знак"/>
    <w:basedOn w:val="a0"/>
    <w:link w:val="2"/>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1">
    <w:name w:val="Основной текст (2)_"/>
    <w:basedOn w:val="a0"/>
    <w:link w:val="22"/>
    <w:rsid w:val="009B45C4"/>
    <w:rPr>
      <w:rFonts w:ascii="Times New Roman" w:hAnsi="Times New Roman" w:cs="Times New Roman"/>
      <w:sz w:val="21"/>
      <w:szCs w:val="21"/>
      <w:shd w:val="clear" w:color="auto" w:fill="FFFFFF"/>
    </w:rPr>
  </w:style>
  <w:style w:type="character" w:customStyle="1" w:styleId="23">
    <w:name w:val="Основной текст (2) + Курсив"/>
    <w:basedOn w:val="21"/>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2">
    <w:name w:val="Основной текст (2)"/>
    <w:basedOn w:val="a"/>
    <w:link w:val="21"/>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
    <w:name w:val="Body Text 3"/>
    <w:basedOn w:val="a"/>
    <w:link w:val="30"/>
    <w:uiPriority w:val="99"/>
    <w:rsid w:val="00454978"/>
    <w:pPr>
      <w:spacing w:after="120"/>
      <w:ind w:firstLine="0"/>
      <w:jc w:val="left"/>
    </w:pPr>
    <w:rPr>
      <w:sz w:val="16"/>
      <w:szCs w:val="16"/>
    </w:rPr>
  </w:style>
  <w:style w:type="character" w:customStyle="1" w:styleId="30">
    <w:name w:val="Основной текст 3 Знак"/>
    <w:basedOn w:val="a0"/>
    <w:link w:val="3"/>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1"/>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s>
</file>

<file path=word/webSettings.xml><?xml version="1.0" encoding="utf-8"?>
<w:webSettings xmlns:r="http://schemas.openxmlformats.org/officeDocument/2006/relationships" xmlns:w="http://schemas.openxmlformats.org/wordprocessingml/2006/main">
  <w:divs>
    <w:div w:id="201525823">
      <w:bodyDiv w:val="1"/>
      <w:marLeft w:val="0"/>
      <w:marRight w:val="0"/>
      <w:marTop w:val="0"/>
      <w:marBottom w:val="0"/>
      <w:divBdr>
        <w:top w:val="none" w:sz="0" w:space="0" w:color="auto"/>
        <w:left w:val="none" w:sz="0" w:space="0" w:color="auto"/>
        <w:bottom w:val="none" w:sz="0" w:space="0" w:color="auto"/>
        <w:right w:val="none" w:sz="0" w:space="0" w:color="auto"/>
      </w:divBdr>
    </w:div>
    <w:div w:id="369183612">
      <w:bodyDiv w:val="1"/>
      <w:marLeft w:val="0"/>
      <w:marRight w:val="0"/>
      <w:marTop w:val="0"/>
      <w:marBottom w:val="0"/>
      <w:divBdr>
        <w:top w:val="none" w:sz="0" w:space="0" w:color="auto"/>
        <w:left w:val="none" w:sz="0" w:space="0" w:color="auto"/>
        <w:bottom w:val="none" w:sz="0" w:space="0" w:color="auto"/>
        <w:right w:val="none" w:sz="0" w:space="0" w:color="auto"/>
      </w:divBdr>
    </w:div>
    <w:div w:id="563494012">
      <w:bodyDiv w:val="1"/>
      <w:marLeft w:val="0"/>
      <w:marRight w:val="0"/>
      <w:marTop w:val="0"/>
      <w:marBottom w:val="0"/>
      <w:divBdr>
        <w:top w:val="none" w:sz="0" w:space="0" w:color="auto"/>
        <w:left w:val="none" w:sz="0" w:space="0" w:color="auto"/>
        <w:bottom w:val="none" w:sz="0" w:space="0" w:color="auto"/>
        <w:right w:val="none" w:sz="0" w:space="0" w:color="auto"/>
      </w:divBdr>
    </w:div>
    <w:div w:id="579756772">
      <w:bodyDiv w:val="1"/>
      <w:marLeft w:val="0"/>
      <w:marRight w:val="0"/>
      <w:marTop w:val="0"/>
      <w:marBottom w:val="0"/>
      <w:divBdr>
        <w:top w:val="none" w:sz="0" w:space="0" w:color="auto"/>
        <w:left w:val="none" w:sz="0" w:space="0" w:color="auto"/>
        <w:bottom w:val="none" w:sz="0" w:space="0" w:color="auto"/>
        <w:right w:val="none" w:sz="0" w:space="0" w:color="auto"/>
      </w:divBdr>
      <w:divsChild>
        <w:div w:id="2041542568">
          <w:marLeft w:val="0"/>
          <w:marRight w:val="0"/>
          <w:marTop w:val="0"/>
          <w:marBottom w:val="0"/>
          <w:divBdr>
            <w:top w:val="none" w:sz="0" w:space="0" w:color="auto"/>
            <w:left w:val="none" w:sz="0" w:space="0" w:color="auto"/>
            <w:bottom w:val="none" w:sz="0" w:space="0" w:color="auto"/>
            <w:right w:val="none" w:sz="0" w:space="0" w:color="auto"/>
          </w:divBdr>
          <w:divsChild>
            <w:div w:id="1860116459">
              <w:marLeft w:val="0"/>
              <w:marRight w:val="0"/>
              <w:marTop w:val="0"/>
              <w:marBottom w:val="0"/>
              <w:divBdr>
                <w:top w:val="none" w:sz="0" w:space="0" w:color="auto"/>
                <w:left w:val="none" w:sz="0" w:space="0" w:color="auto"/>
                <w:bottom w:val="none" w:sz="0" w:space="0" w:color="auto"/>
                <w:right w:val="none" w:sz="0" w:space="0" w:color="auto"/>
              </w:divBdr>
            </w:div>
          </w:divsChild>
        </w:div>
        <w:div w:id="543100493">
          <w:marLeft w:val="0"/>
          <w:marRight w:val="0"/>
          <w:marTop w:val="0"/>
          <w:marBottom w:val="0"/>
          <w:divBdr>
            <w:top w:val="none" w:sz="0" w:space="0" w:color="auto"/>
            <w:left w:val="none" w:sz="0" w:space="0" w:color="auto"/>
            <w:bottom w:val="none" w:sz="0" w:space="0" w:color="auto"/>
            <w:right w:val="none" w:sz="0" w:space="0" w:color="auto"/>
          </w:divBdr>
        </w:div>
        <w:div w:id="407309101">
          <w:marLeft w:val="0"/>
          <w:marRight w:val="0"/>
          <w:marTop w:val="0"/>
          <w:marBottom w:val="0"/>
          <w:divBdr>
            <w:top w:val="none" w:sz="0" w:space="0" w:color="auto"/>
            <w:left w:val="none" w:sz="0" w:space="0" w:color="auto"/>
            <w:bottom w:val="none" w:sz="0" w:space="0" w:color="auto"/>
            <w:right w:val="none" w:sz="0" w:space="0" w:color="auto"/>
          </w:divBdr>
          <w:divsChild>
            <w:div w:id="747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915">
      <w:bodyDiv w:val="1"/>
      <w:marLeft w:val="0"/>
      <w:marRight w:val="0"/>
      <w:marTop w:val="0"/>
      <w:marBottom w:val="0"/>
      <w:divBdr>
        <w:top w:val="none" w:sz="0" w:space="0" w:color="auto"/>
        <w:left w:val="none" w:sz="0" w:space="0" w:color="auto"/>
        <w:bottom w:val="none" w:sz="0" w:space="0" w:color="auto"/>
        <w:right w:val="none" w:sz="0" w:space="0" w:color="auto"/>
      </w:divBdr>
    </w:div>
    <w:div w:id="738744722">
      <w:bodyDiv w:val="1"/>
      <w:marLeft w:val="0"/>
      <w:marRight w:val="0"/>
      <w:marTop w:val="0"/>
      <w:marBottom w:val="0"/>
      <w:divBdr>
        <w:top w:val="none" w:sz="0" w:space="0" w:color="auto"/>
        <w:left w:val="none" w:sz="0" w:space="0" w:color="auto"/>
        <w:bottom w:val="none" w:sz="0" w:space="0" w:color="auto"/>
        <w:right w:val="none" w:sz="0" w:space="0" w:color="auto"/>
      </w:divBdr>
    </w:div>
    <w:div w:id="831726476">
      <w:bodyDiv w:val="1"/>
      <w:marLeft w:val="0"/>
      <w:marRight w:val="0"/>
      <w:marTop w:val="0"/>
      <w:marBottom w:val="0"/>
      <w:divBdr>
        <w:top w:val="none" w:sz="0" w:space="0" w:color="auto"/>
        <w:left w:val="none" w:sz="0" w:space="0" w:color="auto"/>
        <w:bottom w:val="none" w:sz="0" w:space="0" w:color="auto"/>
        <w:right w:val="none" w:sz="0" w:space="0" w:color="auto"/>
      </w:divBdr>
    </w:div>
    <w:div w:id="876553585">
      <w:bodyDiv w:val="1"/>
      <w:marLeft w:val="0"/>
      <w:marRight w:val="0"/>
      <w:marTop w:val="0"/>
      <w:marBottom w:val="0"/>
      <w:divBdr>
        <w:top w:val="none" w:sz="0" w:space="0" w:color="auto"/>
        <w:left w:val="none" w:sz="0" w:space="0" w:color="auto"/>
        <w:bottom w:val="none" w:sz="0" w:space="0" w:color="auto"/>
        <w:right w:val="none" w:sz="0" w:space="0" w:color="auto"/>
      </w:divBdr>
    </w:div>
    <w:div w:id="898201296">
      <w:bodyDiv w:val="1"/>
      <w:marLeft w:val="0"/>
      <w:marRight w:val="0"/>
      <w:marTop w:val="0"/>
      <w:marBottom w:val="0"/>
      <w:divBdr>
        <w:top w:val="none" w:sz="0" w:space="0" w:color="auto"/>
        <w:left w:val="none" w:sz="0" w:space="0" w:color="auto"/>
        <w:bottom w:val="none" w:sz="0" w:space="0" w:color="auto"/>
        <w:right w:val="none" w:sz="0" w:space="0" w:color="auto"/>
      </w:divBdr>
    </w:div>
    <w:div w:id="972710013">
      <w:bodyDiv w:val="1"/>
      <w:marLeft w:val="0"/>
      <w:marRight w:val="0"/>
      <w:marTop w:val="0"/>
      <w:marBottom w:val="0"/>
      <w:divBdr>
        <w:top w:val="none" w:sz="0" w:space="0" w:color="auto"/>
        <w:left w:val="none" w:sz="0" w:space="0" w:color="auto"/>
        <w:bottom w:val="none" w:sz="0" w:space="0" w:color="auto"/>
        <w:right w:val="none" w:sz="0" w:space="0" w:color="auto"/>
      </w:divBdr>
    </w:div>
    <w:div w:id="999191597">
      <w:bodyDiv w:val="1"/>
      <w:marLeft w:val="0"/>
      <w:marRight w:val="0"/>
      <w:marTop w:val="0"/>
      <w:marBottom w:val="0"/>
      <w:divBdr>
        <w:top w:val="none" w:sz="0" w:space="0" w:color="auto"/>
        <w:left w:val="none" w:sz="0" w:space="0" w:color="auto"/>
        <w:bottom w:val="none" w:sz="0" w:space="0" w:color="auto"/>
        <w:right w:val="none" w:sz="0" w:space="0" w:color="auto"/>
      </w:divBdr>
    </w:div>
    <w:div w:id="1133981980">
      <w:bodyDiv w:val="1"/>
      <w:marLeft w:val="0"/>
      <w:marRight w:val="0"/>
      <w:marTop w:val="0"/>
      <w:marBottom w:val="0"/>
      <w:divBdr>
        <w:top w:val="none" w:sz="0" w:space="0" w:color="auto"/>
        <w:left w:val="none" w:sz="0" w:space="0" w:color="auto"/>
        <w:bottom w:val="none" w:sz="0" w:space="0" w:color="auto"/>
        <w:right w:val="none" w:sz="0" w:space="0" w:color="auto"/>
      </w:divBdr>
    </w:div>
    <w:div w:id="1181745552">
      <w:bodyDiv w:val="1"/>
      <w:marLeft w:val="0"/>
      <w:marRight w:val="0"/>
      <w:marTop w:val="0"/>
      <w:marBottom w:val="0"/>
      <w:divBdr>
        <w:top w:val="none" w:sz="0" w:space="0" w:color="auto"/>
        <w:left w:val="none" w:sz="0" w:space="0" w:color="auto"/>
        <w:bottom w:val="none" w:sz="0" w:space="0" w:color="auto"/>
        <w:right w:val="none" w:sz="0" w:space="0" w:color="auto"/>
      </w:divBdr>
    </w:div>
    <w:div w:id="1192887568">
      <w:bodyDiv w:val="1"/>
      <w:marLeft w:val="0"/>
      <w:marRight w:val="0"/>
      <w:marTop w:val="0"/>
      <w:marBottom w:val="0"/>
      <w:divBdr>
        <w:top w:val="none" w:sz="0" w:space="0" w:color="auto"/>
        <w:left w:val="none" w:sz="0" w:space="0" w:color="auto"/>
        <w:bottom w:val="none" w:sz="0" w:space="0" w:color="auto"/>
        <w:right w:val="none" w:sz="0" w:space="0" w:color="auto"/>
      </w:divBdr>
      <w:divsChild>
        <w:div w:id="61484270">
          <w:marLeft w:val="0"/>
          <w:marRight w:val="0"/>
          <w:marTop w:val="0"/>
          <w:marBottom w:val="0"/>
          <w:divBdr>
            <w:top w:val="none" w:sz="0" w:space="0" w:color="auto"/>
            <w:left w:val="none" w:sz="0" w:space="0" w:color="auto"/>
            <w:bottom w:val="none" w:sz="0" w:space="0" w:color="auto"/>
            <w:right w:val="none" w:sz="0" w:space="0" w:color="auto"/>
          </w:divBdr>
          <w:divsChild>
            <w:div w:id="2030791824">
              <w:marLeft w:val="0"/>
              <w:marRight w:val="0"/>
              <w:marTop w:val="50"/>
              <w:marBottom w:val="20"/>
              <w:divBdr>
                <w:top w:val="none" w:sz="0" w:space="0" w:color="auto"/>
                <w:left w:val="none" w:sz="0" w:space="0" w:color="auto"/>
                <w:bottom w:val="none" w:sz="0" w:space="0" w:color="auto"/>
                <w:right w:val="none" w:sz="0" w:space="0" w:color="auto"/>
              </w:divBdr>
            </w:div>
          </w:divsChild>
        </w:div>
      </w:divsChild>
    </w:div>
    <w:div w:id="1351906947">
      <w:bodyDiv w:val="1"/>
      <w:marLeft w:val="0"/>
      <w:marRight w:val="0"/>
      <w:marTop w:val="0"/>
      <w:marBottom w:val="0"/>
      <w:divBdr>
        <w:top w:val="none" w:sz="0" w:space="0" w:color="auto"/>
        <w:left w:val="none" w:sz="0" w:space="0" w:color="auto"/>
        <w:bottom w:val="none" w:sz="0" w:space="0" w:color="auto"/>
        <w:right w:val="none" w:sz="0" w:space="0" w:color="auto"/>
      </w:divBdr>
      <w:divsChild>
        <w:div w:id="32729201">
          <w:marLeft w:val="432"/>
          <w:marRight w:val="0"/>
          <w:marTop w:val="120"/>
          <w:marBottom w:val="0"/>
          <w:divBdr>
            <w:top w:val="none" w:sz="0" w:space="0" w:color="auto"/>
            <w:left w:val="none" w:sz="0" w:space="0" w:color="auto"/>
            <w:bottom w:val="none" w:sz="0" w:space="0" w:color="auto"/>
            <w:right w:val="none" w:sz="0" w:space="0" w:color="auto"/>
          </w:divBdr>
        </w:div>
        <w:div w:id="1864902155">
          <w:marLeft w:val="432"/>
          <w:marRight w:val="0"/>
          <w:marTop w:val="120"/>
          <w:marBottom w:val="0"/>
          <w:divBdr>
            <w:top w:val="none" w:sz="0" w:space="0" w:color="auto"/>
            <w:left w:val="none" w:sz="0" w:space="0" w:color="auto"/>
            <w:bottom w:val="none" w:sz="0" w:space="0" w:color="auto"/>
            <w:right w:val="none" w:sz="0" w:space="0" w:color="auto"/>
          </w:divBdr>
        </w:div>
        <w:div w:id="36438575">
          <w:marLeft w:val="432"/>
          <w:marRight w:val="0"/>
          <w:marTop w:val="120"/>
          <w:marBottom w:val="0"/>
          <w:divBdr>
            <w:top w:val="none" w:sz="0" w:space="0" w:color="auto"/>
            <w:left w:val="none" w:sz="0" w:space="0" w:color="auto"/>
            <w:bottom w:val="none" w:sz="0" w:space="0" w:color="auto"/>
            <w:right w:val="none" w:sz="0" w:space="0" w:color="auto"/>
          </w:divBdr>
        </w:div>
        <w:div w:id="1478765138">
          <w:marLeft w:val="432"/>
          <w:marRight w:val="0"/>
          <w:marTop w:val="120"/>
          <w:marBottom w:val="0"/>
          <w:divBdr>
            <w:top w:val="none" w:sz="0" w:space="0" w:color="auto"/>
            <w:left w:val="none" w:sz="0" w:space="0" w:color="auto"/>
            <w:bottom w:val="none" w:sz="0" w:space="0" w:color="auto"/>
            <w:right w:val="none" w:sz="0" w:space="0" w:color="auto"/>
          </w:divBdr>
        </w:div>
        <w:div w:id="252010184">
          <w:marLeft w:val="432"/>
          <w:marRight w:val="0"/>
          <w:marTop w:val="120"/>
          <w:marBottom w:val="0"/>
          <w:divBdr>
            <w:top w:val="none" w:sz="0" w:space="0" w:color="auto"/>
            <w:left w:val="none" w:sz="0" w:space="0" w:color="auto"/>
            <w:bottom w:val="none" w:sz="0" w:space="0" w:color="auto"/>
            <w:right w:val="none" w:sz="0" w:space="0" w:color="auto"/>
          </w:divBdr>
        </w:div>
      </w:divsChild>
    </w:div>
    <w:div w:id="1501316557">
      <w:bodyDiv w:val="1"/>
      <w:marLeft w:val="0"/>
      <w:marRight w:val="0"/>
      <w:marTop w:val="0"/>
      <w:marBottom w:val="0"/>
      <w:divBdr>
        <w:top w:val="none" w:sz="0" w:space="0" w:color="auto"/>
        <w:left w:val="none" w:sz="0" w:space="0" w:color="auto"/>
        <w:bottom w:val="none" w:sz="0" w:space="0" w:color="auto"/>
        <w:right w:val="none" w:sz="0" w:space="0" w:color="auto"/>
      </w:divBdr>
    </w:div>
    <w:div w:id="1522553771">
      <w:bodyDiv w:val="1"/>
      <w:marLeft w:val="0"/>
      <w:marRight w:val="0"/>
      <w:marTop w:val="0"/>
      <w:marBottom w:val="0"/>
      <w:divBdr>
        <w:top w:val="none" w:sz="0" w:space="0" w:color="auto"/>
        <w:left w:val="none" w:sz="0" w:space="0" w:color="auto"/>
        <w:bottom w:val="none" w:sz="0" w:space="0" w:color="auto"/>
        <w:right w:val="none" w:sz="0" w:space="0" w:color="auto"/>
      </w:divBdr>
    </w:div>
    <w:div w:id="1577125776">
      <w:bodyDiv w:val="1"/>
      <w:marLeft w:val="0"/>
      <w:marRight w:val="0"/>
      <w:marTop w:val="0"/>
      <w:marBottom w:val="0"/>
      <w:divBdr>
        <w:top w:val="none" w:sz="0" w:space="0" w:color="auto"/>
        <w:left w:val="none" w:sz="0" w:space="0" w:color="auto"/>
        <w:bottom w:val="none" w:sz="0" w:space="0" w:color="auto"/>
        <w:right w:val="none" w:sz="0" w:space="0" w:color="auto"/>
      </w:divBdr>
    </w:div>
    <w:div w:id="1627733900">
      <w:bodyDiv w:val="1"/>
      <w:marLeft w:val="0"/>
      <w:marRight w:val="0"/>
      <w:marTop w:val="0"/>
      <w:marBottom w:val="0"/>
      <w:divBdr>
        <w:top w:val="none" w:sz="0" w:space="0" w:color="auto"/>
        <w:left w:val="none" w:sz="0" w:space="0" w:color="auto"/>
        <w:bottom w:val="none" w:sz="0" w:space="0" w:color="auto"/>
        <w:right w:val="none" w:sz="0" w:space="0" w:color="auto"/>
      </w:divBdr>
    </w:div>
    <w:div w:id="1673874145">
      <w:bodyDiv w:val="1"/>
      <w:marLeft w:val="0"/>
      <w:marRight w:val="0"/>
      <w:marTop w:val="0"/>
      <w:marBottom w:val="0"/>
      <w:divBdr>
        <w:top w:val="none" w:sz="0" w:space="0" w:color="auto"/>
        <w:left w:val="none" w:sz="0" w:space="0" w:color="auto"/>
        <w:bottom w:val="none" w:sz="0" w:space="0" w:color="auto"/>
        <w:right w:val="none" w:sz="0" w:space="0" w:color="auto"/>
      </w:divBdr>
    </w:div>
    <w:div w:id="1680817471">
      <w:bodyDiv w:val="1"/>
      <w:marLeft w:val="0"/>
      <w:marRight w:val="0"/>
      <w:marTop w:val="0"/>
      <w:marBottom w:val="0"/>
      <w:divBdr>
        <w:top w:val="none" w:sz="0" w:space="0" w:color="auto"/>
        <w:left w:val="none" w:sz="0" w:space="0" w:color="auto"/>
        <w:bottom w:val="none" w:sz="0" w:space="0" w:color="auto"/>
        <w:right w:val="none" w:sz="0" w:space="0" w:color="auto"/>
      </w:divBdr>
    </w:div>
    <w:div w:id="1920940939">
      <w:bodyDiv w:val="1"/>
      <w:marLeft w:val="0"/>
      <w:marRight w:val="0"/>
      <w:marTop w:val="0"/>
      <w:marBottom w:val="0"/>
      <w:divBdr>
        <w:top w:val="none" w:sz="0" w:space="0" w:color="auto"/>
        <w:left w:val="none" w:sz="0" w:space="0" w:color="auto"/>
        <w:bottom w:val="none" w:sz="0" w:space="0" w:color="auto"/>
        <w:right w:val="none" w:sz="0" w:space="0" w:color="auto"/>
      </w:divBdr>
    </w:div>
    <w:div w:id="1993412966">
      <w:bodyDiv w:val="1"/>
      <w:marLeft w:val="0"/>
      <w:marRight w:val="0"/>
      <w:marTop w:val="0"/>
      <w:marBottom w:val="0"/>
      <w:divBdr>
        <w:top w:val="none" w:sz="0" w:space="0" w:color="auto"/>
        <w:left w:val="none" w:sz="0" w:space="0" w:color="auto"/>
        <w:bottom w:val="none" w:sz="0" w:space="0" w:color="auto"/>
        <w:right w:val="none" w:sz="0" w:space="0" w:color="auto"/>
      </w:divBdr>
    </w:div>
    <w:div w:id="1995838815">
      <w:bodyDiv w:val="1"/>
      <w:marLeft w:val="0"/>
      <w:marRight w:val="0"/>
      <w:marTop w:val="0"/>
      <w:marBottom w:val="0"/>
      <w:divBdr>
        <w:top w:val="none" w:sz="0" w:space="0" w:color="auto"/>
        <w:left w:val="none" w:sz="0" w:space="0" w:color="auto"/>
        <w:bottom w:val="none" w:sz="0" w:space="0" w:color="auto"/>
        <w:right w:val="none" w:sz="0" w:space="0" w:color="auto"/>
      </w:divBdr>
    </w:div>
    <w:div w:id="19974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RSA" TargetMode="External"/><Relationship Id="rId13" Type="http://schemas.openxmlformats.org/officeDocument/2006/relationships/hyperlink" Target="https://ru.wikipedia.org/wiki/ECD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A%D0%BE%D0%BD%D0%B5%D1%87%D0%BD%D0%BE%D0%B5_%D0%BF%D0%BE%D0%BB%D0%B5" TargetMode="Externa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8%D1%81%D0%BA%D1%80%D0%B5%D1%82%D0%BD%D1%8B%D0%B9_%D0%BB%D0%BE%D0%B3%D0%B0%D1%80%D0%B8%D1%84%D0%B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SA" TargetMode="External"/><Relationship Id="rId4" Type="http://schemas.openxmlformats.org/officeDocument/2006/relationships/settings" Target="settings.xml"/><Relationship Id="rId9" Type="http://schemas.openxmlformats.org/officeDocument/2006/relationships/hyperlink" Target="https://ru.wikipedia.org/wiki/%D0%A4%D0%B0%D0%BA%D1%82%D0%BE%D1%80%D0%B8%D0%B7%D0%B0%D1%86%D0%B8%D1%8F_%D1%86%D0%B5%D0%BB%D1%8B%D1%85_%D1%87%D0%B8%D1%81%D0%B5%D0%BB"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2594A-25AA-4279-805F-5EF5A0CD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9891</TotalTime>
  <Pages>7</Pages>
  <Words>2875</Words>
  <Characters>16393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Черемисинов</dc:creator>
  <cp:lastModifiedBy>user</cp:lastModifiedBy>
  <cp:revision>46</cp:revision>
  <dcterms:created xsi:type="dcterms:W3CDTF">2018-06-25T13:56:00Z</dcterms:created>
  <dcterms:modified xsi:type="dcterms:W3CDTF">2018-09-11T08:10:00Z</dcterms:modified>
</cp:coreProperties>
</file>