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E6" w:rsidRDefault="00610BE6" w:rsidP="00610B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Московское бюджетное профессиональное образовательное учреждение города Москвы</w:t>
      </w:r>
      <w:r w:rsidR="00150B62">
        <w:rPr>
          <w:rFonts w:cs="Times New Roman"/>
          <w:szCs w:val="28"/>
        </w:rPr>
        <w:t xml:space="preserve"> </w:t>
      </w:r>
    </w:p>
    <w:p w:rsidR="00150B62" w:rsidRDefault="00610BE6" w:rsidP="00610B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</w:t>
      </w:r>
      <w:r w:rsidR="00150B62">
        <w:rPr>
          <w:rFonts w:cs="Times New Roman"/>
          <w:szCs w:val="28"/>
        </w:rPr>
        <w:t>государственный колледж электромеханики и информационных технологий</w:t>
      </w:r>
      <w:r>
        <w:rPr>
          <w:rFonts w:cs="Times New Roman"/>
          <w:szCs w:val="28"/>
        </w:rPr>
        <w:t>»</w:t>
      </w:r>
    </w:p>
    <w:p w:rsidR="00257025" w:rsidRDefault="00257025" w:rsidP="00610B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 МГКЭИТ)</w:t>
      </w:r>
    </w:p>
    <w:p w:rsidR="00150B62" w:rsidRDefault="00150B62" w:rsidP="00150B62">
      <w:pPr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</w:t>
      </w:r>
      <w:r w:rsidR="00257025">
        <w:rPr>
          <w:rFonts w:cs="Times New Roman"/>
          <w:szCs w:val="28"/>
        </w:rPr>
        <w:t xml:space="preserve">й работе </w:t>
      </w:r>
      <w:r>
        <w:rPr>
          <w:rFonts w:cs="Times New Roman"/>
          <w:szCs w:val="28"/>
        </w:rPr>
        <w:t>№1</w:t>
      </w:r>
    </w:p>
    <w:p w:rsidR="00166198" w:rsidRPr="00DA697B" w:rsidRDefault="00257025" w:rsidP="00232B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«Работа с официальной документацией СУБД</w:t>
      </w:r>
      <w:r w:rsidR="00166198" w:rsidRPr="00DA697B">
        <w:rPr>
          <w:rFonts w:cs="Times New Roman"/>
          <w:b/>
          <w:szCs w:val="28"/>
        </w:rPr>
        <w:t>»</w:t>
      </w: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center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</w:p>
    <w:p w:rsidR="00DA697B" w:rsidRDefault="00DA697B" w:rsidP="00232B3B">
      <w:pPr>
        <w:ind w:firstLine="0"/>
        <w:jc w:val="right"/>
        <w:rPr>
          <w:rFonts w:cs="Times New Roman"/>
          <w:szCs w:val="28"/>
        </w:rPr>
      </w:pPr>
    </w:p>
    <w:p w:rsidR="00DA697B" w:rsidRDefault="00DA697B" w:rsidP="00232B3B">
      <w:pPr>
        <w:ind w:firstLine="0"/>
        <w:jc w:val="right"/>
        <w:rPr>
          <w:rFonts w:cs="Times New Roman"/>
          <w:szCs w:val="28"/>
        </w:rPr>
      </w:pPr>
    </w:p>
    <w:p w:rsidR="00DA697B" w:rsidRDefault="00DA697B" w:rsidP="00232B3B">
      <w:pPr>
        <w:ind w:firstLine="0"/>
        <w:jc w:val="right"/>
        <w:rPr>
          <w:rFonts w:cs="Times New Roman"/>
          <w:szCs w:val="28"/>
        </w:rPr>
      </w:pP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группы 3ИП-11-19</w:t>
      </w: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Мельничук Виктория Вячеславовна</w:t>
      </w:r>
    </w:p>
    <w:p w:rsidR="001D0C11" w:rsidRDefault="001D0C11" w:rsidP="00232B3B">
      <w:pPr>
        <w:ind w:firstLine="0"/>
        <w:jc w:val="right"/>
        <w:rPr>
          <w:rFonts w:cs="Times New Roman"/>
          <w:szCs w:val="28"/>
        </w:rPr>
      </w:pPr>
    </w:p>
    <w:p w:rsidR="001D0C11" w:rsidRPr="001D0C11" w:rsidRDefault="001D0C11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:rsidR="00166198" w:rsidRDefault="00166198" w:rsidP="00232B3B">
      <w:pPr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Басыров</w:t>
      </w:r>
      <w:proofErr w:type="spellEnd"/>
      <w:r>
        <w:rPr>
          <w:rFonts w:cs="Times New Roman"/>
          <w:szCs w:val="28"/>
        </w:rPr>
        <w:t xml:space="preserve"> Сергей </w:t>
      </w:r>
      <w:proofErr w:type="spellStart"/>
      <w:r>
        <w:rPr>
          <w:rFonts w:cs="Times New Roman"/>
          <w:szCs w:val="28"/>
        </w:rPr>
        <w:t>Амирович</w:t>
      </w:r>
      <w:proofErr w:type="spellEnd"/>
    </w:p>
    <w:p w:rsidR="00DA697B" w:rsidRDefault="00DA697B" w:rsidP="00166198">
      <w:pPr>
        <w:jc w:val="right"/>
        <w:rPr>
          <w:rFonts w:cs="Times New Roman"/>
          <w:szCs w:val="28"/>
        </w:rPr>
      </w:pPr>
    </w:p>
    <w:p w:rsidR="00166198" w:rsidRDefault="00166198" w:rsidP="00DA697B">
      <w:pPr>
        <w:jc w:val="left"/>
        <w:rPr>
          <w:rFonts w:cs="Times New Roman"/>
          <w:szCs w:val="28"/>
        </w:rPr>
      </w:pPr>
    </w:p>
    <w:p w:rsidR="008D4407" w:rsidRDefault="008D4407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id w:val="-253437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4407" w:rsidRPr="004B17E0" w:rsidRDefault="008D4407" w:rsidP="00232B3B">
          <w:pPr>
            <w:ind w:firstLine="0"/>
            <w:jc w:val="center"/>
            <w:rPr>
              <w:rFonts w:cs="Times New Roman"/>
              <w:b/>
              <w:szCs w:val="28"/>
            </w:rPr>
          </w:pPr>
          <w:r w:rsidRPr="004B17E0">
            <w:rPr>
              <w:b/>
            </w:rPr>
            <w:t>СОДЕРЖАНИЕ</w:t>
          </w:r>
        </w:p>
        <w:p w:rsidR="00257025" w:rsidRPr="004B17E0" w:rsidRDefault="008D44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B17E0">
            <w:fldChar w:fldCharType="begin"/>
          </w:r>
          <w:r w:rsidRPr="004B17E0">
            <w:instrText xml:space="preserve"> TOC \o "1-3" \h \z \u </w:instrText>
          </w:r>
          <w:r w:rsidRPr="004B17E0">
            <w:fldChar w:fldCharType="separate"/>
          </w:r>
          <w:hyperlink w:anchor="_Toc88047844" w:history="1">
            <w:r w:rsidR="00257025" w:rsidRPr="004B17E0">
              <w:rPr>
                <w:rStyle w:val="aa"/>
                <w:rFonts w:cs="Times New Roman"/>
                <w:b/>
                <w:noProof/>
                <w:color w:val="auto"/>
                <w:u w:val="none"/>
              </w:rPr>
              <w:t>ВВЕДЕНИЕ</w:t>
            </w:r>
            <w:r w:rsidR="00257025" w:rsidRPr="004B17E0">
              <w:rPr>
                <w:noProof/>
                <w:webHidden/>
              </w:rPr>
              <w:tab/>
            </w:r>
            <w:r w:rsidR="00257025" w:rsidRPr="004B17E0">
              <w:rPr>
                <w:noProof/>
                <w:webHidden/>
              </w:rPr>
              <w:fldChar w:fldCharType="begin"/>
            </w:r>
            <w:r w:rsidR="00257025" w:rsidRPr="004B17E0">
              <w:rPr>
                <w:noProof/>
                <w:webHidden/>
              </w:rPr>
              <w:instrText xml:space="preserve"> PAGEREF _Toc88047844 \h </w:instrText>
            </w:r>
            <w:r w:rsidR="00257025" w:rsidRPr="004B17E0">
              <w:rPr>
                <w:noProof/>
                <w:webHidden/>
              </w:rPr>
            </w:r>
            <w:r w:rsidR="00257025" w:rsidRPr="004B17E0">
              <w:rPr>
                <w:noProof/>
                <w:webHidden/>
              </w:rPr>
              <w:fldChar w:fldCharType="separate"/>
            </w:r>
            <w:r w:rsidR="00257025" w:rsidRPr="004B17E0">
              <w:rPr>
                <w:noProof/>
                <w:webHidden/>
              </w:rPr>
              <w:t>3</w:t>
            </w:r>
            <w:r w:rsidR="00257025" w:rsidRPr="004B17E0">
              <w:rPr>
                <w:noProof/>
                <w:webHidden/>
              </w:rPr>
              <w:fldChar w:fldCharType="end"/>
            </w:r>
          </w:hyperlink>
        </w:p>
        <w:p w:rsidR="00257025" w:rsidRPr="004B17E0" w:rsidRDefault="00402B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7845" w:history="1">
            <w:r w:rsidR="00257025" w:rsidRPr="004B17E0">
              <w:rPr>
                <w:rStyle w:val="aa"/>
                <w:rFonts w:cs="Times New Roman"/>
                <w:b/>
                <w:noProof/>
                <w:color w:val="auto"/>
                <w:u w:val="none"/>
              </w:rPr>
              <w:t>ОСНОВНАЯ ЧАСТЬ</w:t>
            </w:r>
            <w:r w:rsidR="00257025" w:rsidRPr="004B17E0">
              <w:rPr>
                <w:noProof/>
                <w:webHidden/>
              </w:rPr>
              <w:tab/>
            </w:r>
            <w:r w:rsidR="00257025" w:rsidRPr="004B17E0">
              <w:rPr>
                <w:noProof/>
                <w:webHidden/>
              </w:rPr>
              <w:fldChar w:fldCharType="begin"/>
            </w:r>
            <w:r w:rsidR="00257025" w:rsidRPr="004B17E0">
              <w:rPr>
                <w:noProof/>
                <w:webHidden/>
              </w:rPr>
              <w:instrText xml:space="preserve"> PAGEREF _Toc88047845 \h </w:instrText>
            </w:r>
            <w:r w:rsidR="00257025" w:rsidRPr="004B17E0">
              <w:rPr>
                <w:noProof/>
                <w:webHidden/>
              </w:rPr>
            </w:r>
            <w:r w:rsidR="00257025" w:rsidRPr="004B17E0">
              <w:rPr>
                <w:noProof/>
                <w:webHidden/>
              </w:rPr>
              <w:fldChar w:fldCharType="separate"/>
            </w:r>
            <w:r w:rsidR="00257025" w:rsidRPr="004B17E0">
              <w:rPr>
                <w:noProof/>
                <w:webHidden/>
              </w:rPr>
              <w:t>4</w:t>
            </w:r>
            <w:r w:rsidR="00257025" w:rsidRPr="004B17E0">
              <w:rPr>
                <w:noProof/>
                <w:webHidden/>
              </w:rPr>
              <w:fldChar w:fldCharType="end"/>
            </w:r>
          </w:hyperlink>
        </w:p>
        <w:p w:rsidR="00257025" w:rsidRPr="004B17E0" w:rsidRDefault="00402B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7846" w:history="1">
            <w:r w:rsidR="00257025" w:rsidRPr="004B17E0">
              <w:rPr>
                <w:rStyle w:val="aa"/>
                <w:rFonts w:cs="Times New Roman"/>
                <w:b/>
                <w:noProof/>
                <w:color w:val="auto"/>
                <w:u w:val="none"/>
              </w:rPr>
              <w:t>ЗАКЛЮЧЕНИЕ</w:t>
            </w:r>
            <w:r w:rsidR="00257025" w:rsidRPr="004B17E0">
              <w:rPr>
                <w:noProof/>
                <w:webHidden/>
              </w:rPr>
              <w:tab/>
            </w:r>
            <w:r w:rsidR="00257025" w:rsidRPr="004B17E0">
              <w:rPr>
                <w:noProof/>
                <w:webHidden/>
              </w:rPr>
              <w:fldChar w:fldCharType="begin"/>
            </w:r>
            <w:r w:rsidR="00257025" w:rsidRPr="004B17E0">
              <w:rPr>
                <w:noProof/>
                <w:webHidden/>
              </w:rPr>
              <w:instrText xml:space="preserve"> PAGEREF _Toc88047846 \h </w:instrText>
            </w:r>
            <w:r w:rsidR="00257025" w:rsidRPr="004B17E0">
              <w:rPr>
                <w:noProof/>
                <w:webHidden/>
              </w:rPr>
            </w:r>
            <w:r w:rsidR="00257025" w:rsidRPr="004B17E0">
              <w:rPr>
                <w:noProof/>
                <w:webHidden/>
              </w:rPr>
              <w:fldChar w:fldCharType="separate"/>
            </w:r>
            <w:r w:rsidR="00257025" w:rsidRPr="004B17E0">
              <w:rPr>
                <w:noProof/>
                <w:webHidden/>
              </w:rPr>
              <w:t>14</w:t>
            </w:r>
            <w:r w:rsidR="00257025" w:rsidRPr="004B17E0">
              <w:rPr>
                <w:noProof/>
                <w:webHidden/>
              </w:rPr>
              <w:fldChar w:fldCharType="end"/>
            </w:r>
          </w:hyperlink>
        </w:p>
        <w:p w:rsidR="00257025" w:rsidRPr="004B17E0" w:rsidRDefault="00402B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7847" w:history="1">
            <w:r w:rsidR="00257025" w:rsidRPr="004B17E0">
              <w:rPr>
                <w:rStyle w:val="aa"/>
                <w:rFonts w:cs="Times New Roman"/>
                <w:b/>
                <w:noProof/>
                <w:color w:val="auto"/>
                <w:u w:val="none"/>
              </w:rPr>
              <w:t>СПИСОК ИСПОЛЬЗОВАННЫХ ИСТОЧНИКОВ</w:t>
            </w:r>
            <w:r w:rsidR="00257025" w:rsidRPr="004B17E0">
              <w:rPr>
                <w:noProof/>
                <w:webHidden/>
              </w:rPr>
              <w:tab/>
            </w:r>
            <w:r w:rsidR="00257025" w:rsidRPr="004B17E0">
              <w:rPr>
                <w:noProof/>
                <w:webHidden/>
              </w:rPr>
              <w:fldChar w:fldCharType="begin"/>
            </w:r>
            <w:r w:rsidR="00257025" w:rsidRPr="004B17E0">
              <w:rPr>
                <w:noProof/>
                <w:webHidden/>
              </w:rPr>
              <w:instrText xml:space="preserve"> PAGEREF _Toc88047847 \h </w:instrText>
            </w:r>
            <w:r w:rsidR="00257025" w:rsidRPr="004B17E0">
              <w:rPr>
                <w:noProof/>
                <w:webHidden/>
              </w:rPr>
            </w:r>
            <w:r w:rsidR="00257025" w:rsidRPr="004B17E0">
              <w:rPr>
                <w:noProof/>
                <w:webHidden/>
              </w:rPr>
              <w:fldChar w:fldCharType="separate"/>
            </w:r>
            <w:r w:rsidR="00257025" w:rsidRPr="004B17E0">
              <w:rPr>
                <w:noProof/>
                <w:webHidden/>
              </w:rPr>
              <w:t>15</w:t>
            </w:r>
            <w:r w:rsidR="00257025" w:rsidRPr="004B17E0">
              <w:rPr>
                <w:noProof/>
                <w:webHidden/>
              </w:rPr>
              <w:fldChar w:fldCharType="end"/>
            </w:r>
          </w:hyperlink>
        </w:p>
        <w:p w:rsidR="008D4407" w:rsidRDefault="008D4407">
          <w:r w:rsidRPr="004B17E0">
            <w:rPr>
              <w:b/>
              <w:bCs/>
            </w:rPr>
            <w:fldChar w:fldCharType="end"/>
          </w:r>
        </w:p>
      </w:sdtContent>
    </w:sdt>
    <w:p w:rsidR="001D0C11" w:rsidRDefault="001D0C11">
      <w:pPr>
        <w:rPr>
          <w:rFonts w:eastAsiaTheme="majorEastAsia" w:cs="Times New Roman"/>
          <w:b/>
          <w:szCs w:val="28"/>
        </w:rPr>
      </w:pPr>
      <w:r>
        <w:rPr>
          <w:rFonts w:eastAsiaTheme="majorEastAsia" w:cs="Times New Roman"/>
          <w:b/>
          <w:szCs w:val="28"/>
        </w:rPr>
        <w:br w:type="page"/>
      </w:r>
    </w:p>
    <w:p w:rsidR="001D0C11" w:rsidRDefault="008D4407" w:rsidP="00232B3B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88047844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1D0C11" w:rsidRDefault="00257025" w:rsidP="001D0C11">
      <w:r>
        <w:t>Цель работы заключается в исследовании официальной документации трех СУБД.</w:t>
      </w:r>
    </w:p>
    <w:p w:rsidR="00257025" w:rsidRDefault="00257025" w:rsidP="001D0C11">
      <w:r>
        <w:t>Актуальность работы обусловлена важностью выбора СУБД при разработке базы данных.</w:t>
      </w:r>
    </w:p>
    <w:p w:rsidR="00257025" w:rsidRDefault="00257025" w:rsidP="001D0C11">
      <w:r>
        <w:t>Задачи:</w:t>
      </w:r>
    </w:p>
    <w:p w:rsidR="00257025" w:rsidRPr="00257025" w:rsidRDefault="00257025" w:rsidP="00257025">
      <w:pPr>
        <w:pStyle w:val="a3"/>
        <w:numPr>
          <w:ilvl w:val="0"/>
          <w:numId w:val="21"/>
        </w:numPr>
      </w:pPr>
      <w:r>
        <w:t>Анализ назначения СУБД</w:t>
      </w:r>
      <w:r>
        <w:rPr>
          <w:lang w:val="en-US"/>
        </w:rPr>
        <w:t>;</w:t>
      </w:r>
    </w:p>
    <w:p w:rsidR="00257025" w:rsidRPr="00257025" w:rsidRDefault="00257025" w:rsidP="00257025">
      <w:pPr>
        <w:pStyle w:val="a3"/>
        <w:numPr>
          <w:ilvl w:val="0"/>
          <w:numId w:val="21"/>
        </w:numPr>
      </w:pPr>
      <w:r>
        <w:t>Анализ основных возможностей СУБД</w:t>
      </w:r>
      <w:r>
        <w:rPr>
          <w:lang w:val="en-US"/>
        </w:rPr>
        <w:t>;</w:t>
      </w:r>
    </w:p>
    <w:p w:rsidR="00257025" w:rsidRPr="00257025" w:rsidRDefault="00257025" w:rsidP="00257025">
      <w:pPr>
        <w:pStyle w:val="a3"/>
        <w:numPr>
          <w:ilvl w:val="0"/>
          <w:numId w:val="21"/>
        </w:numPr>
      </w:pPr>
      <w:r>
        <w:t>Анализ типов данных в СУБД</w:t>
      </w:r>
      <w:r w:rsidRPr="00257025">
        <w:t>;</w:t>
      </w:r>
    </w:p>
    <w:p w:rsidR="00257025" w:rsidRDefault="00257025" w:rsidP="00257025">
      <w:pPr>
        <w:pStyle w:val="a3"/>
        <w:numPr>
          <w:ilvl w:val="0"/>
          <w:numId w:val="21"/>
        </w:numPr>
      </w:pPr>
      <w:r>
        <w:t>Анализ языка запроса СУБД.</w:t>
      </w:r>
    </w:p>
    <w:p w:rsidR="00257025" w:rsidRDefault="00257025" w:rsidP="00257025">
      <w:pPr>
        <w:ind w:left="709" w:firstLine="0"/>
      </w:pPr>
      <w:r>
        <w:t>Предмет исследования – исследование СУБД.</w:t>
      </w:r>
    </w:p>
    <w:p w:rsidR="00257025" w:rsidRPr="00257025" w:rsidRDefault="00257025" w:rsidP="00257025">
      <w:pPr>
        <w:ind w:left="709" w:firstLine="0"/>
      </w:pPr>
      <w:r>
        <w:t xml:space="preserve">Объект исследования – исследование </w:t>
      </w:r>
      <w:proofErr w:type="spellStart"/>
      <w:r>
        <w:rPr>
          <w:lang w:val="en-US"/>
        </w:rPr>
        <w:t>Redis</w:t>
      </w:r>
      <w:proofErr w:type="spellEnd"/>
      <w:r w:rsidRPr="00257025">
        <w:t xml:space="preserve">, </w:t>
      </w:r>
      <w:r>
        <w:rPr>
          <w:lang w:val="en-US"/>
        </w:rPr>
        <w:t>Neo</w:t>
      </w:r>
      <w:r w:rsidRPr="00257025">
        <w:t>4</w:t>
      </w:r>
      <w:r>
        <w:rPr>
          <w:lang w:val="en-US"/>
        </w:rPr>
        <w:t>j</w:t>
      </w:r>
      <w:r w:rsidRPr="00257025">
        <w:t xml:space="preserve">, </w:t>
      </w:r>
      <w:r>
        <w:rPr>
          <w:lang w:val="en-US"/>
        </w:rPr>
        <w:t>MySQL</w:t>
      </w:r>
      <w:r w:rsidRPr="00257025">
        <w:t>.</w:t>
      </w:r>
    </w:p>
    <w:p w:rsidR="00257025" w:rsidRPr="001D0C11" w:rsidRDefault="00257025" w:rsidP="00257025">
      <w:pPr>
        <w:ind w:left="709" w:firstLine="0"/>
      </w:pPr>
    </w:p>
    <w:p w:rsidR="001D0C11" w:rsidRDefault="001D0C11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D4407" w:rsidRPr="008D4407" w:rsidRDefault="008D4407" w:rsidP="008D44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50B62" w:rsidRPr="008D4407" w:rsidRDefault="008D4407" w:rsidP="00232B3B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8047845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t>ОСНОВНАЯ ЧАСТЬ</w:t>
      </w:r>
      <w:bookmarkEnd w:id="1"/>
    </w:p>
    <w:p w:rsidR="00BF6B4D" w:rsidRPr="001D0C11" w:rsidRDefault="001D0C11" w:rsidP="001D0C11">
      <w:pPr>
        <w:rPr>
          <w:b/>
        </w:rPr>
      </w:pPr>
      <w:r w:rsidRPr="001D0C11">
        <w:rPr>
          <w:b/>
        </w:rPr>
        <w:t xml:space="preserve">1 </w:t>
      </w:r>
      <w:r w:rsidR="00BF6B4D" w:rsidRPr="001D0C11">
        <w:rPr>
          <w:b/>
          <w:lang w:val="en-US"/>
        </w:rPr>
        <w:t>Neo</w:t>
      </w:r>
      <w:r w:rsidR="00BF6B4D" w:rsidRPr="001D0C11">
        <w:rPr>
          <w:b/>
        </w:rPr>
        <w:t>4</w:t>
      </w:r>
      <w:r w:rsidR="00BF6B4D" w:rsidRPr="001D0C11">
        <w:rPr>
          <w:b/>
          <w:lang w:val="en-US"/>
        </w:rPr>
        <w:t>J</w:t>
      </w:r>
    </w:p>
    <w:p w:rsidR="00BF6B4D" w:rsidRPr="001D0C11" w:rsidRDefault="001D0C11" w:rsidP="001D0C11">
      <w:pPr>
        <w:rPr>
          <w:rFonts w:cs="Times New Roman"/>
          <w:b/>
          <w:szCs w:val="28"/>
        </w:rPr>
      </w:pPr>
      <w:r w:rsidRPr="001D0C11">
        <w:rPr>
          <w:rFonts w:cs="Times New Roman"/>
          <w:b/>
          <w:szCs w:val="28"/>
        </w:rPr>
        <w:t xml:space="preserve">1.1 </w:t>
      </w:r>
      <w:r>
        <w:rPr>
          <w:rFonts w:cs="Times New Roman"/>
          <w:b/>
          <w:szCs w:val="28"/>
        </w:rPr>
        <w:t>Анализ назначения СУБД</w:t>
      </w:r>
    </w:p>
    <w:p w:rsidR="00BF6B4D" w:rsidRPr="00BF6B4D" w:rsidRDefault="00BF6B4D" w:rsidP="001D0C1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Neo</w:t>
      </w:r>
      <w:r w:rsidRPr="00BF6B4D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BF6B4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лидирующая графическая база данных. Архитектура разработана для оптимального управления, хранения и обхода узлов и отношений. Графическая база данных применяется для моделирования данных в форме графиков. Узлы графа изображают сущности, отношения отображают ассоциацию этих узлов.</w:t>
      </w:r>
    </w:p>
    <w:p w:rsidR="00BF6B4D" w:rsidRPr="001D0C11" w:rsidRDefault="00661702" w:rsidP="001D0C1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1.2</w:t>
      </w:r>
      <w:r w:rsidR="001D0C11" w:rsidRPr="001D0C11">
        <w:rPr>
          <w:rFonts w:cs="Times New Roman"/>
          <w:b/>
          <w:szCs w:val="28"/>
        </w:rPr>
        <w:t xml:space="preserve"> </w:t>
      </w:r>
      <w:r w:rsidR="00BF6B4D" w:rsidRPr="001D0C11">
        <w:rPr>
          <w:rFonts w:cs="Times New Roman"/>
          <w:b/>
          <w:szCs w:val="28"/>
        </w:rPr>
        <w:t>Ан</w:t>
      </w:r>
      <w:r w:rsidR="001D0C11">
        <w:rPr>
          <w:rFonts w:cs="Times New Roman"/>
          <w:b/>
          <w:szCs w:val="28"/>
        </w:rPr>
        <w:t>ализ основных возможностей СУБД</w:t>
      </w:r>
    </w:p>
    <w:p w:rsidR="006216B3" w:rsidRPr="006216B3" w:rsidRDefault="00150B62" w:rsidP="001D0C1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Neo</w:t>
      </w:r>
      <w:r w:rsidRPr="001D0C11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1D0C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отличается следующими особенностями: </w:t>
      </w:r>
    </w:p>
    <w:p w:rsidR="006216B3" w:rsidRPr="001D0C11" w:rsidRDefault="001D0C11" w:rsidP="001D0C11">
      <w:pPr>
        <w:rPr>
          <w:rFonts w:cs="Times New Roman"/>
          <w:szCs w:val="28"/>
        </w:rPr>
      </w:pPr>
      <w:r w:rsidRPr="001D0C11">
        <w:rPr>
          <w:rFonts w:cs="Times New Roman"/>
          <w:szCs w:val="28"/>
        </w:rPr>
        <w:t xml:space="preserve">1) </w:t>
      </w:r>
      <w:r w:rsidR="006216B3" w:rsidRPr="001D0C11">
        <w:rPr>
          <w:rFonts w:cs="Times New Roman"/>
          <w:szCs w:val="28"/>
          <w:lang w:val="en-US"/>
        </w:rPr>
        <w:t>DBMS</w:t>
      </w:r>
      <w:r w:rsidR="006216B3" w:rsidRPr="001D0C11">
        <w:rPr>
          <w:rFonts w:cs="Times New Roman"/>
          <w:szCs w:val="28"/>
        </w:rPr>
        <w:t xml:space="preserve"> – Система управления графическими базами данных – способна хранить, обрабатывать графы, находящиеся в базе данных.</w:t>
      </w:r>
    </w:p>
    <w:p w:rsidR="00150B62" w:rsidRPr="00150B62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150B62">
        <w:rPr>
          <w:rFonts w:cs="Times New Roman"/>
          <w:szCs w:val="28"/>
        </w:rPr>
        <w:t>Модель данных</w:t>
      </w:r>
      <w:r w:rsidR="006216B3">
        <w:rPr>
          <w:rFonts w:cs="Times New Roman"/>
          <w:szCs w:val="28"/>
        </w:rPr>
        <w:t>/граф</w:t>
      </w:r>
      <w:r w:rsidR="00150B62">
        <w:rPr>
          <w:rFonts w:cs="Times New Roman"/>
          <w:szCs w:val="28"/>
        </w:rPr>
        <w:t xml:space="preserve"> (гибкая схема) - </w:t>
      </w:r>
      <w:r w:rsidR="00150B62" w:rsidRPr="00150B62">
        <w:rPr>
          <w:rFonts w:cs="Times New Roman"/>
          <w:szCs w:val="28"/>
        </w:rPr>
        <w:t>Neo4j следует модели данных, называемой моделью графа собственных свойств. Здесь граф содержит узлы (сущности), и эти узлы связаны друг с другом (изображены отношениями). Узлы и отношения хранят данные в парах ключ-значение, известных как свойства;</w:t>
      </w:r>
    </w:p>
    <w:p w:rsidR="00150B62" w:rsidRPr="00166198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="00150B62">
        <w:rPr>
          <w:rFonts w:cs="Times New Roman"/>
          <w:szCs w:val="28"/>
        </w:rPr>
        <w:t xml:space="preserve">Свойства </w:t>
      </w:r>
      <w:r w:rsidR="00150B62">
        <w:rPr>
          <w:rFonts w:cs="Times New Roman"/>
          <w:szCs w:val="28"/>
          <w:lang w:val="en-US"/>
        </w:rPr>
        <w:t>ACID</w:t>
      </w:r>
      <w:r w:rsidR="00150B62" w:rsidRPr="00150B62">
        <w:rPr>
          <w:rFonts w:cs="Times New Roman"/>
          <w:szCs w:val="28"/>
        </w:rPr>
        <w:t xml:space="preserve"> –</w:t>
      </w:r>
      <w:r w:rsidR="00150B62">
        <w:rPr>
          <w:rFonts w:cs="Times New Roman"/>
          <w:szCs w:val="28"/>
        </w:rPr>
        <w:t xml:space="preserve"> </w:t>
      </w:r>
      <w:r w:rsidR="00150B62">
        <w:rPr>
          <w:rFonts w:cs="Times New Roman"/>
          <w:szCs w:val="28"/>
          <w:lang w:val="en-US"/>
        </w:rPr>
        <w:t>Neo</w:t>
      </w:r>
      <w:r w:rsidR="00150B62" w:rsidRPr="00150B62">
        <w:rPr>
          <w:rFonts w:cs="Times New Roman"/>
          <w:szCs w:val="28"/>
        </w:rPr>
        <w:t>4</w:t>
      </w:r>
      <w:r w:rsidR="00150B62">
        <w:rPr>
          <w:rFonts w:cs="Times New Roman"/>
          <w:szCs w:val="28"/>
          <w:lang w:val="en-US"/>
        </w:rPr>
        <w:t>j</w:t>
      </w:r>
      <w:r w:rsidR="00150B62" w:rsidRPr="00150B62">
        <w:rPr>
          <w:rFonts w:cs="Times New Roman"/>
          <w:szCs w:val="28"/>
        </w:rPr>
        <w:t xml:space="preserve"> </w:t>
      </w:r>
      <w:r w:rsidR="00150B62">
        <w:rPr>
          <w:rFonts w:cs="Times New Roman"/>
          <w:szCs w:val="28"/>
        </w:rPr>
        <w:t xml:space="preserve">поддерживает полные правила </w:t>
      </w:r>
      <w:r w:rsidR="00150B62">
        <w:rPr>
          <w:rFonts w:cs="Times New Roman"/>
          <w:szCs w:val="28"/>
          <w:lang w:val="en-US"/>
        </w:rPr>
        <w:t>ACID</w:t>
      </w:r>
      <w:r w:rsidR="00166198">
        <w:rPr>
          <w:rFonts w:cs="Times New Roman"/>
          <w:szCs w:val="28"/>
        </w:rPr>
        <w:t xml:space="preserve"> </w:t>
      </w:r>
      <w:r w:rsidR="00150B62" w:rsidRPr="00150B62">
        <w:rPr>
          <w:rFonts w:cs="Times New Roman"/>
          <w:szCs w:val="28"/>
        </w:rPr>
        <w:t>(</w:t>
      </w:r>
      <w:r w:rsidR="00150B62">
        <w:rPr>
          <w:rFonts w:cs="Times New Roman"/>
          <w:szCs w:val="28"/>
        </w:rPr>
        <w:t>атома</w:t>
      </w:r>
      <w:r w:rsidR="00166198">
        <w:rPr>
          <w:rFonts w:cs="Times New Roman"/>
          <w:szCs w:val="28"/>
        </w:rPr>
        <w:t>рность, согласованность, изоляция и долговечность)</w:t>
      </w:r>
      <w:r w:rsidR="00166198" w:rsidRPr="00166198">
        <w:rPr>
          <w:rFonts w:cs="Times New Roman"/>
          <w:szCs w:val="28"/>
        </w:rPr>
        <w:t>;</w:t>
      </w:r>
    </w:p>
    <w:p w:rsidR="00166198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="00166198">
        <w:rPr>
          <w:rFonts w:cs="Times New Roman"/>
          <w:szCs w:val="28"/>
          <w:lang w:val="en-US"/>
        </w:rPr>
        <w:t>Cypher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Query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Language</w:t>
      </w:r>
      <w:r w:rsidR="00166198" w:rsidRPr="00166198">
        <w:rPr>
          <w:rFonts w:cs="Times New Roman"/>
          <w:szCs w:val="28"/>
        </w:rPr>
        <w:t xml:space="preserve"> – </w:t>
      </w:r>
      <w:r w:rsidR="00166198">
        <w:rPr>
          <w:rFonts w:cs="Times New Roman"/>
          <w:szCs w:val="28"/>
        </w:rPr>
        <w:t xml:space="preserve">мощный декларативный язык запросов, использующий </w:t>
      </w:r>
      <w:r w:rsidR="00166198">
        <w:rPr>
          <w:rFonts w:cs="Times New Roman"/>
          <w:szCs w:val="28"/>
          <w:lang w:val="en-US"/>
        </w:rPr>
        <w:t>ASCII</w:t>
      </w:r>
      <w:r w:rsidR="00166198" w:rsidRPr="00166198">
        <w:rPr>
          <w:rFonts w:cs="Times New Roman"/>
          <w:szCs w:val="28"/>
        </w:rPr>
        <w:t>-</w:t>
      </w:r>
      <w:r w:rsidR="00166198">
        <w:rPr>
          <w:rFonts w:cs="Times New Roman"/>
          <w:szCs w:val="28"/>
        </w:rPr>
        <w:t xml:space="preserve">арт для изображения графиков. Может быть использован для создания и извлечения отношений без </w:t>
      </w:r>
      <w:r w:rsidR="00166198">
        <w:rPr>
          <w:rFonts w:cs="Times New Roman"/>
          <w:szCs w:val="28"/>
          <w:lang w:val="en-US"/>
        </w:rPr>
        <w:t>Join</w:t>
      </w:r>
      <w:r w:rsidR="00166198">
        <w:rPr>
          <w:rFonts w:cs="Times New Roman"/>
          <w:szCs w:val="28"/>
        </w:rPr>
        <w:t>;</w:t>
      </w:r>
    </w:p>
    <w:p w:rsidR="00166198" w:rsidRPr="00166198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="00166198">
        <w:rPr>
          <w:rFonts w:cs="Times New Roman"/>
          <w:szCs w:val="28"/>
        </w:rPr>
        <w:t xml:space="preserve">Встроенное веб-приложение – </w:t>
      </w:r>
      <w:r w:rsidR="00166198">
        <w:rPr>
          <w:rFonts w:cs="Times New Roman"/>
          <w:szCs w:val="28"/>
          <w:lang w:val="en-US"/>
        </w:rPr>
        <w:t>Neo</w:t>
      </w:r>
      <w:r w:rsidR="00166198" w:rsidRPr="00166198">
        <w:rPr>
          <w:rFonts w:cs="Times New Roman"/>
          <w:szCs w:val="28"/>
        </w:rPr>
        <w:t>4</w:t>
      </w:r>
      <w:r w:rsidR="00166198">
        <w:rPr>
          <w:rFonts w:cs="Times New Roman"/>
          <w:szCs w:val="28"/>
          <w:lang w:val="en-US"/>
        </w:rPr>
        <w:t>j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Browser</w:t>
      </w:r>
      <w:r w:rsidR="00166198">
        <w:rPr>
          <w:rFonts w:cs="Times New Roman"/>
          <w:szCs w:val="28"/>
        </w:rPr>
        <w:t>;</w:t>
      </w:r>
    </w:p>
    <w:p w:rsidR="00166198" w:rsidRPr="00166198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</w:t>
      </w:r>
      <w:r w:rsidR="00166198">
        <w:rPr>
          <w:rFonts w:cs="Times New Roman"/>
          <w:szCs w:val="28"/>
        </w:rPr>
        <w:t>Драйверы</w:t>
      </w:r>
      <w:r w:rsidR="00166198" w:rsidRPr="00166198">
        <w:rPr>
          <w:rFonts w:cs="Times New Roman"/>
          <w:szCs w:val="28"/>
        </w:rPr>
        <w:t xml:space="preserve"> – </w:t>
      </w:r>
      <w:r w:rsidR="00166198">
        <w:rPr>
          <w:rFonts w:cs="Times New Roman"/>
          <w:szCs w:val="28"/>
          <w:lang w:val="en-US"/>
        </w:rPr>
        <w:t>REST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API</w:t>
      </w:r>
      <w:r w:rsidR="00166198" w:rsidRPr="00166198">
        <w:rPr>
          <w:rFonts w:cs="Times New Roman"/>
          <w:szCs w:val="28"/>
        </w:rPr>
        <w:t xml:space="preserve"> (</w:t>
      </w:r>
      <w:r w:rsidR="00166198">
        <w:rPr>
          <w:rFonts w:cs="Times New Roman"/>
          <w:szCs w:val="28"/>
        </w:rPr>
        <w:t>для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</w:rPr>
        <w:t>работы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</w:rPr>
        <w:t>с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Java</w:t>
      </w:r>
      <w:r w:rsidR="00166198" w:rsidRPr="00166198">
        <w:rPr>
          <w:rFonts w:cs="Times New Roman"/>
          <w:szCs w:val="28"/>
        </w:rPr>
        <w:t xml:space="preserve">, </w:t>
      </w:r>
      <w:r w:rsidR="00166198">
        <w:rPr>
          <w:rFonts w:cs="Times New Roman"/>
          <w:szCs w:val="28"/>
          <w:lang w:val="en-US"/>
        </w:rPr>
        <w:t>Spring</w:t>
      </w:r>
      <w:r w:rsidR="00166198" w:rsidRPr="00166198">
        <w:rPr>
          <w:rFonts w:cs="Times New Roman"/>
          <w:szCs w:val="28"/>
        </w:rPr>
        <w:t xml:space="preserve">, </w:t>
      </w:r>
      <w:r w:rsidR="00166198">
        <w:rPr>
          <w:rFonts w:cs="Times New Roman"/>
          <w:szCs w:val="28"/>
          <w:lang w:val="en-US"/>
        </w:rPr>
        <w:t>Scala</w:t>
      </w:r>
      <w:r w:rsidR="00166198" w:rsidRPr="00166198">
        <w:rPr>
          <w:rFonts w:cs="Times New Roman"/>
          <w:szCs w:val="28"/>
        </w:rPr>
        <w:t xml:space="preserve">), </w:t>
      </w:r>
      <w:r w:rsidR="00166198">
        <w:rPr>
          <w:rFonts w:cs="Times New Roman"/>
          <w:szCs w:val="28"/>
          <w:lang w:val="en-US"/>
        </w:rPr>
        <w:t>Java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Script</w:t>
      </w:r>
      <w:r w:rsidR="00166198" w:rsidRPr="00166198">
        <w:rPr>
          <w:rFonts w:cs="Times New Roman"/>
          <w:szCs w:val="28"/>
        </w:rPr>
        <w:t xml:space="preserve"> – </w:t>
      </w:r>
      <w:r w:rsidR="00166198">
        <w:rPr>
          <w:rFonts w:cs="Times New Roman"/>
          <w:szCs w:val="28"/>
        </w:rPr>
        <w:t xml:space="preserve">для работы с </w:t>
      </w:r>
      <w:r w:rsidR="00166198">
        <w:rPr>
          <w:rFonts w:cs="Times New Roman"/>
          <w:szCs w:val="28"/>
          <w:lang w:val="en-US"/>
        </w:rPr>
        <w:t>MVC</w:t>
      </w:r>
      <w:r w:rsidR="00166198">
        <w:rPr>
          <w:rFonts w:cs="Times New Roman"/>
          <w:szCs w:val="28"/>
        </w:rPr>
        <w:t xml:space="preserve"> </w:t>
      </w:r>
      <w:r w:rsidR="00166198" w:rsidRPr="00166198">
        <w:rPr>
          <w:rFonts w:cs="Times New Roman"/>
          <w:szCs w:val="28"/>
        </w:rPr>
        <w:t>(</w:t>
      </w:r>
      <w:r w:rsidR="00166198">
        <w:rPr>
          <w:rFonts w:cs="Times New Roman"/>
          <w:szCs w:val="28"/>
          <w:lang w:val="en-US"/>
        </w:rPr>
        <w:t>Node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JS</w:t>
      </w:r>
      <w:r w:rsidR="00166198" w:rsidRPr="00166198">
        <w:rPr>
          <w:rFonts w:cs="Times New Roman"/>
          <w:szCs w:val="28"/>
        </w:rPr>
        <w:t>);</w:t>
      </w:r>
    </w:p>
    <w:p w:rsidR="00166198" w:rsidRDefault="001D0C11" w:rsidP="001D0C11">
      <w:pPr>
        <w:rPr>
          <w:rFonts w:cs="Times New Roman"/>
          <w:szCs w:val="28"/>
          <w:lang w:val="en-US"/>
        </w:rPr>
      </w:pPr>
      <w:r w:rsidRPr="001D0C11">
        <w:rPr>
          <w:rFonts w:cs="Times New Roman"/>
          <w:szCs w:val="28"/>
          <w:lang w:val="en-US"/>
        </w:rPr>
        <w:t xml:space="preserve">7) </w:t>
      </w:r>
      <w:r w:rsidR="00166198">
        <w:rPr>
          <w:rFonts w:cs="Times New Roman"/>
          <w:szCs w:val="28"/>
        </w:rPr>
        <w:t>Поддержка</w:t>
      </w:r>
      <w:r w:rsidR="00166198" w:rsidRPr="00166198">
        <w:rPr>
          <w:rFonts w:cs="Times New Roman"/>
          <w:szCs w:val="28"/>
          <w:lang w:val="en-US"/>
        </w:rPr>
        <w:t xml:space="preserve"> </w:t>
      </w:r>
      <w:r w:rsidR="00166198">
        <w:rPr>
          <w:rFonts w:cs="Times New Roman"/>
          <w:szCs w:val="28"/>
          <w:lang w:val="en-US"/>
        </w:rPr>
        <w:t>Java API</w:t>
      </w:r>
      <w:r w:rsidR="00166198" w:rsidRPr="00166198">
        <w:rPr>
          <w:rFonts w:cs="Times New Roman"/>
          <w:szCs w:val="28"/>
          <w:lang w:val="en-US"/>
        </w:rPr>
        <w:t xml:space="preserve">: </w:t>
      </w:r>
      <w:r w:rsidR="00166198">
        <w:rPr>
          <w:rFonts w:cs="Times New Roman"/>
          <w:szCs w:val="28"/>
          <w:lang w:val="en-US"/>
        </w:rPr>
        <w:t>Cypher API, Native Java API;</w:t>
      </w:r>
    </w:p>
    <w:p w:rsidR="00166198" w:rsidRPr="00166198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8) </w:t>
      </w:r>
      <w:r w:rsidR="00166198">
        <w:rPr>
          <w:rFonts w:cs="Times New Roman"/>
          <w:szCs w:val="28"/>
        </w:rPr>
        <w:t xml:space="preserve">Индексирование – поддержка индексов с помощью </w:t>
      </w:r>
      <w:r w:rsidR="00166198">
        <w:rPr>
          <w:rFonts w:cs="Times New Roman"/>
          <w:szCs w:val="28"/>
          <w:lang w:val="en-US"/>
        </w:rPr>
        <w:t>Apache</w:t>
      </w:r>
      <w:r w:rsidR="00166198" w:rsidRPr="00166198">
        <w:rPr>
          <w:rFonts w:cs="Times New Roman"/>
          <w:szCs w:val="28"/>
        </w:rPr>
        <w:t xml:space="preserve"> </w:t>
      </w:r>
      <w:r w:rsidR="00166198">
        <w:rPr>
          <w:rFonts w:cs="Times New Roman"/>
          <w:szCs w:val="28"/>
          <w:lang w:val="en-US"/>
        </w:rPr>
        <w:t>Lucence</w:t>
      </w:r>
      <w:r w:rsidR="00166198" w:rsidRPr="00166198">
        <w:rPr>
          <w:rFonts w:cs="Times New Roman"/>
          <w:szCs w:val="28"/>
        </w:rPr>
        <w:t>.</w:t>
      </w:r>
    </w:p>
    <w:p w:rsidR="00150B62" w:rsidRPr="00166198" w:rsidRDefault="00150B62" w:rsidP="001D0C11">
      <w:pPr>
        <w:rPr>
          <w:rFonts w:cs="Times New Roman"/>
          <w:szCs w:val="28"/>
        </w:rPr>
      </w:pPr>
    </w:p>
    <w:p w:rsidR="00BF6B4D" w:rsidRPr="001D0C11" w:rsidRDefault="00661702" w:rsidP="001D0C1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1.3</w:t>
      </w:r>
      <w:r w:rsidR="001D0C11" w:rsidRPr="001D0C11">
        <w:rPr>
          <w:rFonts w:cs="Times New Roman"/>
          <w:b/>
          <w:szCs w:val="28"/>
        </w:rPr>
        <w:t xml:space="preserve"> </w:t>
      </w:r>
      <w:r w:rsidR="00BF6B4D" w:rsidRPr="001D0C11">
        <w:rPr>
          <w:rFonts w:cs="Times New Roman"/>
          <w:b/>
          <w:szCs w:val="28"/>
        </w:rPr>
        <w:t>А</w:t>
      </w:r>
      <w:r w:rsidR="00166198" w:rsidRPr="001D0C11">
        <w:rPr>
          <w:rFonts w:cs="Times New Roman"/>
          <w:b/>
          <w:szCs w:val="28"/>
        </w:rPr>
        <w:t>нализ языка запроса в СУБД</w:t>
      </w:r>
    </w:p>
    <w:p w:rsidR="00DA697B" w:rsidRPr="00661D63" w:rsidRDefault="00DA697B" w:rsidP="001D0C1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Neo</w:t>
      </w:r>
      <w:r w:rsidRPr="00661D63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66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CQL</w:t>
      </w:r>
      <w:r w:rsidRPr="00661D63">
        <w:rPr>
          <w:rFonts w:cs="Times New Roman"/>
          <w:szCs w:val="28"/>
        </w:rPr>
        <w:t xml:space="preserve"> – декларативный язык запросов для </w:t>
      </w:r>
      <w:r>
        <w:rPr>
          <w:rFonts w:cs="Times New Roman"/>
          <w:szCs w:val="28"/>
          <w:lang w:val="en-US"/>
        </w:rPr>
        <w:t>Neo</w:t>
      </w:r>
      <w:r w:rsidRPr="00661D63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66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Graph</w:t>
      </w:r>
      <w:r w:rsidRPr="0066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="001D0C11">
        <w:rPr>
          <w:rFonts w:cs="Times New Roman"/>
          <w:szCs w:val="28"/>
        </w:rPr>
        <w:t>.</w:t>
      </w:r>
    </w:p>
    <w:p w:rsidR="00DA697B" w:rsidRDefault="00DA697B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языка взята из SQL</w:t>
      </w:r>
      <w:r w:rsidRPr="00DA697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Язык состоит из предложений, например, предложения чтения графов: </w:t>
      </w:r>
      <w:r>
        <w:rPr>
          <w:rFonts w:cs="Times New Roman"/>
          <w:szCs w:val="28"/>
          <w:lang w:val="en-US"/>
        </w:rPr>
        <w:t>MATCH</w:t>
      </w:r>
      <w:r w:rsidRPr="00DA69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69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шаблон для сопоставления графика</w:t>
      </w:r>
      <w:r w:rsidRPr="00DA697B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  <w:lang w:val="en-US"/>
        </w:rPr>
        <w:t>WHERE</w:t>
      </w:r>
      <w:r w:rsidRPr="00DA69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697B">
        <w:rPr>
          <w:rFonts w:cs="Times New Roman"/>
          <w:szCs w:val="28"/>
        </w:rPr>
        <w:t xml:space="preserve"> </w:t>
      </w:r>
      <w:r w:rsidR="006216B3">
        <w:rPr>
          <w:rFonts w:cs="Times New Roman"/>
          <w:szCs w:val="28"/>
        </w:rPr>
        <w:t xml:space="preserve">создает ограничения в шаблоне </w:t>
      </w:r>
      <w:r w:rsidR="006216B3">
        <w:rPr>
          <w:rFonts w:cs="Times New Roman"/>
          <w:szCs w:val="28"/>
          <w:lang w:val="en-US"/>
        </w:rPr>
        <w:t>Match</w:t>
      </w:r>
      <w:r w:rsidR="006216B3" w:rsidRPr="006216B3">
        <w:rPr>
          <w:rFonts w:cs="Times New Roman"/>
          <w:szCs w:val="28"/>
        </w:rPr>
        <w:t xml:space="preserve">; </w:t>
      </w:r>
      <w:r w:rsidR="006216B3">
        <w:rPr>
          <w:rFonts w:cs="Times New Roman"/>
          <w:szCs w:val="28"/>
          <w:lang w:val="en-US"/>
        </w:rPr>
        <w:t>RETURN</w:t>
      </w:r>
      <w:r w:rsidR="006216B3" w:rsidRPr="006216B3">
        <w:rPr>
          <w:rFonts w:cs="Times New Roman"/>
          <w:szCs w:val="28"/>
        </w:rPr>
        <w:t xml:space="preserve"> </w:t>
      </w:r>
      <w:r w:rsidR="006216B3">
        <w:rPr>
          <w:rFonts w:cs="Times New Roman"/>
          <w:szCs w:val="28"/>
        </w:rPr>
        <w:t>–</w:t>
      </w:r>
      <w:r w:rsidR="006216B3" w:rsidRPr="006216B3">
        <w:rPr>
          <w:rFonts w:cs="Times New Roman"/>
          <w:szCs w:val="28"/>
        </w:rPr>
        <w:t xml:space="preserve"> </w:t>
      </w:r>
      <w:r w:rsidR="006216B3">
        <w:rPr>
          <w:rFonts w:cs="Times New Roman"/>
          <w:szCs w:val="28"/>
        </w:rPr>
        <w:t>что требуется вернуть.</w:t>
      </w:r>
    </w:p>
    <w:p w:rsidR="001D0C11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особенности:</w:t>
      </w:r>
    </w:p>
    <w:p w:rsidR="006216B3" w:rsidRPr="001D0C11" w:rsidRDefault="001D0C11" w:rsidP="001D0C11">
      <w:pPr>
        <w:rPr>
          <w:rFonts w:cs="Times New Roman"/>
          <w:szCs w:val="28"/>
        </w:rPr>
      </w:pPr>
      <w:r w:rsidRPr="001D0C11">
        <w:rPr>
          <w:rFonts w:cs="Times New Roman"/>
          <w:szCs w:val="28"/>
        </w:rPr>
        <w:t xml:space="preserve">1) </w:t>
      </w:r>
      <w:r w:rsidR="006216B3" w:rsidRPr="001D0C11">
        <w:rPr>
          <w:rFonts w:cs="Times New Roman"/>
          <w:szCs w:val="28"/>
          <w:lang w:val="en-US"/>
        </w:rPr>
        <w:t>CQL</w:t>
      </w:r>
      <w:r w:rsidR="006216B3" w:rsidRPr="001D0C11">
        <w:rPr>
          <w:rFonts w:cs="Times New Roman"/>
          <w:szCs w:val="28"/>
        </w:rPr>
        <w:t xml:space="preserve"> предоставляет возможность либо читать и сопоставля</w:t>
      </w:r>
      <w:r w:rsidR="00661D63" w:rsidRPr="001D0C11">
        <w:rPr>
          <w:rFonts w:cs="Times New Roman"/>
          <w:szCs w:val="28"/>
        </w:rPr>
        <w:t>т</w:t>
      </w:r>
      <w:r w:rsidR="006216B3" w:rsidRPr="001D0C11">
        <w:rPr>
          <w:rFonts w:cs="Times New Roman"/>
          <w:szCs w:val="28"/>
        </w:rPr>
        <w:t>ь графы, либо их обновлять, но не одновременно;</w:t>
      </w:r>
    </w:p>
    <w:p w:rsidR="006216B3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6216B3">
        <w:rPr>
          <w:rFonts w:cs="Times New Roman"/>
          <w:szCs w:val="28"/>
        </w:rPr>
        <w:t>Транзакции. Запрос на чтение всегда выполнится</w:t>
      </w:r>
      <w:r w:rsidR="006216B3" w:rsidRPr="006216B3">
        <w:rPr>
          <w:rFonts w:cs="Times New Roman"/>
          <w:szCs w:val="28"/>
        </w:rPr>
        <w:t xml:space="preserve">; </w:t>
      </w:r>
      <w:r w:rsidR="006216B3">
        <w:rPr>
          <w:rFonts w:cs="Times New Roman"/>
          <w:szCs w:val="28"/>
        </w:rPr>
        <w:t xml:space="preserve">запрос на обновление может либо выполниться, либо </w:t>
      </w:r>
      <w:r>
        <w:rPr>
          <w:rFonts w:cs="Times New Roman"/>
          <w:szCs w:val="28"/>
        </w:rPr>
        <w:t>отмениться;</w:t>
      </w:r>
    </w:p>
    <w:p w:rsidR="00661D63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="00661D63">
        <w:rPr>
          <w:rFonts w:cs="Times New Roman"/>
          <w:szCs w:val="28"/>
        </w:rPr>
        <w:t xml:space="preserve">Путь сопоставления </w:t>
      </w:r>
      <w:r w:rsidR="00661D63">
        <w:rPr>
          <w:rFonts w:cs="Times New Roman"/>
          <w:szCs w:val="28"/>
          <w:lang w:val="en-US"/>
        </w:rPr>
        <w:t>Cypher</w:t>
      </w:r>
      <w:r w:rsidR="00661D63" w:rsidRPr="00661D63">
        <w:rPr>
          <w:rFonts w:cs="Times New Roman"/>
          <w:szCs w:val="28"/>
        </w:rPr>
        <w:t xml:space="preserve">. </w:t>
      </w:r>
      <w:r w:rsidR="00661D63">
        <w:rPr>
          <w:rFonts w:cs="Times New Roman"/>
          <w:szCs w:val="28"/>
          <w:lang w:val="en-US"/>
        </w:rPr>
        <w:t>Neo</w:t>
      </w:r>
      <w:r w:rsidR="00661D63" w:rsidRPr="00661D63">
        <w:rPr>
          <w:rFonts w:cs="Times New Roman"/>
          <w:szCs w:val="28"/>
        </w:rPr>
        <w:t>4</w:t>
      </w:r>
      <w:r w:rsidR="00661D63">
        <w:rPr>
          <w:rFonts w:cs="Times New Roman"/>
          <w:szCs w:val="28"/>
          <w:lang w:val="en-US"/>
        </w:rPr>
        <w:t>j</w:t>
      </w:r>
      <w:r w:rsidR="00661D63" w:rsidRPr="00661D63">
        <w:rPr>
          <w:rFonts w:cs="Times New Roman"/>
          <w:szCs w:val="28"/>
        </w:rPr>
        <w:t xml:space="preserve"> </w:t>
      </w:r>
      <w:r w:rsidR="00661D63">
        <w:rPr>
          <w:rFonts w:cs="Times New Roman"/>
          <w:szCs w:val="28"/>
        </w:rPr>
        <w:t>использует изоморфизм отношений для сопоставления путей и является очень эффективным способом уменьшения размера набора результатов и пре</w:t>
      </w:r>
      <w:r>
        <w:rPr>
          <w:rFonts w:cs="Times New Roman"/>
          <w:szCs w:val="28"/>
        </w:rPr>
        <w:t>дотвращение бесконечного обхода;</w:t>
      </w:r>
    </w:p>
    <w:p w:rsidR="00661D63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="00661D63">
        <w:rPr>
          <w:rFonts w:cs="Times New Roman"/>
          <w:szCs w:val="28"/>
        </w:rPr>
        <w:t>Гомоморфизм – нет ограничений для путей соп</w:t>
      </w:r>
      <w:r>
        <w:rPr>
          <w:rFonts w:cs="Times New Roman"/>
          <w:szCs w:val="28"/>
        </w:rPr>
        <w:t>оставления;</w:t>
      </w:r>
    </w:p>
    <w:p w:rsidR="00661D63" w:rsidRPr="001D0C11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="00661D63">
        <w:rPr>
          <w:rFonts w:cs="Times New Roman"/>
          <w:szCs w:val="28"/>
        </w:rPr>
        <w:t>Узловой изоморфизм – один и тот же узел не может быть возвращен более одного раза в к</w:t>
      </w:r>
      <w:r>
        <w:rPr>
          <w:rFonts w:cs="Times New Roman"/>
          <w:szCs w:val="28"/>
        </w:rPr>
        <w:t>аждой записи пути сопоставления</w:t>
      </w:r>
      <w:r w:rsidRPr="001D0C11">
        <w:rPr>
          <w:rFonts w:cs="Times New Roman"/>
          <w:szCs w:val="28"/>
        </w:rPr>
        <w:t>;</w:t>
      </w:r>
    </w:p>
    <w:p w:rsidR="00166198" w:rsidRPr="00661D63" w:rsidRDefault="001D0C11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</w:t>
      </w:r>
      <w:r w:rsidR="00661D63">
        <w:rPr>
          <w:rFonts w:cs="Times New Roman"/>
          <w:szCs w:val="28"/>
        </w:rPr>
        <w:t>Изоморфизм отношений. Одно и то же отношение не может быть возвращено более одного раза в каждой записи пути сопоставления.</w:t>
      </w:r>
    </w:p>
    <w:p w:rsidR="00BF6B4D" w:rsidRPr="001D0C11" w:rsidRDefault="00661702" w:rsidP="001D0C1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1.4</w:t>
      </w:r>
      <w:r w:rsidR="001D0C11" w:rsidRPr="001D0C11">
        <w:rPr>
          <w:rFonts w:cs="Times New Roman"/>
          <w:b/>
          <w:szCs w:val="28"/>
        </w:rPr>
        <w:t xml:space="preserve"> </w:t>
      </w:r>
      <w:r w:rsidR="00BF6B4D" w:rsidRPr="001D0C11">
        <w:rPr>
          <w:rFonts w:cs="Times New Roman"/>
          <w:b/>
          <w:szCs w:val="28"/>
        </w:rPr>
        <w:t>А</w:t>
      </w:r>
      <w:r w:rsidR="00661D63" w:rsidRPr="001D0C11">
        <w:rPr>
          <w:rFonts w:cs="Times New Roman"/>
          <w:b/>
          <w:szCs w:val="28"/>
        </w:rPr>
        <w:t>нализ типов данных в СУБД</w:t>
      </w:r>
    </w:p>
    <w:p w:rsidR="00282956" w:rsidRDefault="00282956" w:rsidP="001D0C1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Cypher</w:t>
      </w:r>
      <w:r w:rsidRPr="002829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поддерживает следующие типы данных: </w:t>
      </w:r>
    </w:p>
    <w:p w:rsidR="00282956" w:rsidRPr="00282956" w:rsidRDefault="00282956" w:rsidP="001D0C1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Типы</w:t>
      </w:r>
      <w:r w:rsidRPr="00232B3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свойств</w:t>
      </w:r>
      <w:r w:rsidRPr="00232B3B">
        <w:rPr>
          <w:rFonts w:cs="Times New Roman"/>
          <w:szCs w:val="28"/>
          <w:lang w:val="en-US"/>
        </w:rPr>
        <w:t xml:space="preserve">: </w:t>
      </w:r>
      <w:r w:rsidR="00661D63" w:rsidRPr="00282956">
        <w:rPr>
          <w:rFonts w:cs="Times New Roman"/>
          <w:szCs w:val="28"/>
          <w:lang w:val="en-US"/>
        </w:rPr>
        <w:t>Integer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Float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String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Boolean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Point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Date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Time</w:t>
      </w:r>
      <w:r w:rsidR="00661D63" w:rsidRPr="00232B3B">
        <w:rPr>
          <w:rFonts w:cs="Times New Roman"/>
          <w:szCs w:val="28"/>
          <w:lang w:val="en-US"/>
        </w:rPr>
        <w:t xml:space="preserve">, </w:t>
      </w:r>
      <w:proofErr w:type="spellStart"/>
      <w:r w:rsidR="00661D63" w:rsidRPr="00282956">
        <w:rPr>
          <w:rFonts w:cs="Times New Roman"/>
          <w:szCs w:val="28"/>
          <w:lang w:val="en-US"/>
        </w:rPr>
        <w:t>LocalTi</w:t>
      </w:r>
      <w:r>
        <w:rPr>
          <w:rFonts w:cs="Times New Roman"/>
          <w:szCs w:val="28"/>
          <w:lang w:val="en-US"/>
        </w:rPr>
        <w:t>me</w:t>
      </w:r>
      <w:proofErr w:type="spellEnd"/>
      <w:r w:rsidRPr="00232B3B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DateTime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LocalDateTime</w:t>
      </w:r>
      <w:proofErr w:type="spellEnd"/>
      <w:r>
        <w:rPr>
          <w:rFonts w:cs="Times New Roman"/>
          <w:szCs w:val="28"/>
          <w:lang w:val="en-US"/>
        </w:rPr>
        <w:t xml:space="preserve">, </w:t>
      </w:r>
      <w:r w:rsidR="00661D63" w:rsidRPr="00282956">
        <w:rPr>
          <w:rFonts w:cs="Times New Roman"/>
          <w:szCs w:val="28"/>
          <w:lang w:val="en-US"/>
        </w:rPr>
        <w:t>Duration.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Могут быть возвращены с запросами </w:t>
      </w:r>
      <w:r>
        <w:rPr>
          <w:rFonts w:cs="Times New Roman"/>
          <w:szCs w:val="28"/>
          <w:lang w:val="en-US"/>
        </w:rPr>
        <w:t>Cypher</w:t>
      </w:r>
      <w:r w:rsidRPr="0028295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могут быть использованы как параметры, храниться как свойства, быть сконструированы с </w:t>
      </w:r>
      <w:r>
        <w:rPr>
          <w:rFonts w:cs="Times New Roman"/>
          <w:szCs w:val="28"/>
          <w:lang w:val="en-US"/>
        </w:rPr>
        <w:t>Cypher</w:t>
      </w:r>
      <w:r w:rsidRPr="002829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literals</w:t>
      </w:r>
      <w:r w:rsidRPr="0028295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Выражаются</w:t>
      </w:r>
      <w:r w:rsidRPr="0028295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как</w:t>
      </w:r>
      <w:r w:rsidRPr="00282956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 xml:space="preserve">Number (Integer, Float), String, Boolean, Point, </w:t>
      </w:r>
      <w:r w:rsidRPr="00282956">
        <w:rPr>
          <w:rFonts w:cs="Times New Roman"/>
          <w:szCs w:val="28"/>
          <w:lang w:val="en-US"/>
        </w:rPr>
        <w:t>Date, Time,</w:t>
      </w:r>
      <w:r w:rsidRPr="00282956">
        <w:rPr>
          <w:lang w:val="en-US"/>
        </w:rPr>
        <w:t xml:space="preserve"> </w:t>
      </w:r>
      <w:proofErr w:type="spellStart"/>
      <w:r w:rsidRPr="00282956">
        <w:rPr>
          <w:rFonts w:cs="Times New Roman"/>
          <w:szCs w:val="28"/>
          <w:lang w:val="en-US"/>
        </w:rPr>
        <w:t>LocalTime</w:t>
      </w:r>
      <w:proofErr w:type="spellEnd"/>
      <w:r w:rsidRPr="00282956">
        <w:rPr>
          <w:rFonts w:cs="Times New Roman"/>
          <w:szCs w:val="28"/>
          <w:lang w:val="en-US"/>
        </w:rPr>
        <w:t xml:space="preserve">, </w:t>
      </w:r>
      <w:proofErr w:type="spellStart"/>
      <w:r w:rsidRPr="00282956">
        <w:rPr>
          <w:rFonts w:cs="Times New Roman"/>
          <w:szCs w:val="28"/>
          <w:lang w:val="en-US"/>
        </w:rPr>
        <w:t>DateTime</w:t>
      </w:r>
      <w:proofErr w:type="spellEnd"/>
      <w:r w:rsidRPr="00282956">
        <w:rPr>
          <w:rFonts w:cs="Times New Roman"/>
          <w:szCs w:val="28"/>
          <w:lang w:val="en-US"/>
        </w:rPr>
        <w:t xml:space="preserve">, </w:t>
      </w:r>
      <w:proofErr w:type="spellStart"/>
      <w:r w:rsidRPr="00282956">
        <w:rPr>
          <w:rFonts w:cs="Times New Roman"/>
          <w:szCs w:val="28"/>
          <w:lang w:val="en-US"/>
        </w:rPr>
        <w:t>LocalDateTime</w:t>
      </w:r>
      <w:proofErr w:type="spellEnd"/>
      <w:r w:rsidRPr="00282956">
        <w:rPr>
          <w:rFonts w:cs="Times New Roman"/>
          <w:szCs w:val="28"/>
          <w:lang w:val="en-US"/>
        </w:rPr>
        <w:t>, Duration</w:t>
      </w:r>
    </w:p>
    <w:p w:rsidR="00282956" w:rsidRPr="00276B8E" w:rsidRDefault="00282956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Структурные</w:t>
      </w:r>
      <w:r w:rsidRPr="0028295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типы</w:t>
      </w:r>
      <w:r w:rsidRPr="00282956">
        <w:rPr>
          <w:rFonts w:cs="Times New Roman"/>
          <w:szCs w:val="28"/>
          <w:lang w:val="en-US"/>
        </w:rPr>
        <w:t>:</w:t>
      </w:r>
      <w:r w:rsidR="00661D63" w:rsidRPr="00282956">
        <w:rPr>
          <w:rFonts w:cs="Times New Roman"/>
          <w:szCs w:val="28"/>
          <w:lang w:val="en-US"/>
        </w:rPr>
        <w:t xml:space="preserve"> Node, Relationshi</w:t>
      </w:r>
      <w:r>
        <w:rPr>
          <w:rFonts w:cs="Times New Roman"/>
          <w:szCs w:val="28"/>
          <w:lang w:val="en-US"/>
        </w:rPr>
        <w:t xml:space="preserve">p, </w:t>
      </w:r>
      <w:r w:rsidR="00661D63" w:rsidRPr="00282956">
        <w:rPr>
          <w:rFonts w:cs="Times New Roman"/>
          <w:szCs w:val="28"/>
          <w:lang w:val="en-US"/>
        </w:rPr>
        <w:t xml:space="preserve">Path. </w:t>
      </w:r>
      <w:r w:rsidR="00276B8E">
        <w:rPr>
          <w:rFonts w:cs="Times New Roman"/>
          <w:szCs w:val="28"/>
        </w:rPr>
        <w:t xml:space="preserve">Могут быть возвращены с запросами </w:t>
      </w:r>
      <w:r w:rsidR="00276B8E">
        <w:rPr>
          <w:rFonts w:cs="Times New Roman"/>
          <w:szCs w:val="28"/>
          <w:lang w:val="en-US"/>
        </w:rPr>
        <w:t>Cypher</w:t>
      </w:r>
      <w:r w:rsidR="00276B8E" w:rsidRPr="00276B8E">
        <w:rPr>
          <w:rFonts w:cs="Times New Roman"/>
          <w:szCs w:val="28"/>
        </w:rPr>
        <w:t>.</w:t>
      </w:r>
    </w:p>
    <w:p w:rsidR="00661D63" w:rsidRPr="00276B8E" w:rsidRDefault="00282956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Составные типы: </w:t>
      </w:r>
      <w:r>
        <w:rPr>
          <w:rFonts w:cs="Times New Roman"/>
          <w:szCs w:val="28"/>
          <w:lang w:val="en-US"/>
        </w:rPr>
        <w:t>List</w:t>
      </w:r>
      <w:r w:rsidRPr="00276B8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Map</w:t>
      </w:r>
      <w:r w:rsidRPr="00276B8E">
        <w:rPr>
          <w:rFonts w:cs="Times New Roman"/>
          <w:szCs w:val="28"/>
        </w:rPr>
        <w:t>.</w:t>
      </w:r>
      <w:r w:rsidR="00276B8E" w:rsidRPr="00276B8E">
        <w:rPr>
          <w:rFonts w:cs="Times New Roman"/>
          <w:szCs w:val="28"/>
        </w:rPr>
        <w:t xml:space="preserve"> </w:t>
      </w:r>
      <w:r w:rsidR="00276B8E">
        <w:rPr>
          <w:rFonts w:cs="Times New Roman"/>
          <w:szCs w:val="28"/>
        </w:rPr>
        <w:t xml:space="preserve">Могут быть возвращены с запросами </w:t>
      </w:r>
      <w:r w:rsidR="00276B8E">
        <w:rPr>
          <w:rFonts w:cs="Times New Roman"/>
          <w:szCs w:val="28"/>
          <w:lang w:val="en-US"/>
        </w:rPr>
        <w:t>Cypher</w:t>
      </w:r>
      <w:r w:rsidR="00276B8E" w:rsidRPr="00282956">
        <w:rPr>
          <w:rFonts w:cs="Times New Roman"/>
          <w:szCs w:val="28"/>
        </w:rPr>
        <w:t xml:space="preserve">, </w:t>
      </w:r>
      <w:r w:rsidR="00276B8E">
        <w:rPr>
          <w:rFonts w:cs="Times New Roman"/>
          <w:szCs w:val="28"/>
        </w:rPr>
        <w:t xml:space="preserve">могут быть использованы, быть сконструированы с </w:t>
      </w:r>
      <w:r w:rsidR="00276B8E">
        <w:rPr>
          <w:rFonts w:cs="Times New Roman"/>
          <w:szCs w:val="28"/>
          <w:lang w:val="en-US"/>
        </w:rPr>
        <w:t>Cypher</w:t>
      </w:r>
      <w:r w:rsidR="00276B8E" w:rsidRPr="00282956">
        <w:rPr>
          <w:rFonts w:cs="Times New Roman"/>
          <w:szCs w:val="28"/>
        </w:rPr>
        <w:t xml:space="preserve"> </w:t>
      </w:r>
      <w:r w:rsidR="00276B8E">
        <w:rPr>
          <w:rFonts w:cs="Times New Roman"/>
          <w:szCs w:val="28"/>
          <w:lang w:val="en-US"/>
        </w:rPr>
        <w:t>literals</w:t>
      </w:r>
      <w:r w:rsidR="00276B8E" w:rsidRPr="00282956">
        <w:rPr>
          <w:rFonts w:cs="Times New Roman"/>
          <w:szCs w:val="28"/>
        </w:rPr>
        <w:t>.</w:t>
      </w:r>
    </w:p>
    <w:p w:rsidR="00BF6B4D" w:rsidRPr="00661702" w:rsidRDefault="00661702" w:rsidP="001D0C11">
      <w:pPr>
        <w:rPr>
          <w:rFonts w:cs="Times New Roman"/>
          <w:b/>
          <w:szCs w:val="28"/>
        </w:rPr>
      </w:pPr>
      <w:r w:rsidRPr="00661702">
        <w:rPr>
          <w:rFonts w:cs="Times New Roman"/>
          <w:b/>
          <w:szCs w:val="28"/>
        </w:rPr>
        <w:t xml:space="preserve">1.5 </w:t>
      </w:r>
      <w:r w:rsidR="00BF6B4D" w:rsidRPr="00661702">
        <w:rPr>
          <w:rFonts w:cs="Times New Roman"/>
          <w:b/>
          <w:szCs w:val="28"/>
        </w:rPr>
        <w:t xml:space="preserve">Анализ синтаксиса </w:t>
      </w:r>
      <w:r w:rsidRPr="00661702">
        <w:rPr>
          <w:rFonts w:cs="Times New Roman"/>
          <w:b/>
          <w:szCs w:val="28"/>
          <w:lang w:val="en-US"/>
        </w:rPr>
        <w:t>C</w:t>
      </w:r>
      <w:r w:rsidR="00BF6B4D" w:rsidRPr="00661702">
        <w:rPr>
          <w:rFonts w:cs="Times New Roman"/>
          <w:b/>
          <w:szCs w:val="28"/>
          <w:lang w:val="en-US"/>
        </w:rPr>
        <w:t>QL</w:t>
      </w:r>
      <w:r w:rsidR="00276B8E" w:rsidRPr="00661702">
        <w:rPr>
          <w:rFonts w:cs="Times New Roman"/>
          <w:b/>
          <w:szCs w:val="28"/>
        </w:rPr>
        <w:t xml:space="preserve"> в СУБД:</w:t>
      </w:r>
    </w:p>
    <w:p w:rsidR="00276B8E" w:rsidRDefault="008D4407" w:rsidP="001D0C1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 правильного синтаксиса отображен на рисунке 1 и рисунке 2.</w:t>
      </w:r>
    </w:p>
    <w:p w:rsidR="008D4407" w:rsidRDefault="008D4407" w:rsidP="001D0C11">
      <w:pPr>
        <w:spacing w:line="240" w:lineRule="auto"/>
      </w:pPr>
      <w:r w:rsidRPr="008D4407">
        <w:rPr>
          <w:noProof/>
          <w:lang w:eastAsia="ru-RU"/>
        </w:rPr>
        <w:drawing>
          <wp:inline distT="0" distB="0" distL="0" distR="0" wp14:anchorId="7FA83EB7" wp14:editId="747AF59A">
            <wp:extent cx="5582429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07" w:rsidRPr="001D0C11" w:rsidRDefault="008D4407" w:rsidP="001D0C11">
      <w:pPr>
        <w:jc w:val="center"/>
        <w:rPr>
          <w:rFonts w:cs="Times New Roman"/>
          <w:szCs w:val="28"/>
          <w:lang w:val="en-US"/>
        </w:rPr>
      </w:pPr>
      <w:r w:rsidRPr="001D0C11">
        <w:rPr>
          <w:rFonts w:cs="Times New Roman"/>
          <w:szCs w:val="28"/>
        </w:rPr>
        <w:t xml:space="preserve">Рисунок </w:t>
      </w:r>
      <w:r w:rsidRPr="001D0C11">
        <w:rPr>
          <w:rFonts w:cs="Times New Roman"/>
          <w:szCs w:val="28"/>
        </w:rPr>
        <w:fldChar w:fldCharType="begin"/>
      </w:r>
      <w:r w:rsidRPr="001D0C11">
        <w:rPr>
          <w:rFonts w:cs="Times New Roman"/>
          <w:szCs w:val="28"/>
        </w:rPr>
        <w:instrText xml:space="preserve"> SEQ Рисунок \* ARABIC </w:instrText>
      </w:r>
      <w:r w:rsidRPr="001D0C11">
        <w:rPr>
          <w:rFonts w:cs="Times New Roman"/>
          <w:szCs w:val="28"/>
        </w:rPr>
        <w:fldChar w:fldCharType="separate"/>
      </w:r>
      <w:r w:rsidR="00610BE6">
        <w:rPr>
          <w:rFonts w:cs="Times New Roman"/>
          <w:noProof/>
          <w:szCs w:val="28"/>
        </w:rPr>
        <w:t>1</w:t>
      </w:r>
      <w:r w:rsidRPr="001D0C11">
        <w:rPr>
          <w:rFonts w:cs="Times New Roman"/>
          <w:szCs w:val="28"/>
        </w:rPr>
        <w:fldChar w:fldCharType="end"/>
      </w:r>
      <w:r w:rsidRPr="001D0C11">
        <w:rPr>
          <w:rFonts w:cs="Times New Roman"/>
          <w:szCs w:val="28"/>
        </w:rPr>
        <w:t xml:space="preserve"> – Синтаксис </w:t>
      </w:r>
      <w:r w:rsidRPr="001D0C11">
        <w:rPr>
          <w:rFonts w:cs="Times New Roman"/>
          <w:szCs w:val="28"/>
          <w:lang w:val="en-US"/>
        </w:rPr>
        <w:t>CREATE</w:t>
      </w:r>
    </w:p>
    <w:p w:rsidR="008D4407" w:rsidRDefault="008D4407" w:rsidP="001D0C11">
      <w:pPr>
        <w:spacing w:line="240" w:lineRule="auto"/>
      </w:pPr>
      <w:r w:rsidRPr="008D4407">
        <w:rPr>
          <w:noProof/>
          <w:lang w:eastAsia="ru-RU"/>
        </w:rPr>
        <w:drawing>
          <wp:inline distT="0" distB="0" distL="0" distR="0" wp14:anchorId="2C2D105B" wp14:editId="57D92CD4">
            <wp:extent cx="5563376" cy="3210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07" w:rsidRPr="00610BE6" w:rsidRDefault="008D4407" w:rsidP="001D0C11">
      <w:pPr>
        <w:jc w:val="center"/>
        <w:rPr>
          <w:rFonts w:cs="Times New Roman"/>
          <w:szCs w:val="28"/>
        </w:rPr>
      </w:pPr>
      <w:r w:rsidRPr="001D0C11">
        <w:rPr>
          <w:rFonts w:cs="Times New Roman"/>
          <w:szCs w:val="28"/>
        </w:rPr>
        <w:t xml:space="preserve">Рисунок </w:t>
      </w:r>
      <w:r w:rsidRPr="001D0C11">
        <w:rPr>
          <w:rFonts w:cs="Times New Roman"/>
          <w:szCs w:val="28"/>
        </w:rPr>
        <w:fldChar w:fldCharType="begin"/>
      </w:r>
      <w:r w:rsidRPr="001D0C11">
        <w:rPr>
          <w:rFonts w:cs="Times New Roman"/>
          <w:szCs w:val="28"/>
        </w:rPr>
        <w:instrText xml:space="preserve"> SEQ Рисунок \* ARABIC </w:instrText>
      </w:r>
      <w:r w:rsidRPr="001D0C11">
        <w:rPr>
          <w:rFonts w:cs="Times New Roman"/>
          <w:szCs w:val="28"/>
        </w:rPr>
        <w:fldChar w:fldCharType="separate"/>
      </w:r>
      <w:r w:rsidR="00610BE6">
        <w:rPr>
          <w:rFonts w:cs="Times New Roman"/>
          <w:noProof/>
          <w:szCs w:val="28"/>
        </w:rPr>
        <w:t>2</w:t>
      </w:r>
      <w:r w:rsidRPr="001D0C11">
        <w:rPr>
          <w:rFonts w:cs="Times New Roman"/>
          <w:szCs w:val="28"/>
        </w:rPr>
        <w:fldChar w:fldCharType="end"/>
      </w:r>
      <w:r w:rsidRPr="00610BE6">
        <w:rPr>
          <w:rFonts w:cs="Times New Roman"/>
          <w:szCs w:val="28"/>
        </w:rPr>
        <w:t xml:space="preserve"> </w:t>
      </w:r>
      <w:r w:rsidR="001D0C11" w:rsidRPr="00610BE6">
        <w:rPr>
          <w:rFonts w:cs="Times New Roman"/>
          <w:szCs w:val="28"/>
        </w:rPr>
        <w:t xml:space="preserve">– </w:t>
      </w:r>
      <w:r w:rsidRPr="001D0C11">
        <w:rPr>
          <w:rFonts w:cs="Times New Roman"/>
          <w:szCs w:val="28"/>
        </w:rPr>
        <w:t xml:space="preserve">Синтаксис </w:t>
      </w:r>
      <w:r w:rsidRPr="001D0C11">
        <w:rPr>
          <w:rFonts w:cs="Times New Roman"/>
          <w:szCs w:val="28"/>
          <w:lang w:val="en-US"/>
        </w:rPr>
        <w:t>MATCH</w:t>
      </w:r>
    </w:p>
    <w:p w:rsidR="001D0C11" w:rsidRPr="00610BE6" w:rsidRDefault="001D0C11" w:rsidP="001D0C11">
      <w:pPr>
        <w:jc w:val="left"/>
        <w:rPr>
          <w:rFonts w:cs="Times New Roman"/>
          <w:b/>
          <w:szCs w:val="28"/>
        </w:rPr>
      </w:pPr>
      <w:r w:rsidRPr="001D0C11">
        <w:rPr>
          <w:rFonts w:cs="Times New Roman"/>
          <w:b/>
          <w:szCs w:val="28"/>
        </w:rPr>
        <w:t xml:space="preserve">2 </w:t>
      </w:r>
      <w:r w:rsidRPr="001D0C11">
        <w:rPr>
          <w:rFonts w:cs="Times New Roman"/>
          <w:b/>
          <w:szCs w:val="28"/>
          <w:lang w:val="en-US"/>
        </w:rPr>
        <w:t>MySQL</w:t>
      </w:r>
    </w:p>
    <w:p w:rsidR="001D0C11" w:rsidRPr="00610BE6" w:rsidRDefault="001D0C11" w:rsidP="001D0C11">
      <w:pPr>
        <w:rPr>
          <w:b/>
        </w:rPr>
      </w:pPr>
      <w:r w:rsidRPr="00610BE6">
        <w:rPr>
          <w:b/>
        </w:rPr>
        <w:t xml:space="preserve">2.1 </w:t>
      </w:r>
      <w:r w:rsidRPr="001D0C11">
        <w:rPr>
          <w:b/>
        </w:rPr>
        <w:t>Анализ назначения СУБД</w:t>
      </w:r>
    </w:p>
    <w:p w:rsidR="001D0C11" w:rsidRDefault="001D0C11" w:rsidP="001D0C1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MySQL</w:t>
      </w:r>
      <w:proofErr w:type="spellEnd"/>
      <w:r>
        <w:rPr>
          <w:shd w:val="clear" w:color="auto" w:fill="FFFFFF"/>
        </w:rPr>
        <w:t xml:space="preserve"> это система управления реляционными базами данных с открытым исходным кодом (СУРБД) с моделью клиент-сервер.</w:t>
      </w:r>
      <w:r w:rsidRPr="001D0C11">
        <w:rPr>
          <w:shd w:val="clear" w:color="auto" w:fill="FFFFFF"/>
        </w:rPr>
        <w:t xml:space="preserve"> С</w:t>
      </w:r>
      <w:r>
        <w:rPr>
          <w:shd w:val="clear" w:color="auto" w:fill="FFFFFF"/>
        </w:rPr>
        <w:t xml:space="preserve">УРБД — это программное обеспечение или служба, используемая для создания и управления базами данных на основе реляционной модели. </w:t>
      </w:r>
    </w:p>
    <w:p w:rsidR="001D0C11" w:rsidRPr="00661702" w:rsidRDefault="001D0C11" w:rsidP="001D0C11">
      <w:pPr>
        <w:rPr>
          <w:b/>
          <w:shd w:val="clear" w:color="auto" w:fill="FFFFFF"/>
        </w:rPr>
      </w:pPr>
      <w:r w:rsidRPr="00661702">
        <w:rPr>
          <w:b/>
          <w:shd w:val="clear" w:color="auto" w:fill="FFFFFF"/>
        </w:rPr>
        <w:t xml:space="preserve">2.2 </w:t>
      </w:r>
      <w:r w:rsidR="00661702" w:rsidRPr="00661702">
        <w:rPr>
          <w:b/>
          <w:shd w:val="clear" w:color="auto" w:fill="FFFFFF"/>
        </w:rPr>
        <w:t>Анализ основных возможностей СУБД</w:t>
      </w:r>
    </w:p>
    <w:p w:rsidR="00661702" w:rsidRDefault="00661702" w:rsidP="00661702">
      <w:pPr>
        <w:rPr>
          <w:sz w:val="24"/>
        </w:rPr>
      </w:pPr>
      <w:r>
        <w:t xml:space="preserve">Следующий перечень описывает </w:t>
      </w:r>
      <w:r w:rsidRPr="00661702">
        <w:t>основные</w:t>
      </w:r>
      <w:r>
        <w:t xml:space="preserve"> возможности </w:t>
      </w:r>
      <w:proofErr w:type="spellStart"/>
      <w:r>
        <w:t>MySQL</w:t>
      </w:r>
      <w:proofErr w:type="spellEnd"/>
      <w:r>
        <w:t>:</w:t>
      </w:r>
    </w:p>
    <w:p w:rsidR="00661702" w:rsidRDefault="00661702" w:rsidP="00661702">
      <w:r w:rsidRPr="00661702">
        <w:t xml:space="preserve">1) </w:t>
      </w:r>
      <w:r>
        <w:t xml:space="preserve">Полностью многопоточное использование ядерных нитей. Это означает, что пакет может легко использовать много </w:t>
      </w:r>
      <w:proofErr w:type="spellStart"/>
      <w:r>
        <w:t>CPUs</w:t>
      </w:r>
      <w:proofErr w:type="spellEnd"/>
      <w:r>
        <w:t>, если они есть;</w:t>
      </w:r>
    </w:p>
    <w:p w:rsidR="00661702" w:rsidRDefault="00661702" w:rsidP="00661702">
      <w:r w:rsidRPr="00661702">
        <w:t xml:space="preserve">2) </w:t>
      </w:r>
      <w:r>
        <w:t xml:space="preserve">Интерфейсы для языков C, C++, </w:t>
      </w:r>
      <w:proofErr w:type="spellStart"/>
      <w:r>
        <w:t>Eiffel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Tcl</w:t>
      </w:r>
      <w:proofErr w:type="spellEnd"/>
      <w:r>
        <w:t>;</w:t>
      </w:r>
    </w:p>
    <w:p w:rsidR="00661702" w:rsidRDefault="00661702" w:rsidP="00661702">
      <w:r w:rsidRPr="00661702">
        <w:t xml:space="preserve">3) </w:t>
      </w:r>
      <w:r>
        <w:t>Работает на многих различных платформах;</w:t>
      </w:r>
    </w:p>
    <w:p w:rsidR="00661702" w:rsidRDefault="00661702" w:rsidP="00661702">
      <w:r w:rsidRPr="00661702">
        <w:t xml:space="preserve">4) </w:t>
      </w:r>
      <w:r>
        <w:t xml:space="preserve">Много типов столбцов: целые со знаком или без него длиной 1, 2, 3, 4 и 8 байт, </w:t>
      </w:r>
      <w:r w:rsidRPr="00661702">
        <w:t>FLOAT, DOUBLE, CHAR, VARCHAR, TEXT, BLOB, DATE, TIME, DATETIME, TIMESTAMP, YEAR</w:t>
      </w:r>
      <w:r>
        <w:t>, S</w:t>
      </w:r>
      <w:r w:rsidRPr="00661702">
        <w:t>ET</w:t>
      </w:r>
      <w:r>
        <w:t xml:space="preserve">, </w:t>
      </w:r>
      <w:r w:rsidRPr="00661702">
        <w:t>ENUM</w:t>
      </w:r>
      <w:r>
        <w:t>;</w:t>
      </w:r>
    </w:p>
    <w:p w:rsidR="00661702" w:rsidRDefault="00661702" w:rsidP="00661702">
      <w:r w:rsidRPr="00661702">
        <w:t xml:space="preserve">5) </w:t>
      </w:r>
      <w:r>
        <w:t>Очень быстрые объединения, использующие оптимизированное однопроходное объединение многих таблиц.</w:t>
      </w:r>
    </w:p>
    <w:p w:rsidR="00661702" w:rsidRPr="00661702" w:rsidRDefault="00661702" w:rsidP="00661702">
      <w:r w:rsidRPr="00661702">
        <w:t xml:space="preserve">6) </w:t>
      </w:r>
      <w:r>
        <w:t>SQL-функции выполнены через хорошо оптимизированную библиотеку классов и должны выполняться с такой скоростью, с какой только возможно! Обычно не имеется никакого распределения памяти вообще после инициализации запроса.</w:t>
      </w:r>
      <w:r w:rsidRPr="00661702">
        <w:t>;</w:t>
      </w:r>
    </w:p>
    <w:p w:rsidR="00661702" w:rsidRDefault="00661702" w:rsidP="00661702">
      <w:r w:rsidRPr="00661702">
        <w:t xml:space="preserve">7) </w:t>
      </w:r>
      <w:r>
        <w:t>Полная поддержка предложений SQL</w:t>
      </w:r>
      <w:r w:rsidRPr="00661702">
        <w:t xml:space="preserve"> </w:t>
      </w:r>
      <w:r>
        <w:rPr>
          <w:lang w:val="en-US"/>
        </w:rPr>
        <w:t>GROUP</w:t>
      </w:r>
      <w:r w:rsidRPr="00661702">
        <w:t xml:space="preserve"> </w:t>
      </w:r>
      <w:r>
        <w:rPr>
          <w:lang w:val="en-US"/>
        </w:rPr>
        <w:t>BY</w:t>
      </w:r>
      <w:r w:rsidRPr="00661702">
        <w:t xml:space="preserve">, </w:t>
      </w:r>
      <w:r>
        <w:rPr>
          <w:lang w:val="en-US"/>
        </w:rPr>
        <w:t>ORDER</w:t>
      </w:r>
      <w:r w:rsidRPr="00661702">
        <w:t xml:space="preserve"> </w:t>
      </w:r>
      <w:r>
        <w:rPr>
          <w:lang w:val="en-US"/>
        </w:rPr>
        <w:t>BY</w:t>
      </w:r>
      <w:r>
        <w:t>;</w:t>
      </w:r>
    </w:p>
    <w:p w:rsidR="00661702" w:rsidRPr="00661702" w:rsidRDefault="00661702" w:rsidP="00661702">
      <w:pPr>
        <w:rPr>
          <w:rFonts w:cs="Times New Roman"/>
          <w:szCs w:val="28"/>
          <w:lang w:val="en-US"/>
        </w:rPr>
      </w:pPr>
      <w:r w:rsidRPr="00661702">
        <w:rPr>
          <w:rFonts w:cs="Times New Roman"/>
          <w:szCs w:val="28"/>
          <w:lang w:val="en-US"/>
        </w:rPr>
        <w:t xml:space="preserve">8) </w:t>
      </w:r>
      <w:r w:rsidRPr="00661702">
        <w:rPr>
          <w:rFonts w:cs="Times New Roman"/>
          <w:szCs w:val="28"/>
        </w:rPr>
        <w:t>Поддержка</w:t>
      </w:r>
      <w:r w:rsidRPr="0066170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170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LEFT OUTER JOIN, RIGHT OUTER JOIN</w:t>
      </w:r>
      <w:r w:rsidRPr="0066170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661702" w:rsidRDefault="00661702" w:rsidP="00661702">
      <w:r w:rsidRPr="00661702">
        <w:t>9</w:t>
      </w:r>
      <w:r>
        <w:t>) Привилегии и система паролей, которая является очень гибкой и безопасной, и позволяет проверку, основанную на имени хоста. Пароли безопасны потому, что вся передача пароля шифрована, когда Вы соединяетесь с сервером.</w:t>
      </w:r>
    </w:p>
    <w:p w:rsidR="00661702" w:rsidRPr="00464888" w:rsidRDefault="00661702" w:rsidP="00D71D86">
      <w:pPr>
        <w:rPr>
          <w:b/>
        </w:rPr>
      </w:pPr>
      <w:r w:rsidRPr="00464888">
        <w:rPr>
          <w:b/>
        </w:rPr>
        <w:t>2.3 Анализ типов данных в СУБД</w:t>
      </w:r>
    </w:p>
    <w:p w:rsidR="00661702" w:rsidRPr="00D71D86" w:rsidRDefault="00661702" w:rsidP="00D71D86">
      <w:r w:rsidRPr="00D71D86">
        <w:t>Основные типы данных: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CHAR: представляет строку фиксированной длины;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VARCHAR: представляет строку переменной длины;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lastRenderedPageBreak/>
        <w:t>TINYTEXT: предст</w:t>
      </w:r>
      <w:r>
        <w:t>авляет текст длиной до 255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TEXT: пре</w:t>
      </w:r>
      <w:r>
        <w:t>дставляет текст длиной до 65 КБ;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MEDIUMTEXT: представляет текст длиной до 16 МБ;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LARGETEXT: представляет текст длиной до 4 ГБ;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TINYINT: представляет целые числа от -128 до 127, занимает 1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BOOL: фактически не представляет отдельный тип, а явл</w:t>
      </w:r>
      <w:r>
        <w:t>яется лишь псевдонимом для типа TINYINT</w:t>
      </w:r>
      <w:r w:rsidRPr="00D71D86">
        <w:t xml:space="preserve"> и мо</w:t>
      </w:r>
      <w:r>
        <w:t>жет хранить два значения 0 и 1;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INT: представляет целые числа от -2147483648 до 2147483647, занимает 4 байта;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INT UNSIGNED: представляет целые числа от 0 до 4294967295, занимает 4 байта;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BIGINT: представляет целые числа от -9 223 372 036 854 775 808 до 9 223 372 036 854 775 807, занимает 8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BIGINT UNSIGNED: представляет целые числа от 0 до 18 446 744 073 709 551 615, занимает 8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DECIMAL: хранит числа с фиксированной точностью. Данный ти</w:t>
      </w:r>
      <w:r>
        <w:t xml:space="preserve">п может принимать два параметра </w:t>
      </w:r>
      <w:proofErr w:type="spellStart"/>
      <w:r w:rsidRPr="00D71D86">
        <w:t>precision</w:t>
      </w:r>
      <w:proofErr w:type="spellEnd"/>
      <w:r>
        <w:t xml:space="preserve"> и </w:t>
      </w:r>
      <w:proofErr w:type="spellStart"/>
      <w:r w:rsidRPr="00D71D86">
        <w:t>scale</w:t>
      </w:r>
      <w:proofErr w:type="spellEnd"/>
      <w:r>
        <w:t xml:space="preserve">: </w:t>
      </w:r>
      <w:proofErr w:type="gramStart"/>
      <w:r w:rsidRPr="00D71D86">
        <w:t>DECIMAL(</w:t>
      </w:r>
      <w:proofErr w:type="spellStart"/>
      <w:proofErr w:type="gramEnd"/>
      <w:r w:rsidRPr="00D71D86">
        <w:t>precision</w:t>
      </w:r>
      <w:proofErr w:type="spellEnd"/>
      <w:r w:rsidRPr="00D71D86">
        <w:t xml:space="preserve">, </w:t>
      </w:r>
      <w:proofErr w:type="spellStart"/>
      <w:r w:rsidRPr="00D71D86">
        <w:t>scale</w:t>
      </w:r>
      <w:proofErr w:type="spellEnd"/>
      <w:r w:rsidRPr="00D71D86">
        <w:t>)</w:t>
      </w:r>
      <w:r>
        <w:t>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FLOAT: хранит дробные числа с плавающей точкой одинарной точности от -3.4028 * 1038</w:t>
      </w:r>
      <w:r>
        <w:t xml:space="preserve"> </w:t>
      </w:r>
      <w:r w:rsidRPr="00D71D86">
        <w:t>до 3.4028 * 1038, занимает 4 байта;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DOUBLE: хранит дробные числа с плавающей точкой двойной точности от -1.7976 * 10308</w:t>
      </w:r>
      <w:r>
        <w:t xml:space="preserve"> </w:t>
      </w:r>
      <w:r w:rsidRPr="00D71D86">
        <w:t>до 1.7976 * 10308</w:t>
      </w:r>
      <w:r>
        <w:t>, занимает 8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 xml:space="preserve">DATE: хранит даты с 1 января 1000 года до 31 </w:t>
      </w:r>
      <w:proofErr w:type="spellStart"/>
      <w:r w:rsidRPr="00D71D86">
        <w:t>деабря</w:t>
      </w:r>
      <w:proofErr w:type="spellEnd"/>
      <w:r w:rsidRPr="00D71D86">
        <w:t xml:space="preserve"> 9999 года (c "1000-01-01" до "9999-12-31"). По умолчанию для хранения используется форм</w:t>
      </w:r>
      <w:r>
        <w:t xml:space="preserve">ат </w:t>
      </w:r>
      <w:proofErr w:type="spellStart"/>
      <w:r>
        <w:t>yyyy-mm-dd</w:t>
      </w:r>
      <w:proofErr w:type="spellEnd"/>
      <w:r>
        <w:t>. Занимает 3 байта;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TIME: хранит время от -838:59:59 до 838:59:59. По умолчанию для хранения времени применяется форм</w:t>
      </w:r>
      <w:r>
        <w:t>ат "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". Занимает 3 байта;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lastRenderedPageBreak/>
        <w:t>DATETIME: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</w:t>
      </w:r>
      <w:proofErr w:type="spellStart"/>
      <w:r w:rsidRPr="00D71D86">
        <w:t>yyyy-mm-dd</w:t>
      </w:r>
      <w:proofErr w:type="spellEnd"/>
      <w:r w:rsidRPr="00D71D86">
        <w:t xml:space="preserve"> </w:t>
      </w:r>
      <w:proofErr w:type="spellStart"/>
      <w:r w:rsidRPr="00D71D86">
        <w:t>hh:</w:t>
      </w:r>
      <w:proofErr w:type="gramStart"/>
      <w:r w:rsidRPr="00D71D86">
        <w:t>mm:ss</w:t>
      </w:r>
      <w:proofErr w:type="spellEnd"/>
      <w:proofErr w:type="gramEnd"/>
      <w:r w:rsidRPr="00D71D86">
        <w:t>". Занимает 8 байт</w:t>
      </w:r>
      <w:r>
        <w:rPr>
          <w:lang w:val="en-US"/>
        </w:rPr>
        <w:t>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TIMESTAMP: также хранит дату и время, но в другом диапазоне: от "1970-01-01 00:00:01" UTC до "2038-01-19 03:14:07" UTC. Занимает 4 байта</w:t>
      </w:r>
      <w:r>
        <w:rPr>
          <w:lang w:val="en-US"/>
        </w:rPr>
        <w:t>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YEAR: хранит год в виде 4 цифр. Диапазон доступных значений о</w:t>
      </w:r>
      <w:r>
        <w:t>т 1901 до 2155. Занимает 1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ENUM: хранит одно значение из списка допустимых значений. Занимает 1-2 байта</w:t>
      </w:r>
      <w:r>
        <w:rPr>
          <w:lang w:val="en-US"/>
        </w:rPr>
        <w:t>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SET: может хранить несколько значений (до 64 значений) из некоторого списка допусти</w:t>
      </w:r>
      <w:r>
        <w:t>мых значений. Занимает 1-8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TINYBLOB: хранит бинарные данные в</w:t>
      </w:r>
      <w:r>
        <w:t xml:space="preserve"> виде строки длиной до 255 байт;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BLOB: хранит бинарные данны</w:t>
      </w:r>
      <w:r>
        <w:t>е в виде строки длиной до 65 КБ;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MEDIUMBLOB: хранит бинарные данные в виде строки длиной до 16 МБ;</w:t>
      </w:r>
    </w:p>
    <w:p w:rsidR="00D71D86" w:rsidRPr="00D71D86" w:rsidRDefault="00D71D86" w:rsidP="00D71D86">
      <w:pPr>
        <w:pStyle w:val="a3"/>
        <w:numPr>
          <w:ilvl w:val="0"/>
          <w:numId w:val="15"/>
        </w:numPr>
        <w:ind w:left="0" w:firstLine="709"/>
      </w:pPr>
      <w:r w:rsidRPr="00D71D86">
        <w:t>LARGEBLOB: хранит бинарные данные в виде строки длиной до 4 ГБ.</w:t>
      </w:r>
    </w:p>
    <w:p w:rsidR="00661702" w:rsidRDefault="00661702" w:rsidP="001D0C11">
      <w:pPr>
        <w:rPr>
          <w:b/>
        </w:rPr>
      </w:pPr>
      <w:r w:rsidRPr="00661702">
        <w:rPr>
          <w:b/>
        </w:rPr>
        <w:t>2.4 Анализ языка запроса в СУБД</w:t>
      </w:r>
    </w:p>
    <w:p w:rsidR="00D71D86" w:rsidRPr="00D71D86" w:rsidRDefault="00D71D86" w:rsidP="00D71D86">
      <w:r>
        <w:tab/>
        <w:t xml:space="preserve">В </w:t>
      </w:r>
      <w:r>
        <w:rPr>
          <w:lang w:val="en-US"/>
        </w:rPr>
        <w:t>MySQL</w:t>
      </w:r>
      <w:r w:rsidRPr="00D71D86">
        <w:t xml:space="preserve"> </w:t>
      </w:r>
      <w:r>
        <w:t>можно создавать следующие запросы:</w:t>
      </w:r>
    </w:p>
    <w:p w:rsidR="00D71D86" w:rsidRPr="00D71D86" w:rsidRDefault="00D71D86" w:rsidP="001D0C11">
      <w:r w:rsidRPr="00D71D86">
        <w:t xml:space="preserve">1. Самые простые </w:t>
      </w:r>
      <w:proofErr w:type="spellStart"/>
      <w:r w:rsidRPr="00D71D86">
        <w:t>MySQL</w:t>
      </w:r>
      <w:proofErr w:type="spellEnd"/>
      <w:r>
        <w:t xml:space="preserve"> запросы</w:t>
      </w:r>
      <w:r w:rsidRPr="00232B3B">
        <w:t>;</w:t>
      </w:r>
    </w:p>
    <w:p w:rsidR="00D71D86" w:rsidRPr="00D71D86" w:rsidRDefault="00D71D86" w:rsidP="001D0C11">
      <w:r w:rsidRPr="00D71D86">
        <w:t>2. Простые SELECT (выбрать) запросы;</w:t>
      </w:r>
    </w:p>
    <w:p w:rsidR="00D71D86" w:rsidRDefault="00D71D86" w:rsidP="001D0C11">
      <w:r w:rsidRPr="00D71D86">
        <w:t>3. Просты</w:t>
      </w:r>
      <w:r>
        <w:t>е INSERT (новая запись) запросы;</w:t>
      </w:r>
    </w:p>
    <w:p w:rsidR="00D71D86" w:rsidRDefault="00D71D86" w:rsidP="001D0C11">
      <w:r w:rsidRPr="00D71D86">
        <w:t>4. Простые UPDATE (</w:t>
      </w:r>
      <w:r>
        <w:t>перезаписать, дописать) запросы;</w:t>
      </w:r>
    </w:p>
    <w:p w:rsidR="00D71D86" w:rsidRDefault="00D71D86" w:rsidP="001D0C11">
      <w:r w:rsidRPr="00D71D86">
        <w:t xml:space="preserve">5. Простые </w:t>
      </w:r>
      <w:r>
        <w:t>DELETE (удалить запись) запросы;</w:t>
      </w:r>
    </w:p>
    <w:p w:rsidR="00D71D86" w:rsidRDefault="00D71D86" w:rsidP="001D0C11">
      <w:r w:rsidRPr="00D71D86">
        <w:t>6. Простые</w:t>
      </w:r>
      <w:r>
        <w:t xml:space="preserve"> DROP (удалить таблицу) запросы;</w:t>
      </w:r>
    </w:p>
    <w:p w:rsidR="00D71D86" w:rsidRPr="00D71D86" w:rsidRDefault="00D71D86" w:rsidP="001D0C11">
      <w:r>
        <w:t xml:space="preserve">7. Сложные </w:t>
      </w:r>
      <w:proofErr w:type="spellStart"/>
      <w:r>
        <w:t>MySQL</w:t>
      </w:r>
      <w:proofErr w:type="spellEnd"/>
      <w:r>
        <w:t xml:space="preserve"> запросы;</w:t>
      </w:r>
    </w:p>
    <w:p w:rsidR="00661702" w:rsidRDefault="00D71D86" w:rsidP="001D0C11">
      <w:r w:rsidRPr="00D71D86">
        <w:t xml:space="preserve">8. </w:t>
      </w:r>
      <w:proofErr w:type="spellStart"/>
      <w:r w:rsidRPr="00D71D86">
        <w:t>MySQL</w:t>
      </w:r>
      <w:proofErr w:type="spellEnd"/>
      <w:r w:rsidRPr="00D71D86">
        <w:t xml:space="preserve"> запросы и переменные PHP.</w:t>
      </w:r>
    </w:p>
    <w:p w:rsidR="00464888" w:rsidRDefault="00464888" w:rsidP="001D0C11">
      <w:r w:rsidRPr="00464888">
        <w:lastRenderedPageBreak/>
        <w:t xml:space="preserve"> </w:t>
      </w:r>
      <w:r>
        <w:t>Используются операторы</w:t>
      </w:r>
      <w:r w:rsidRPr="00464888">
        <w:t xml:space="preserve"> </w:t>
      </w:r>
      <w:r>
        <w:rPr>
          <w:lang w:val="en-US"/>
        </w:rPr>
        <w:t>WHERE</w:t>
      </w:r>
      <w:r w:rsidRPr="00464888">
        <w:t xml:space="preserve">, </w:t>
      </w:r>
      <w:r>
        <w:rPr>
          <w:lang w:val="en-US"/>
        </w:rPr>
        <w:t>ORDER</w:t>
      </w:r>
      <w:r w:rsidRPr="00464888">
        <w:t xml:space="preserve"> </w:t>
      </w:r>
      <w:r>
        <w:rPr>
          <w:lang w:val="en-US"/>
        </w:rPr>
        <w:t>BY</w:t>
      </w:r>
      <w:r w:rsidRPr="00464888">
        <w:t xml:space="preserve">, </w:t>
      </w:r>
      <w:r>
        <w:rPr>
          <w:lang w:val="en-US"/>
        </w:rPr>
        <w:t>GROUP</w:t>
      </w:r>
      <w:r w:rsidRPr="00464888">
        <w:t xml:space="preserve"> </w:t>
      </w:r>
      <w:r>
        <w:rPr>
          <w:lang w:val="en-US"/>
        </w:rPr>
        <w:t>BY</w:t>
      </w:r>
      <w:r w:rsidRPr="00464888">
        <w:t xml:space="preserve"> </w:t>
      </w:r>
      <w:r>
        <w:t>при создании запросов с целью создания ограничений.</w:t>
      </w:r>
    </w:p>
    <w:p w:rsidR="00464888" w:rsidRPr="00232B3B" w:rsidRDefault="00464888" w:rsidP="001D0C11">
      <w:pPr>
        <w:rPr>
          <w:b/>
        </w:rPr>
      </w:pPr>
      <w:r w:rsidRPr="00464888">
        <w:rPr>
          <w:b/>
        </w:rPr>
        <w:t xml:space="preserve">3 </w:t>
      </w:r>
      <w:proofErr w:type="spellStart"/>
      <w:r w:rsidRPr="00464888">
        <w:rPr>
          <w:b/>
          <w:lang w:val="en-US"/>
        </w:rPr>
        <w:t>R</w:t>
      </w:r>
      <w:r>
        <w:rPr>
          <w:b/>
          <w:lang w:val="en-US"/>
        </w:rPr>
        <w:t>e</w:t>
      </w:r>
      <w:r w:rsidRPr="00464888">
        <w:rPr>
          <w:b/>
          <w:lang w:val="en-US"/>
        </w:rPr>
        <w:t>dis</w:t>
      </w:r>
      <w:proofErr w:type="spellEnd"/>
    </w:p>
    <w:p w:rsidR="00464888" w:rsidRDefault="00464888" w:rsidP="001D0C11">
      <w:pPr>
        <w:rPr>
          <w:rFonts w:cs="Times New Roman"/>
          <w:b/>
          <w:szCs w:val="28"/>
        </w:rPr>
      </w:pPr>
      <w:r w:rsidRPr="00232B3B">
        <w:rPr>
          <w:b/>
        </w:rPr>
        <w:t xml:space="preserve">3.1 </w:t>
      </w:r>
      <w:r>
        <w:rPr>
          <w:b/>
        </w:rPr>
        <w:t xml:space="preserve">Анализ </w:t>
      </w:r>
      <w:r>
        <w:rPr>
          <w:rFonts w:cs="Times New Roman"/>
          <w:b/>
          <w:szCs w:val="28"/>
        </w:rPr>
        <w:t>назначения СУБД</w:t>
      </w:r>
    </w:p>
    <w:p w:rsidR="00464888" w:rsidRDefault="00464888" w:rsidP="00464888">
      <w:pPr>
        <w:rPr>
          <w:sz w:val="24"/>
        </w:rPr>
      </w:pPr>
      <w:proofErr w:type="spellStart"/>
      <w:r>
        <w:t>Redis</w:t>
      </w:r>
      <w:proofErr w:type="spellEnd"/>
      <w:r>
        <w:t xml:space="preserve"> (расшифровывается как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это быстрое хранилище данных типа «ключ</w:t>
      </w:r>
      <w:r>
        <w:noBreakHyphen/>
        <w:t xml:space="preserve">значение» в памяти с открытым исходным кодом. Проект возник, когда Сальваторе </w:t>
      </w:r>
      <w:proofErr w:type="spellStart"/>
      <w:r>
        <w:t>Санфилиппо</w:t>
      </w:r>
      <w:proofErr w:type="spellEnd"/>
      <w:r>
        <w:t xml:space="preserve">, первоначальный разработчик </w:t>
      </w:r>
      <w:proofErr w:type="spellStart"/>
      <w:r>
        <w:t>Redis</w:t>
      </w:r>
      <w:proofErr w:type="spellEnd"/>
      <w:r>
        <w:t xml:space="preserve">, захотел улучшить масштабируемость </w:t>
      </w:r>
      <w:proofErr w:type="spellStart"/>
      <w:r>
        <w:t>стартапа</w:t>
      </w:r>
      <w:proofErr w:type="spellEnd"/>
      <w:r>
        <w:t xml:space="preserve"> в Италии. Он создал хранилище </w:t>
      </w:r>
      <w:proofErr w:type="spellStart"/>
      <w:r>
        <w:t>Redis</w:t>
      </w:r>
      <w:proofErr w:type="spellEnd"/>
      <w:r>
        <w:t>, которое теперь используется в качестве базы данных, кэша, брокера сообщений и очереди.</w:t>
      </w:r>
    </w:p>
    <w:p w:rsidR="00464888" w:rsidRDefault="00464888" w:rsidP="00464888">
      <w:proofErr w:type="spellStart"/>
      <w:r>
        <w:t>Redis</w:t>
      </w:r>
      <w:proofErr w:type="spellEnd"/>
      <w:r>
        <w:t xml:space="preserve"> обеспечивает время отклика на уровне долей миллисекунды и позволяет приложениям, работающим в режиме реального времени, выполнять миллионы запросов в секунду. Такие приложения востребованы в сферах игр, рекламных технологий, финансовых сервисов, здравоохранения и </w:t>
      </w:r>
      <w:proofErr w:type="spellStart"/>
      <w:r>
        <w:t>IoT</w:t>
      </w:r>
      <w:proofErr w:type="spellEnd"/>
      <w:r>
        <w:t>.</w:t>
      </w:r>
    </w:p>
    <w:p w:rsidR="00464888" w:rsidRDefault="00464888" w:rsidP="00464888">
      <w:pPr>
        <w:rPr>
          <w:b/>
        </w:rPr>
      </w:pPr>
      <w:r w:rsidRPr="00464888">
        <w:rPr>
          <w:b/>
        </w:rPr>
        <w:t xml:space="preserve">3.2 </w:t>
      </w:r>
      <w:r>
        <w:rPr>
          <w:b/>
        </w:rPr>
        <w:t xml:space="preserve">Анализ основных возможностей </w:t>
      </w:r>
      <w:r w:rsidRPr="00464888">
        <w:rPr>
          <w:b/>
        </w:rPr>
        <w:t>СУБД</w:t>
      </w:r>
    </w:p>
    <w:p w:rsidR="00464888" w:rsidRPr="00232B3B" w:rsidRDefault="00464888" w:rsidP="00464888">
      <w:r w:rsidRPr="00464888">
        <w:t xml:space="preserve">Особенности </w:t>
      </w:r>
      <w:proofErr w:type="spellStart"/>
      <w:r w:rsidRPr="00464888">
        <w:rPr>
          <w:lang w:val="en-US"/>
        </w:rPr>
        <w:t>Redis</w:t>
      </w:r>
      <w:proofErr w:type="spellEnd"/>
      <w:r w:rsidRPr="00232B3B">
        <w:t>:</w:t>
      </w:r>
    </w:p>
    <w:p w:rsidR="00464888" w:rsidRDefault="00464888" w:rsidP="00464888">
      <w:r w:rsidRPr="00464888">
        <w:t>1)</w:t>
      </w:r>
      <w:r>
        <w:t xml:space="preserve"> </w:t>
      </w:r>
      <w:proofErr w:type="gramStart"/>
      <w:r>
        <w:t>В</w:t>
      </w:r>
      <w:proofErr w:type="gramEnd"/>
      <w:r>
        <w:t xml:space="preserve"> первую очередь, </w:t>
      </w:r>
      <w:proofErr w:type="spellStart"/>
      <w:r>
        <w:t>Redis</w:t>
      </w:r>
      <w:proofErr w:type="spellEnd"/>
      <w:r>
        <w:t xml:space="preserve"> умеет </w:t>
      </w:r>
      <w:r w:rsidRPr="00464888">
        <w:t>сохранять данные на диск.</w:t>
      </w:r>
      <w:r>
        <w:t xml:space="preserve"> Можно настроить </w:t>
      </w:r>
      <w:proofErr w:type="spellStart"/>
      <w:r>
        <w:t>Redis</w:t>
      </w:r>
      <w:proofErr w:type="spellEnd"/>
      <w:r>
        <w:t xml:space="preserve"> так, чтобы данные вообще не сохранялись, сохранялись периодически по принципу </w:t>
      </w:r>
      <w:proofErr w:type="spellStart"/>
      <w:r>
        <w:t>copy-on-write</w:t>
      </w:r>
      <w:proofErr w:type="spellEnd"/>
      <w:r>
        <w:t>, или сохранялись периодически b писались в журнал (</w:t>
      </w:r>
      <w:proofErr w:type="spellStart"/>
      <w:r>
        <w:t>binlog</w:t>
      </w:r>
      <w:proofErr w:type="spellEnd"/>
      <w:r>
        <w:t>). Таким образом, всегда можно добиться требуемого баланса между производительностью и надежностью;</w:t>
      </w:r>
    </w:p>
    <w:p w:rsidR="00464888" w:rsidRDefault="00464888" w:rsidP="00464888">
      <w:r w:rsidRPr="00464888">
        <w:t xml:space="preserve">2) </w:t>
      </w:r>
      <w:proofErr w:type="spellStart"/>
      <w:r>
        <w:t>Redis</w:t>
      </w:r>
      <w:proofErr w:type="spellEnd"/>
      <w:r>
        <w:t xml:space="preserve">, в отличие от </w:t>
      </w:r>
      <w:proofErr w:type="spellStart"/>
      <w:r>
        <w:t>Memcached</w:t>
      </w:r>
      <w:proofErr w:type="spellEnd"/>
      <w:r>
        <w:t xml:space="preserve">, </w:t>
      </w:r>
      <w:r w:rsidRPr="00464888">
        <w:t>позволяет хранить не только строки</w:t>
      </w:r>
      <w:r>
        <w:t>, но и массивы (которые могут использоваться в качестве очередей или стеков), словари, множества без повторов, большие массивы бит (</w:t>
      </w:r>
      <w:proofErr w:type="spellStart"/>
      <w:r>
        <w:t>bitmaps</w:t>
      </w:r>
      <w:proofErr w:type="spellEnd"/>
      <w:r>
        <w:t xml:space="preserve">), а также множества, отсортированные по некой величине. Разумеется, можно работать с отдельными элементами списков, словарей и множеств. Как и </w:t>
      </w:r>
      <w:proofErr w:type="spellStart"/>
      <w:r>
        <w:t>Memcached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позволяет указать время жизни данных (двумя способами — «удалить тогда-то» и «удалить через …»). По умолчанию все данные хранятся вечно;</w:t>
      </w:r>
    </w:p>
    <w:p w:rsidR="00464888" w:rsidRDefault="00464888" w:rsidP="00464888">
      <w:r w:rsidRPr="00464888">
        <w:lastRenderedPageBreak/>
        <w:t xml:space="preserve">3) </w:t>
      </w:r>
      <w:r>
        <w:t xml:space="preserve">Интересная особенность </w:t>
      </w:r>
      <w:proofErr w:type="spellStart"/>
      <w:r>
        <w:t>Redis</w:t>
      </w:r>
      <w:proofErr w:type="spellEnd"/>
      <w:r>
        <w:t xml:space="preserve"> заключается в том, что это —</w:t>
      </w:r>
      <w:r w:rsidRPr="00464888">
        <w:t>однопоточный сервер.</w:t>
      </w:r>
      <w:r>
        <w:t xml:space="preserve"> Такое решение сильно упрощает поддержку кода, обеспечивает атомарность операций и позволяет запустить по одному процессу </w:t>
      </w:r>
      <w:proofErr w:type="spellStart"/>
      <w:r>
        <w:t>Redis</w:t>
      </w:r>
      <w:proofErr w:type="spellEnd"/>
      <w:r>
        <w:t xml:space="preserve"> на каждое ядро процессора. Разумеется, каждый процесс будет прослушивать свой порт. Решение нетипичное, но вполне оправданное, так как на выполнение одной операции </w:t>
      </w:r>
      <w:proofErr w:type="spellStart"/>
      <w:r>
        <w:t>Redis</w:t>
      </w:r>
      <w:proofErr w:type="spellEnd"/>
      <w:r>
        <w:t xml:space="preserve"> тратит очень небольшое количество времени;</w:t>
      </w:r>
    </w:p>
    <w:p w:rsidR="00464888" w:rsidRDefault="00464888" w:rsidP="00464888">
      <w:r w:rsidRPr="00232B3B">
        <w:t xml:space="preserve">4) </w:t>
      </w:r>
      <w:proofErr w:type="gramStart"/>
      <w:r>
        <w:t>В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есть </w:t>
      </w:r>
      <w:r w:rsidRPr="00464888">
        <w:t>репликация</w:t>
      </w:r>
      <w:r>
        <w:t xml:space="preserve">. Репликация с несколькими главными серверами не поддерживается. Каждый подчиненный сервер может выступать в роли главного для других. Репликация в </w:t>
      </w:r>
      <w:proofErr w:type="spellStart"/>
      <w:r>
        <w:t>Redis</w:t>
      </w:r>
      <w:proofErr w:type="spellEnd"/>
      <w:r>
        <w:t xml:space="preserve"> не приводит к блокировкам ни на главном сервере, ни на подчиненных. На репликах разрешена операция записи. Когда главный и подчиненный сервер восстанавливают соединение после разрыва, происходит полная синхронизация (</w:t>
      </w:r>
      <w:proofErr w:type="spellStart"/>
      <w:r>
        <w:t>resync</w:t>
      </w:r>
      <w:proofErr w:type="spellEnd"/>
      <w:r>
        <w:t>);</w:t>
      </w:r>
    </w:p>
    <w:p w:rsidR="00464888" w:rsidRPr="00232B3B" w:rsidRDefault="00464888" w:rsidP="00464888">
      <w:r w:rsidRPr="00464888">
        <w:t xml:space="preserve">5) Также </w:t>
      </w:r>
      <w:proofErr w:type="spellStart"/>
      <w:r w:rsidRPr="00464888">
        <w:t>Redis</w:t>
      </w:r>
      <w:proofErr w:type="spellEnd"/>
      <w:r w:rsidRPr="00464888">
        <w:t xml:space="preserve"> поддерживает транзакции (будут последовательно выполнены либо все операции, либо ни одной) и пакетную обработку команд (выполняем пачку команд, затем получаем пачку результатов). Притом ничто не м</w:t>
      </w:r>
      <w:r>
        <w:t>ешает использовать их совместно;</w:t>
      </w:r>
    </w:p>
    <w:p w:rsidR="00464888" w:rsidRDefault="00464888" w:rsidP="00464888">
      <w:r>
        <w:t xml:space="preserve">6) Еще одна особенность </w:t>
      </w:r>
      <w:proofErr w:type="spellStart"/>
      <w:r>
        <w:t>Redis</w:t>
      </w:r>
      <w:proofErr w:type="spellEnd"/>
      <w:r>
        <w:t xml:space="preserve"> — поддержка механизма </w:t>
      </w:r>
      <w:proofErr w:type="spellStart"/>
      <w:r w:rsidRPr="00464888">
        <w:t>publish</w:t>
      </w:r>
      <w:proofErr w:type="spellEnd"/>
      <w:r w:rsidRPr="00464888">
        <w:t>/</w:t>
      </w:r>
      <w:proofErr w:type="spellStart"/>
      <w:r w:rsidRPr="00464888">
        <w:t>subscribe</w:t>
      </w:r>
      <w:proofErr w:type="spellEnd"/>
      <w:r>
        <w:t xml:space="preserve">. С его помощью приложения могут создавать каналы, подписываться на них и помещать в каналы сообщения, которые будут получены всеми подписчиками. </w:t>
      </w:r>
    </w:p>
    <w:p w:rsidR="00464888" w:rsidRDefault="00464888" w:rsidP="00464888">
      <w:pPr>
        <w:rPr>
          <w:b/>
        </w:rPr>
      </w:pPr>
      <w:r w:rsidRPr="00464888">
        <w:rPr>
          <w:b/>
        </w:rPr>
        <w:t>3.3 Анализ типов данных в СУБД</w:t>
      </w:r>
    </w:p>
    <w:p w:rsidR="00464888" w:rsidRPr="00AE548F" w:rsidRDefault="00464888" w:rsidP="00464888">
      <w:pPr>
        <w:rPr>
          <w:sz w:val="24"/>
        </w:rPr>
      </w:pPr>
      <w:r>
        <w:t xml:space="preserve">Типы данных </w:t>
      </w:r>
      <w:proofErr w:type="spellStart"/>
      <w:r>
        <w:t>Redis</w:t>
      </w:r>
      <w:proofErr w:type="spellEnd"/>
      <w:r w:rsidR="00AE548F" w:rsidRPr="00AE548F">
        <w:t>:</w:t>
      </w:r>
    </w:p>
    <w:p w:rsidR="00464888" w:rsidRPr="00AE548F" w:rsidRDefault="00AE548F" w:rsidP="00AE548F">
      <w:r>
        <w:t xml:space="preserve">1) </w:t>
      </w:r>
      <w:r w:rsidR="00464888">
        <w:t>Строки</w:t>
      </w:r>
      <w:r>
        <w:t xml:space="preserve"> </w:t>
      </w:r>
      <w:r w:rsidR="00464888">
        <w:t>(</w:t>
      </w:r>
      <w:proofErr w:type="spellStart"/>
      <w:r w:rsidR="00464888">
        <w:t>strings</w:t>
      </w:r>
      <w:proofErr w:type="spellEnd"/>
      <w:r w:rsidR="00464888">
        <w:t xml:space="preserve">). Базовый тип данных </w:t>
      </w:r>
      <w:proofErr w:type="spellStart"/>
      <w:r w:rsidR="00464888">
        <w:t>Redis</w:t>
      </w:r>
      <w:proofErr w:type="spellEnd"/>
      <w:r w:rsidR="00464888">
        <w:t xml:space="preserve">. Строки в </w:t>
      </w:r>
      <w:proofErr w:type="spellStart"/>
      <w:r w:rsidR="00464888">
        <w:t>Redis</w:t>
      </w:r>
      <w:proofErr w:type="spellEnd"/>
      <w:r w:rsidR="00464888">
        <w:t xml:space="preserve"> </w:t>
      </w:r>
      <w:proofErr w:type="spellStart"/>
      <w:r w:rsidR="00464888">
        <w:t>бинарно</w:t>
      </w:r>
      <w:proofErr w:type="spellEnd"/>
      <w:r w:rsidR="00464888">
        <w:t>-безопасны,</w:t>
      </w:r>
      <w:r>
        <w:t xml:space="preserve"> </w:t>
      </w:r>
      <w:r w:rsidRPr="00AE548F">
        <w:t>м</w:t>
      </w:r>
      <w:r w:rsidR="00464888" w:rsidRPr="00AE548F">
        <w:t>огут использоваться так же как числа,</w:t>
      </w:r>
      <w:r>
        <w:t xml:space="preserve"> ограничены размером 512 Мб</w:t>
      </w:r>
      <w:r w:rsidRPr="00AE548F">
        <w:t>;</w:t>
      </w:r>
    </w:p>
    <w:p w:rsidR="00464888" w:rsidRPr="00232B3B" w:rsidRDefault="00AE548F" w:rsidP="00AE548F">
      <w:r w:rsidRPr="00232B3B">
        <w:t xml:space="preserve">2) </w:t>
      </w:r>
      <w:r w:rsidR="00464888">
        <w:t>Списки</w:t>
      </w:r>
      <w:r>
        <w:t xml:space="preserve"> </w:t>
      </w:r>
      <w:r w:rsidR="00464888">
        <w:t>(</w:t>
      </w:r>
      <w:proofErr w:type="spellStart"/>
      <w:r w:rsidR="00464888">
        <w:t>lists</w:t>
      </w:r>
      <w:proofErr w:type="spellEnd"/>
      <w:r w:rsidR="00464888">
        <w:t>). Классические списки строк, упорядоченные в порядке вставки, которая возможна как со стороны головы, так и со стороны хвоста списка. Максимальное количество элементов — 2</w:t>
      </w:r>
      <w:r w:rsidR="00464888">
        <w:rPr>
          <w:sz w:val="18"/>
          <w:szCs w:val="18"/>
          <w:vertAlign w:val="superscript"/>
        </w:rPr>
        <w:t>32</w:t>
      </w:r>
      <w:r>
        <w:t>— 1;</w:t>
      </w:r>
    </w:p>
    <w:p w:rsidR="00464888" w:rsidRPr="00232B3B" w:rsidRDefault="00AE548F" w:rsidP="00464888">
      <w:r w:rsidRPr="00232B3B">
        <w:lastRenderedPageBreak/>
        <w:t xml:space="preserve">3) </w:t>
      </w:r>
      <w:r w:rsidR="00464888">
        <w:t>Множества</w:t>
      </w:r>
      <w:r w:rsidRPr="00232B3B">
        <w:t xml:space="preserve"> </w:t>
      </w:r>
      <w:r w:rsidR="00464888">
        <w:t>(</w:t>
      </w:r>
      <w:proofErr w:type="spellStart"/>
      <w:r w:rsidR="00464888">
        <w:t>sets</w:t>
      </w:r>
      <w:proofErr w:type="spellEnd"/>
      <w:r w:rsidR="00464888">
        <w:t>). Множества строк в математическом понимании: не упорядочены, поддерживают операции вставки, проверки вхождения элемента, пересечения и разницы множеств. Максимальное количество элементов — 2</w:t>
      </w:r>
      <w:r>
        <w:rPr>
          <w:sz w:val="18"/>
          <w:szCs w:val="18"/>
          <w:vertAlign w:val="superscript"/>
        </w:rPr>
        <w:t>32</w:t>
      </w:r>
      <w:r>
        <w:t xml:space="preserve"> – 1;</w:t>
      </w:r>
    </w:p>
    <w:p w:rsidR="00464888" w:rsidRDefault="00AE548F" w:rsidP="00464888">
      <w:r w:rsidRPr="00232B3B">
        <w:t xml:space="preserve">4) </w:t>
      </w:r>
      <w:r w:rsidR="00464888">
        <w:t>Хеш-таблицы(</w:t>
      </w:r>
      <w:proofErr w:type="spellStart"/>
      <w:r w:rsidR="00464888">
        <w:t>hashes</w:t>
      </w:r>
      <w:proofErr w:type="spellEnd"/>
      <w:r w:rsidR="00464888">
        <w:t>). Классические хеш-таблицы или ассоциативные массивы. Максимальное количество пар «ключ-значение» — 2</w:t>
      </w:r>
      <w:r>
        <w:rPr>
          <w:vertAlign w:val="superscript"/>
        </w:rPr>
        <w:t>32</w:t>
      </w:r>
      <w:r>
        <w:t>- 1;</w:t>
      </w:r>
    </w:p>
    <w:p w:rsidR="00464888" w:rsidRDefault="00AE548F" w:rsidP="00464888">
      <w:r w:rsidRPr="00AE548F">
        <w:t xml:space="preserve">5) </w:t>
      </w:r>
      <w:r w:rsidR="00464888">
        <w:t>Упорядоченные множества</w:t>
      </w:r>
      <w:r>
        <w:t xml:space="preserve"> </w:t>
      </w:r>
      <w:r w:rsidR="00464888">
        <w:t>(</w:t>
      </w:r>
      <w:proofErr w:type="spellStart"/>
      <w:r w:rsidR="00464888">
        <w:t>sorted</w:t>
      </w:r>
      <w:proofErr w:type="spellEnd"/>
      <w:r w:rsidR="00464888">
        <w:t xml:space="preserve"> </w:t>
      </w:r>
      <w:proofErr w:type="spellStart"/>
      <w:r w:rsidR="00464888">
        <w:t>sets</w:t>
      </w:r>
      <w:proofErr w:type="spellEnd"/>
      <w:r w:rsidR="00464888">
        <w:t>). Упорядоченное множество отличается от обычного тем, что его элементы упорядоче</w:t>
      </w:r>
      <w:r>
        <w:t>ны по особому параметру «</w:t>
      </w:r>
      <w:proofErr w:type="spellStart"/>
      <w:r>
        <w:t>score</w:t>
      </w:r>
      <w:proofErr w:type="spellEnd"/>
      <w:r>
        <w:t>».</w:t>
      </w:r>
    </w:p>
    <w:p w:rsidR="00464888" w:rsidRDefault="00AE548F" w:rsidP="00464888">
      <w:pPr>
        <w:rPr>
          <w:b/>
        </w:rPr>
      </w:pPr>
      <w:r w:rsidRPr="00AE548F">
        <w:rPr>
          <w:b/>
        </w:rPr>
        <w:t>3.4</w:t>
      </w:r>
      <w:r>
        <w:rPr>
          <w:b/>
        </w:rPr>
        <w:t xml:space="preserve"> </w:t>
      </w:r>
      <w:r w:rsidRPr="00661702">
        <w:rPr>
          <w:b/>
        </w:rPr>
        <w:t>Анализ языка запроса в СУБД</w:t>
      </w:r>
    </w:p>
    <w:p w:rsidR="00AE548F" w:rsidRDefault="00AE548F" w:rsidP="00464888">
      <w:r>
        <w:t xml:space="preserve">Строки </w:t>
      </w:r>
      <w:proofErr w:type="spellStart"/>
      <w:r>
        <w:rPr>
          <w:lang w:val="en-US"/>
        </w:rPr>
        <w:t>Redis</w:t>
      </w:r>
      <w:proofErr w:type="spellEnd"/>
      <w:r w:rsidRPr="00232B3B">
        <w:t xml:space="preserve"> </w:t>
      </w:r>
      <w:r>
        <w:t>(команды):</w:t>
      </w:r>
    </w:p>
    <w:p w:rsidR="00AE548F" w:rsidRPr="00AE548F" w:rsidRDefault="00AE548F" w:rsidP="00AE548F">
      <w:pPr>
        <w:pStyle w:val="a3"/>
        <w:numPr>
          <w:ilvl w:val="0"/>
          <w:numId w:val="19"/>
        </w:numPr>
        <w:rPr>
          <w:lang w:val="en-US"/>
        </w:rPr>
      </w:pPr>
      <w:r w:rsidRPr="00AE548F">
        <w:rPr>
          <w:lang w:val="en-US"/>
        </w:rPr>
        <w:t xml:space="preserve">SET “student” “john” – </w:t>
      </w:r>
      <w:r w:rsidRPr="00AE548F">
        <w:t>добавление</w:t>
      </w:r>
      <w:r w:rsidRPr="00AE548F">
        <w:rPr>
          <w:lang w:val="en-US"/>
        </w:rPr>
        <w:t xml:space="preserve"> </w:t>
      </w:r>
      <w:r w:rsidRPr="00AE548F">
        <w:t>строки</w:t>
      </w:r>
      <w:r w:rsidRPr="00AE548F">
        <w:rPr>
          <w:lang w:val="en-US"/>
        </w:rPr>
        <w:t>;</w:t>
      </w:r>
    </w:p>
    <w:p w:rsidR="00AE548F" w:rsidRPr="00AE548F" w:rsidRDefault="00AE548F" w:rsidP="00AE548F">
      <w:pPr>
        <w:pStyle w:val="a3"/>
        <w:numPr>
          <w:ilvl w:val="0"/>
          <w:numId w:val="19"/>
        </w:numPr>
      </w:pPr>
      <w:r w:rsidRPr="00AE548F">
        <w:t>GET “student” – получение строки;</w:t>
      </w:r>
    </w:p>
    <w:p w:rsidR="00AE548F" w:rsidRPr="00AE548F" w:rsidRDefault="00AE548F" w:rsidP="00AE548F">
      <w:pPr>
        <w:pStyle w:val="a3"/>
        <w:numPr>
          <w:ilvl w:val="0"/>
          <w:numId w:val="19"/>
        </w:numPr>
      </w:pPr>
      <w:r w:rsidRPr="00AE548F">
        <w:t>DEL “student” – удаление строки.</w:t>
      </w:r>
    </w:p>
    <w:p w:rsidR="00AE548F" w:rsidRDefault="00610BE6" w:rsidP="00610BE6">
      <w:r w:rsidRPr="00610BE6">
        <w:t xml:space="preserve">Списки содержат строки, отсортированные по порядку их вставки. </w:t>
      </w:r>
      <w:r>
        <w:t>Можно добавлять</w:t>
      </w:r>
      <w:r w:rsidRPr="00610BE6">
        <w:t xml:space="preserve"> элементы в начало или конец списка, что полезно для заданий очереди. Более срочные задания можно поставить перед менее приоритетными. Для вставки элемента в начале строки (с</w:t>
      </w:r>
      <w:r>
        <w:t xml:space="preserve">лева) мы используем команду </w:t>
      </w:r>
      <w:r>
        <w:rPr>
          <w:lang w:val="en-US"/>
        </w:rPr>
        <w:t>LPUSH</w:t>
      </w:r>
      <w:r w:rsidRPr="00610BE6">
        <w:t xml:space="preserve">, а для вставки в </w:t>
      </w:r>
      <w:r>
        <w:t>конце строки (справа) — команду RPUSH</w:t>
      </w:r>
      <w:r w:rsidRPr="00610BE6">
        <w:t>.</w:t>
      </w:r>
    </w:p>
    <w:p w:rsidR="00610BE6" w:rsidRPr="00610BE6" w:rsidRDefault="00610BE6" w:rsidP="00610BE6">
      <w:pPr>
        <w:ind w:firstLine="708"/>
      </w:pPr>
      <w:r w:rsidRPr="00610BE6">
        <w:t xml:space="preserve">Множества </w:t>
      </w:r>
      <w:proofErr w:type="spellStart"/>
      <w:r w:rsidRPr="00610BE6">
        <w:t>Redis</w:t>
      </w:r>
      <w:proofErr w:type="spellEnd"/>
      <w:r w:rsidRPr="00610BE6">
        <w:t xml:space="preserve"> — полезный тип данных, поддерживающий мощные операции, такие как пересечения и объединения. Они никак не упорядочены и обычно используются, когда вы хотите выполнить аудит и увидеть взаимосвязи между различными переменными.</w:t>
      </w:r>
    </w:p>
    <w:p w:rsidR="00610BE6" w:rsidRPr="00610BE6" w:rsidRDefault="00610BE6" w:rsidP="00610BE6">
      <w:r w:rsidRPr="00610BE6">
        <w:t>Операции с множествами выполняются достаточно быстро. Независимо от количества сохраненных элементов, добавление или удаление элементов в множество занимает одно и то же время.</w:t>
      </w:r>
    </w:p>
    <w:p w:rsidR="00610BE6" w:rsidRPr="00610BE6" w:rsidRDefault="00610BE6" w:rsidP="00610BE6">
      <w:r w:rsidRPr="00610BE6">
        <w:t xml:space="preserve">Кроме того, множества не допускают повторения ключей или объектов, поэтому многократное добавление ключа в множество просто </w:t>
      </w:r>
      <w:proofErr w:type="spellStart"/>
      <w:r w:rsidRPr="00610BE6">
        <w:t>проигнориру</w:t>
      </w:r>
      <w:r>
        <w:t>ется</w:t>
      </w:r>
      <w:proofErr w:type="spellEnd"/>
      <w:r>
        <w:t xml:space="preserve">. Это определяется функцией </w:t>
      </w:r>
      <w:r>
        <w:rPr>
          <w:lang w:val="en-US"/>
        </w:rPr>
        <w:t>SADD</w:t>
      </w:r>
      <w:r w:rsidRPr="00610BE6">
        <w:t xml:space="preserve">, которая позволяет избежать дублирования нескольких похожих записей. Атрибут SADD можно </w:t>
      </w:r>
      <w:r w:rsidRPr="00610BE6">
        <w:lastRenderedPageBreak/>
        <w:t xml:space="preserve">использовать для проверки уникальных значений, а также планирования заданий в фоновом режиме, включая задания </w:t>
      </w:r>
      <w:proofErr w:type="spellStart"/>
      <w:r w:rsidRPr="00610BE6">
        <w:t>cron</w:t>
      </w:r>
      <w:proofErr w:type="spellEnd"/>
      <w:r w:rsidRPr="00610BE6">
        <w:t>, которые представляют собой автоматизированные скрипты.</w:t>
      </w:r>
    </w:p>
    <w:p w:rsidR="00610BE6" w:rsidRPr="00610BE6" w:rsidRDefault="00610BE6" w:rsidP="00232B3B">
      <w:r w:rsidRPr="00610BE6">
        <w:t xml:space="preserve">Множества особенно полезны для анализа поведения клиентов в режиме реального времени. Представим магазин одежды. Здесь упорядоченные множества </w:t>
      </w:r>
      <w:proofErr w:type="spellStart"/>
      <w:r w:rsidRPr="00610BE6">
        <w:t>Redis</w:t>
      </w:r>
      <w:proofErr w:type="spellEnd"/>
      <w:r w:rsidRPr="00610BE6">
        <w:t xml:space="preserve"> с помощью различных сопоставлений дадут точную картину поведения клиентов. Вы можете определить паттерны покупок в зависимости от пола и других характеристик покупателя, узнать, какие модели одежды продаются лучше, в какие часы зафиксированы максимальные продажи каждого товара.</w:t>
      </w:r>
    </w:p>
    <w:p w:rsidR="00610BE6" w:rsidRPr="00610BE6" w:rsidRDefault="00610BE6" w:rsidP="00610BE6">
      <w:r w:rsidRPr="00610BE6">
        <w:t>П</w:t>
      </w:r>
      <w:r>
        <w:t xml:space="preserve">римеры использования языка запроса </w:t>
      </w:r>
      <w:proofErr w:type="spellStart"/>
      <w:r>
        <w:rPr>
          <w:lang w:val="en-US"/>
        </w:rPr>
        <w:t>Redis</w:t>
      </w:r>
      <w:proofErr w:type="spellEnd"/>
      <w:r w:rsidRPr="00610BE6">
        <w:t xml:space="preserve"> </w:t>
      </w:r>
      <w:r>
        <w:t>со множествами</w:t>
      </w:r>
      <w:r w:rsidRPr="00610BE6">
        <w:t xml:space="preserve"> </w:t>
      </w:r>
      <w:r>
        <w:t>отображен на рисунке 3.</w:t>
      </w:r>
    </w:p>
    <w:p w:rsidR="00610BE6" w:rsidRDefault="00610BE6" w:rsidP="00610BE6">
      <w:pPr>
        <w:keepNext/>
        <w:spacing w:line="240" w:lineRule="auto"/>
        <w:jc w:val="center"/>
      </w:pPr>
      <w:r w:rsidRPr="00610BE6">
        <w:rPr>
          <w:noProof/>
          <w:lang w:eastAsia="ru-RU"/>
        </w:rPr>
        <w:drawing>
          <wp:inline distT="0" distB="0" distL="0" distR="0" wp14:anchorId="41999C94" wp14:editId="3D18B242">
            <wp:extent cx="2838846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E6" w:rsidRPr="00610BE6" w:rsidRDefault="00610BE6" w:rsidP="00610BE6">
      <w:pPr>
        <w:pStyle w:val="a4"/>
        <w:jc w:val="center"/>
        <w:rPr>
          <w:i w:val="0"/>
          <w:color w:val="auto"/>
          <w:sz w:val="28"/>
          <w:szCs w:val="28"/>
        </w:rPr>
      </w:pPr>
      <w:r w:rsidRPr="00610BE6">
        <w:rPr>
          <w:i w:val="0"/>
          <w:color w:val="auto"/>
          <w:sz w:val="28"/>
          <w:szCs w:val="28"/>
        </w:rPr>
        <w:t xml:space="preserve">Рисунок </w:t>
      </w:r>
      <w:r w:rsidRPr="00610BE6">
        <w:rPr>
          <w:i w:val="0"/>
          <w:color w:val="auto"/>
          <w:sz w:val="28"/>
          <w:szCs w:val="28"/>
        </w:rPr>
        <w:fldChar w:fldCharType="begin"/>
      </w:r>
      <w:r w:rsidRPr="00610BE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10BE6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3</w:t>
      </w:r>
      <w:r w:rsidRPr="00610BE6">
        <w:rPr>
          <w:i w:val="0"/>
          <w:color w:val="auto"/>
          <w:sz w:val="28"/>
          <w:szCs w:val="28"/>
        </w:rPr>
        <w:fldChar w:fldCharType="end"/>
      </w:r>
      <w:r w:rsidRPr="00610BE6">
        <w:rPr>
          <w:i w:val="0"/>
          <w:color w:val="auto"/>
          <w:sz w:val="28"/>
          <w:szCs w:val="28"/>
        </w:rPr>
        <w:t xml:space="preserve"> – Множества </w:t>
      </w:r>
      <w:proofErr w:type="spellStart"/>
      <w:r w:rsidRPr="00610BE6">
        <w:rPr>
          <w:i w:val="0"/>
          <w:color w:val="auto"/>
          <w:sz w:val="28"/>
          <w:szCs w:val="28"/>
          <w:lang w:val="en-US"/>
        </w:rPr>
        <w:t>Redis</w:t>
      </w:r>
      <w:proofErr w:type="spellEnd"/>
    </w:p>
    <w:p w:rsidR="00610BE6" w:rsidRDefault="00610BE6" w:rsidP="00610BE6">
      <w:r>
        <w:t xml:space="preserve">Пример использования транзакций в </w:t>
      </w:r>
      <w:proofErr w:type="spellStart"/>
      <w:r>
        <w:rPr>
          <w:lang w:val="en-US"/>
        </w:rPr>
        <w:t>Redis</w:t>
      </w:r>
      <w:proofErr w:type="spellEnd"/>
      <w:r w:rsidRPr="00610BE6">
        <w:t xml:space="preserve"> </w:t>
      </w:r>
      <w:r>
        <w:t>отображен на рисунке 4.</w:t>
      </w:r>
    </w:p>
    <w:p w:rsidR="00610BE6" w:rsidRDefault="00610BE6" w:rsidP="00B0209E">
      <w:pPr>
        <w:keepNext/>
        <w:spacing w:line="240" w:lineRule="auto"/>
        <w:jc w:val="center"/>
      </w:pPr>
      <w:r w:rsidRPr="00610BE6">
        <w:rPr>
          <w:noProof/>
          <w:lang w:eastAsia="ru-RU"/>
        </w:rPr>
        <w:drawing>
          <wp:inline distT="0" distB="0" distL="0" distR="0" wp14:anchorId="777B554E" wp14:editId="51848E8A">
            <wp:extent cx="2486372" cy="164805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E6" w:rsidRPr="00232B3B" w:rsidRDefault="00610BE6" w:rsidP="00610BE6">
      <w:pPr>
        <w:pStyle w:val="a4"/>
        <w:jc w:val="center"/>
        <w:rPr>
          <w:i w:val="0"/>
          <w:color w:val="auto"/>
          <w:sz w:val="28"/>
          <w:szCs w:val="28"/>
        </w:rPr>
      </w:pPr>
      <w:r w:rsidRPr="00610BE6">
        <w:rPr>
          <w:i w:val="0"/>
          <w:color w:val="auto"/>
          <w:sz w:val="28"/>
          <w:szCs w:val="28"/>
        </w:rPr>
        <w:t xml:space="preserve">Рисунок </w:t>
      </w:r>
      <w:r w:rsidRPr="00610BE6">
        <w:rPr>
          <w:i w:val="0"/>
          <w:color w:val="auto"/>
          <w:sz w:val="28"/>
          <w:szCs w:val="28"/>
        </w:rPr>
        <w:fldChar w:fldCharType="begin"/>
      </w:r>
      <w:r w:rsidRPr="00610BE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10BE6">
        <w:rPr>
          <w:i w:val="0"/>
          <w:color w:val="auto"/>
          <w:sz w:val="28"/>
          <w:szCs w:val="28"/>
        </w:rPr>
        <w:fldChar w:fldCharType="separate"/>
      </w:r>
      <w:r w:rsidRPr="00610BE6">
        <w:rPr>
          <w:i w:val="0"/>
          <w:noProof/>
          <w:color w:val="auto"/>
          <w:sz w:val="28"/>
          <w:szCs w:val="28"/>
        </w:rPr>
        <w:t>4</w:t>
      </w:r>
      <w:r w:rsidRPr="00610BE6">
        <w:rPr>
          <w:i w:val="0"/>
          <w:color w:val="auto"/>
          <w:sz w:val="28"/>
          <w:szCs w:val="28"/>
        </w:rPr>
        <w:fldChar w:fldCharType="end"/>
      </w:r>
      <w:r w:rsidRPr="00610BE6">
        <w:rPr>
          <w:i w:val="0"/>
          <w:color w:val="auto"/>
          <w:sz w:val="28"/>
          <w:szCs w:val="28"/>
        </w:rPr>
        <w:t xml:space="preserve"> – Транзакции </w:t>
      </w:r>
      <w:proofErr w:type="spellStart"/>
      <w:r w:rsidRPr="00610BE6">
        <w:rPr>
          <w:i w:val="0"/>
          <w:color w:val="auto"/>
          <w:sz w:val="28"/>
          <w:szCs w:val="28"/>
          <w:lang w:val="en-US"/>
        </w:rPr>
        <w:t>Redis</w:t>
      </w:r>
      <w:proofErr w:type="spellEnd"/>
    </w:p>
    <w:p w:rsidR="00AE548F" w:rsidRPr="00AE548F" w:rsidRDefault="00AE548F" w:rsidP="00464888"/>
    <w:p w:rsidR="008D4407" w:rsidRPr="00AE548F" w:rsidRDefault="008D4407" w:rsidP="001D0C11">
      <w:pPr>
        <w:rPr>
          <w:rFonts w:cs="Times New Roman"/>
          <w:i/>
          <w:szCs w:val="28"/>
        </w:rPr>
      </w:pPr>
      <w:r w:rsidRPr="00AE548F">
        <w:rPr>
          <w:rFonts w:cs="Times New Roman"/>
          <w:i/>
          <w:szCs w:val="28"/>
        </w:rPr>
        <w:br w:type="page"/>
      </w:r>
    </w:p>
    <w:p w:rsidR="008D4407" w:rsidRDefault="008D4407" w:rsidP="00610BE6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8047846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"/>
    </w:p>
    <w:p w:rsidR="00257025" w:rsidRPr="00B0209E" w:rsidRDefault="00257025" w:rsidP="00B0209E">
      <w:r>
        <w:t xml:space="preserve">В процессе выполнения практической работы были приобретены знания по основным характеристикам таких СУБД, как </w:t>
      </w:r>
      <w:proofErr w:type="spellStart"/>
      <w:r>
        <w:rPr>
          <w:lang w:val="en-US"/>
        </w:rPr>
        <w:t>Redis</w:t>
      </w:r>
      <w:proofErr w:type="spellEnd"/>
      <w:r w:rsidRPr="00257025">
        <w:t xml:space="preserve">, </w:t>
      </w:r>
      <w:r>
        <w:rPr>
          <w:lang w:val="en-US"/>
        </w:rPr>
        <w:t>Neo</w:t>
      </w:r>
      <w:r w:rsidRPr="00257025">
        <w:t>4</w:t>
      </w:r>
      <w:r>
        <w:rPr>
          <w:lang w:val="en-US"/>
        </w:rPr>
        <w:t>j</w:t>
      </w:r>
      <w:r>
        <w:t xml:space="preserve">, </w:t>
      </w:r>
      <w:r>
        <w:rPr>
          <w:lang w:val="en-US"/>
        </w:rPr>
        <w:t>MySQL</w:t>
      </w:r>
      <w:r w:rsidRPr="00257025">
        <w:t xml:space="preserve">; </w:t>
      </w:r>
      <w:r w:rsidR="00B0209E">
        <w:t xml:space="preserve">были </w:t>
      </w:r>
      <w:r>
        <w:t>проанализирова</w:t>
      </w:r>
      <w:r w:rsidR="00B0209E">
        <w:t>ны их назначение, отличительные особенности, типы данных, синтаксис языка запроса.</w:t>
      </w:r>
    </w:p>
    <w:p w:rsidR="00610BE6" w:rsidRPr="00610BE6" w:rsidRDefault="00610BE6" w:rsidP="00610BE6"/>
    <w:p w:rsidR="008D4407" w:rsidRDefault="008D440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0209E" w:rsidRDefault="008D4407" w:rsidP="00232B3B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047847"/>
      <w:bookmarkStart w:id="4" w:name="_GoBack"/>
      <w:r w:rsidRPr="0025702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3"/>
    </w:p>
    <w:bookmarkEnd w:id="4"/>
    <w:p w:rsidR="00B0209E" w:rsidRPr="00B0209E" w:rsidRDefault="00B0209E" w:rsidP="00B0209E">
      <w:pPr>
        <w:rPr>
          <w:lang w:val="en-US"/>
        </w:rPr>
      </w:pPr>
      <w:r w:rsidRPr="00232B3B">
        <w:t xml:space="preserve">1. </w:t>
      </w:r>
      <w:r w:rsidRPr="00B0209E">
        <w:rPr>
          <w:lang w:val="en-US"/>
        </w:rPr>
        <w:t>MySQL</w:t>
      </w:r>
      <w:r w:rsidRPr="00232B3B">
        <w:t xml:space="preserve"> 8.0 </w:t>
      </w:r>
      <w:r w:rsidRPr="00B0209E">
        <w:rPr>
          <w:lang w:val="en-US"/>
        </w:rPr>
        <w:t>Reference</w:t>
      </w:r>
      <w:r w:rsidRPr="00232B3B">
        <w:t xml:space="preserve"> </w:t>
      </w:r>
      <w:r w:rsidRPr="00B0209E">
        <w:rPr>
          <w:lang w:val="en-US"/>
        </w:rPr>
        <w:t>Manual</w:t>
      </w:r>
      <w:r w:rsidRPr="00232B3B">
        <w:t xml:space="preserve"> [</w:t>
      </w:r>
      <w:r>
        <w:t>Электронный</w:t>
      </w:r>
      <w:r w:rsidRPr="00232B3B">
        <w:t xml:space="preserve"> </w:t>
      </w:r>
      <w:r>
        <w:t>ресурс</w:t>
      </w:r>
      <w:r w:rsidRPr="00232B3B">
        <w:t xml:space="preserve">]: </w:t>
      </w:r>
      <w:r w:rsidRPr="00B0209E">
        <w:rPr>
          <w:lang w:val="en-US"/>
        </w:rPr>
        <w:t>MySQL</w:t>
      </w:r>
      <w:r w:rsidRPr="00232B3B">
        <w:t xml:space="preserve">. </w:t>
      </w:r>
      <w:r w:rsidRPr="00B0209E">
        <w:rPr>
          <w:lang w:val="en-US"/>
        </w:rPr>
        <w:t xml:space="preserve">The world’s most popular open source database. - </w:t>
      </w:r>
      <w:r>
        <w:t>Режим</w:t>
      </w:r>
      <w:r w:rsidRPr="00B0209E">
        <w:rPr>
          <w:lang w:val="en-US"/>
        </w:rPr>
        <w:t xml:space="preserve"> </w:t>
      </w:r>
      <w:proofErr w:type="gramStart"/>
      <w:r>
        <w:t>доступа</w:t>
      </w:r>
      <w:r w:rsidRPr="00B0209E">
        <w:rPr>
          <w:lang w:val="en-US"/>
        </w:rPr>
        <w:t xml:space="preserve"> :</w:t>
      </w:r>
      <w:proofErr w:type="gramEnd"/>
      <w:r w:rsidRPr="00B0209E">
        <w:rPr>
          <w:lang w:val="en-US"/>
        </w:rPr>
        <w:t xml:space="preserve"> https://dev.mysql.com/ (</w:t>
      </w:r>
      <w:r>
        <w:t>дата</w:t>
      </w:r>
      <w:r w:rsidRPr="00B0209E">
        <w:rPr>
          <w:lang w:val="en-US"/>
        </w:rPr>
        <w:t xml:space="preserve"> </w:t>
      </w:r>
      <w:r>
        <w:t>обращения</w:t>
      </w:r>
      <w:r w:rsidRPr="00B0209E">
        <w:rPr>
          <w:lang w:val="en-US"/>
        </w:rPr>
        <w:t>: 17.11</w:t>
      </w:r>
      <w:r w:rsidR="00714316">
        <w:rPr>
          <w:lang w:val="en-US"/>
        </w:rPr>
        <w:t>.2021);</w:t>
      </w:r>
    </w:p>
    <w:p w:rsidR="00B0209E" w:rsidRDefault="00B0209E" w:rsidP="00B0209E">
      <w:r>
        <w:t xml:space="preserve">2. Справочное руководство по </w:t>
      </w:r>
      <w:r>
        <w:rPr>
          <w:lang w:val="en-US"/>
        </w:rPr>
        <w:t>MySQL</w:t>
      </w:r>
      <w:r>
        <w:t xml:space="preserve"> [Электронный ресурс]:</w:t>
      </w:r>
      <w:r w:rsidRPr="00B0209E">
        <w:t xml:space="preserve"> </w:t>
      </w:r>
      <w:r>
        <w:rPr>
          <w:lang w:val="en-US"/>
        </w:rPr>
        <w:t>MySQL</w:t>
      </w:r>
      <w:r>
        <w:t xml:space="preserve">. Одобрено лучшими российскими программистами. - Режим </w:t>
      </w:r>
      <w:proofErr w:type="gramStart"/>
      <w:r>
        <w:t>доступа :</w:t>
      </w:r>
      <w:proofErr w:type="gramEnd"/>
      <w:r>
        <w:t xml:space="preserve"> </w:t>
      </w:r>
      <w:r w:rsidRPr="00B0209E">
        <w:t xml:space="preserve">http://www.mysql.ru/docs/man/Reference.html </w:t>
      </w:r>
      <w:r>
        <w:t>(дата обращения: 17.11</w:t>
      </w:r>
      <w:r w:rsidR="00714316">
        <w:t>.21);</w:t>
      </w:r>
      <w:r>
        <w:t xml:space="preserve"> </w:t>
      </w:r>
    </w:p>
    <w:p w:rsidR="00B0209E" w:rsidRPr="00B0209E" w:rsidRDefault="00B0209E" w:rsidP="00B0209E">
      <w:r w:rsidRPr="00B0209E">
        <w:t xml:space="preserve">3. </w:t>
      </w:r>
      <w:r>
        <w:t xml:space="preserve">Шпаргалка по </w:t>
      </w:r>
      <w:proofErr w:type="spellStart"/>
      <w:r>
        <w:rPr>
          <w:lang w:val="en-US"/>
        </w:rPr>
        <w:t>Redis</w:t>
      </w:r>
      <w:proofErr w:type="spellEnd"/>
      <w:r w:rsidRPr="00B0209E">
        <w:t xml:space="preserve"> [</w:t>
      </w:r>
      <w:r>
        <w:t>Электронный</w:t>
      </w:r>
      <w:r w:rsidRPr="00B0209E">
        <w:t xml:space="preserve"> </w:t>
      </w:r>
      <w:r>
        <w:t>ресурс</w:t>
      </w:r>
      <w:r w:rsidRPr="00B0209E">
        <w:t>]:</w:t>
      </w:r>
      <w:r>
        <w:t xml:space="preserve"> </w:t>
      </w:r>
      <w:proofErr w:type="spellStart"/>
      <w:r>
        <w:t>Хабр</w:t>
      </w:r>
      <w:proofErr w:type="spellEnd"/>
      <w:r w:rsidRPr="00B0209E">
        <w:t xml:space="preserve">. - </w:t>
      </w:r>
      <w:r>
        <w:t>Режим</w:t>
      </w:r>
      <w:r w:rsidRPr="00B0209E">
        <w:t xml:space="preserve"> </w:t>
      </w:r>
      <w:proofErr w:type="gramStart"/>
      <w:r>
        <w:t>доступа</w:t>
      </w:r>
      <w:r w:rsidRPr="00B0209E">
        <w:t xml:space="preserve"> :</w:t>
      </w:r>
      <w:proofErr w:type="gramEnd"/>
      <w:r w:rsidRPr="00B0209E">
        <w:t xml:space="preserve"> </w:t>
      </w:r>
      <w:r w:rsidRPr="00B0209E">
        <w:rPr>
          <w:lang w:val="en-US"/>
        </w:rPr>
        <w:t>https</w:t>
      </w:r>
      <w:r w:rsidRPr="00714316">
        <w:t>://</w:t>
      </w:r>
      <w:proofErr w:type="spellStart"/>
      <w:r w:rsidRPr="00B0209E">
        <w:rPr>
          <w:lang w:val="en-US"/>
        </w:rPr>
        <w:t>habr</w:t>
      </w:r>
      <w:proofErr w:type="spellEnd"/>
      <w:r w:rsidRPr="00714316">
        <w:t>.</w:t>
      </w:r>
      <w:r w:rsidRPr="00B0209E">
        <w:rPr>
          <w:lang w:val="en-US"/>
        </w:rPr>
        <w:t>com</w:t>
      </w:r>
      <w:r w:rsidRPr="00714316">
        <w:t>/</w:t>
      </w:r>
      <w:proofErr w:type="spellStart"/>
      <w:r w:rsidRPr="00B0209E">
        <w:rPr>
          <w:lang w:val="en-US"/>
        </w:rPr>
        <w:t>ru</w:t>
      </w:r>
      <w:proofErr w:type="spellEnd"/>
      <w:r w:rsidRPr="00714316">
        <w:t>/</w:t>
      </w:r>
      <w:r w:rsidRPr="00B0209E">
        <w:rPr>
          <w:lang w:val="en-US"/>
        </w:rPr>
        <w:t>post</w:t>
      </w:r>
      <w:r w:rsidRPr="00714316">
        <w:t xml:space="preserve">/204354/ </w:t>
      </w:r>
      <w:r w:rsidRPr="00B0209E">
        <w:t>(</w:t>
      </w:r>
      <w:r>
        <w:t>дата</w:t>
      </w:r>
      <w:r w:rsidRPr="00B0209E">
        <w:t xml:space="preserve"> </w:t>
      </w:r>
      <w:r>
        <w:t>обращения</w:t>
      </w:r>
      <w:r w:rsidRPr="00B0209E">
        <w:t>: 17.11</w:t>
      </w:r>
      <w:r w:rsidR="00714316">
        <w:t>.2021);</w:t>
      </w:r>
    </w:p>
    <w:p w:rsidR="00B0209E" w:rsidRDefault="00B0209E" w:rsidP="00B0209E">
      <w:r w:rsidRPr="00714316">
        <w:t xml:space="preserve">4. </w:t>
      </w:r>
      <w:r w:rsidR="00714316">
        <w:rPr>
          <w:lang w:val="en-US"/>
        </w:rPr>
        <w:t>Getting</w:t>
      </w:r>
      <w:r w:rsidR="00714316" w:rsidRPr="00714316">
        <w:t xml:space="preserve"> </w:t>
      </w:r>
      <w:r w:rsidR="00714316">
        <w:rPr>
          <w:lang w:val="en-US"/>
        </w:rPr>
        <w:t>Started</w:t>
      </w:r>
      <w:r w:rsidR="00714316" w:rsidRPr="00714316">
        <w:t xml:space="preserve"> </w:t>
      </w:r>
      <w:r w:rsidR="00714316">
        <w:rPr>
          <w:lang w:val="en-US"/>
        </w:rPr>
        <w:t>Guide</w:t>
      </w:r>
      <w:r w:rsidR="00714316" w:rsidRPr="00714316">
        <w:t xml:space="preserve"> </w:t>
      </w:r>
      <w:r w:rsidR="00714316">
        <w:rPr>
          <w:lang w:val="en-US"/>
        </w:rPr>
        <w:t>v</w:t>
      </w:r>
      <w:r w:rsidR="00714316" w:rsidRPr="00714316">
        <w:t>4.3</w:t>
      </w:r>
      <w:r w:rsidRPr="00714316">
        <w:t xml:space="preserve"> [</w:t>
      </w:r>
      <w:r>
        <w:t>Электронный</w:t>
      </w:r>
      <w:r w:rsidRPr="00714316">
        <w:t xml:space="preserve"> </w:t>
      </w:r>
      <w:r>
        <w:t>ресурс</w:t>
      </w:r>
      <w:r w:rsidRPr="00714316">
        <w:t xml:space="preserve">]: </w:t>
      </w:r>
      <w:r w:rsidR="00714316">
        <w:rPr>
          <w:lang w:val="en-US"/>
        </w:rPr>
        <w:t>Neo</w:t>
      </w:r>
      <w:r w:rsidR="00714316" w:rsidRPr="00714316">
        <w:t>4</w:t>
      </w:r>
      <w:r w:rsidR="00714316">
        <w:rPr>
          <w:lang w:val="en-US"/>
        </w:rPr>
        <w:t>j</w:t>
      </w:r>
      <w:r>
        <w:t xml:space="preserve">. - Режим </w:t>
      </w:r>
      <w:proofErr w:type="gramStart"/>
      <w:r>
        <w:t>доступа :</w:t>
      </w:r>
      <w:proofErr w:type="gramEnd"/>
      <w:r>
        <w:t xml:space="preserve"> </w:t>
      </w:r>
      <w:r w:rsidR="00714316" w:rsidRPr="00714316">
        <w:t>https://neo4j.com/docs/</w:t>
      </w:r>
      <w:r w:rsidRPr="00B0209E">
        <w:t xml:space="preserve"> </w:t>
      </w:r>
      <w:r>
        <w:t xml:space="preserve">(дата обращения: 17.11.21). </w:t>
      </w:r>
    </w:p>
    <w:p w:rsidR="00714316" w:rsidRDefault="00714316" w:rsidP="00B0209E"/>
    <w:p w:rsidR="00B0209E" w:rsidRDefault="00B0209E" w:rsidP="00B0209E"/>
    <w:p w:rsidR="00B0209E" w:rsidRPr="00B0209E" w:rsidRDefault="00B0209E" w:rsidP="00B0209E">
      <w:r>
        <w:tab/>
      </w:r>
    </w:p>
    <w:sectPr w:rsidR="00B0209E" w:rsidRPr="00B0209E" w:rsidSect="008D4407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B50" w:rsidRDefault="00402B50" w:rsidP="008D4407">
      <w:pPr>
        <w:spacing w:line="240" w:lineRule="auto"/>
      </w:pPr>
      <w:r>
        <w:separator/>
      </w:r>
    </w:p>
  </w:endnote>
  <w:endnote w:type="continuationSeparator" w:id="0">
    <w:p w:rsidR="00402B50" w:rsidRDefault="00402B50" w:rsidP="008D4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834336"/>
      <w:docPartObj>
        <w:docPartGallery w:val="Page Numbers (Bottom of Page)"/>
        <w:docPartUnique/>
      </w:docPartObj>
    </w:sdtPr>
    <w:sdtEndPr/>
    <w:sdtContent>
      <w:p w:rsidR="00AE548F" w:rsidRDefault="00AE54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B3B">
          <w:rPr>
            <w:noProof/>
          </w:rPr>
          <w:t>14</w:t>
        </w:r>
        <w:r>
          <w:fldChar w:fldCharType="end"/>
        </w:r>
      </w:p>
    </w:sdtContent>
  </w:sdt>
  <w:p w:rsidR="00AE548F" w:rsidRDefault="00AE54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8F" w:rsidRDefault="00AE548F" w:rsidP="00232B3B">
    <w:pPr>
      <w:pStyle w:val="a7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B50" w:rsidRDefault="00402B50" w:rsidP="008D4407">
      <w:pPr>
        <w:spacing w:line="240" w:lineRule="auto"/>
      </w:pPr>
      <w:r>
        <w:separator/>
      </w:r>
    </w:p>
  </w:footnote>
  <w:footnote w:type="continuationSeparator" w:id="0">
    <w:p w:rsidR="00402B50" w:rsidRDefault="00402B50" w:rsidP="008D4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8F" w:rsidRPr="008D4407" w:rsidRDefault="00AE548F" w:rsidP="008D4407">
    <w:pPr>
      <w:pStyle w:val="a5"/>
      <w:jc w:val="cent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B63"/>
    <w:multiLevelType w:val="multilevel"/>
    <w:tmpl w:val="E82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39F"/>
    <w:multiLevelType w:val="hybridMultilevel"/>
    <w:tmpl w:val="D4AA197E"/>
    <w:lvl w:ilvl="0" w:tplc="4412C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1423C5"/>
    <w:multiLevelType w:val="hybridMultilevel"/>
    <w:tmpl w:val="4F5E52A8"/>
    <w:lvl w:ilvl="0" w:tplc="C5361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CD35A4"/>
    <w:multiLevelType w:val="multilevel"/>
    <w:tmpl w:val="28F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95985"/>
    <w:multiLevelType w:val="multilevel"/>
    <w:tmpl w:val="2042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D3685"/>
    <w:multiLevelType w:val="multilevel"/>
    <w:tmpl w:val="7014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D63A3"/>
    <w:multiLevelType w:val="hybridMultilevel"/>
    <w:tmpl w:val="77EE5D94"/>
    <w:lvl w:ilvl="0" w:tplc="1B5CD8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5C38E1"/>
    <w:multiLevelType w:val="multilevel"/>
    <w:tmpl w:val="C29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46DA7"/>
    <w:multiLevelType w:val="hybridMultilevel"/>
    <w:tmpl w:val="BBB0BFAC"/>
    <w:lvl w:ilvl="0" w:tplc="A53C8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49747B"/>
    <w:multiLevelType w:val="hybridMultilevel"/>
    <w:tmpl w:val="60F06508"/>
    <w:lvl w:ilvl="0" w:tplc="933E2D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6313"/>
    <w:multiLevelType w:val="hybridMultilevel"/>
    <w:tmpl w:val="266ECB28"/>
    <w:lvl w:ilvl="0" w:tplc="DBAAA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076A55"/>
    <w:multiLevelType w:val="multilevel"/>
    <w:tmpl w:val="3AC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E6711"/>
    <w:multiLevelType w:val="multilevel"/>
    <w:tmpl w:val="808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03A37"/>
    <w:multiLevelType w:val="hybridMultilevel"/>
    <w:tmpl w:val="43EE7486"/>
    <w:lvl w:ilvl="0" w:tplc="C5361C5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6E7FDC"/>
    <w:multiLevelType w:val="hybridMultilevel"/>
    <w:tmpl w:val="000898EE"/>
    <w:lvl w:ilvl="0" w:tplc="674C5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0313D4"/>
    <w:multiLevelType w:val="hybridMultilevel"/>
    <w:tmpl w:val="D7768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0E728F"/>
    <w:multiLevelType w:val="multilevel"/>
    <w:tmpl w:val="635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A67EC"/>
    <w:multiLevelType w:val="hybridMultilevel"/>
    <w:tmpl w:val="E56ACE08"/>
    <w:lvl w:ilvl="0" w:tplc="1B5CD8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754D31"/>
    <w:multiLevelType w:val="hybridMultilevel"/>
    <w:tmpl w:val="E19CA5F6"/>
    <w:lvl w:ilvl="0" w:tplc="5AC0D0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7A7AB2"/>
    <w:multiLevelType w:val="hybridMultilevel"/>
    <w:tmpl w:val="14B6EB64"/>
    <w:lvl w:ilvl="0" w:tplc="CAD4CD1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1862BC"/>
    <w:multiLevelType w:val="hybridMultilevel"/>
    <w:tmpl w:val="15BC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6544E"/>
    <w:multiLevelType w:val="hybridMultilevel"/>
    <w:tmpl w:val="149ACBEA"/>
    <w:lvl w:ilvl="0" w:tplc="C5361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894BC3"/>
    <w:multiLevelType w:val="hybridMultilevel"/>
    <w:tmpl w:val="A78AF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A58E4"/>
    <w:multiLevelType w:val="hybridMultilevel"/>
    <w:tmpl w:val="C9E6F584"/>
    <w:lvl w:ilvl="0" w:tplc="FF285B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5"/>
  </w:num>
  <w:num w:numId="3">
    <w:abstractNumId w:val="17"/>
  </w:num>
  <w:num w:numId="4">
    <w:abstractNumId w:val="20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19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  <w:num w:numId="16">
    <w:abstractNumId w:val="23"/>
  </w:num>
  <w:num w:numId="17">
    <w:abstractNumId w:val="12"/>
  </w:num>
  <w:num w:numId="18">
    <w:abstractNumId w:val="14"/>
  </w:num>
  <w:num w:numId="19">
    <w:abstractNumId w:val="8"/>
  </w:num>
  <w:num w:numId="20">
    <w:abstractNumId w:val="4"/>
  </w:num>
  <w:num w:numId="21">
    <w:abstractNumId w:val="2"/>
  </w:num>
  <w:num w:numId="22">
    <w:abstractNumId w:val="13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A6"/>
    <w:rsid w:val="00096DDA"/>
    <w:rsid w:val="00150B62"/>
    <w:rsid w:val="00166198"/>
    <w:rsid w:val="001D0C11"/>
    <w:rsid w:val="00232B3B"/>
    <w:rsid w:val="00257025"/>
    <w:rsid w:val="00276B8E"/>
    <w:rsid w:val="00282956"/>
    <w:rsid w:val="00402B50"/>
    <w:rsid w:val="0043298A"/>
    <w:rsid w:val="00464888"/>
    <w:rsid w:val="004B17E0"/>
    <w:rsid w:val="00512FD1"/>
    <w:rsid w:val="00610BE6"/>
    <w:rsid w:val="006216B3"/>
    <w:rsid w:val="00661702"/>
    <w:rsid w:val="00661D63"/>
    <w:rsid w:val="006B5138"/>
    <w:rsid w:val="00714316"/>
    <w:rsid w:val="008C08A6"/>
    <w:rsid w:val="008D4407"/>
    <w:rsid w:val="00AE548F"/>
    <w:rsid w:val="00B0209E"/>
    <w:rsid w:val="00BF6B4D"/>
    <w:rsid w:val="00D71D86"/>
    <w:rsid w:val="00DA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D3FF"/>
  <w15:chartTrackingRefBased/>
  <w15:docId w15:val="{35195928-1E8B-4EB7-B04F-7FD8E36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C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1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B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D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1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8D4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44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407"/>
  </w:style>
  <w:style w:type="paragraph" w:styleId="a7">
    <w:name w:val="footer"/>
    <w:basedOn w:val="a"/>
    <w:link w:val="a8"/>
    <w:uiPriority w:val="99"/>
    <w:unhideWhenUsed/>
    <w:rsid w:val="008D44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407"/>
  </w:style>
  <w:style w:type="paragraph" w:styleId="a9">
    <w:name w:val="TOC Heading"/>
    <w:basedOn w:val="1"/>
    <w:next w:val="a"/>
    <w:uiPriority w:val="39"/>
    <w:unhideWhenUsed/>
    <w:qFormat/>
    <w:rsid w:val="008D44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407"/>
    <w:pPr>
      <w:spacing w:after="100"/>
    </w:pPr>
  </w:style>
  <w:style w:type="character" w:styleId="aa">
    <w:name w:val="Hyperlink"/>
    <w:basedOn w:val="a0"/>
    <w:uiPriority w:val="99"/>
    <w:unhideWhenUsed/>
    <w:rsid w:val="008D4407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617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17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17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Sample"/>
    <w:basedOn w:val="a0"/>
    <w:uiPriority w:val="99"/>
    <w:semiHidden/>
    <w:unhideWhenUsed/>
    <w:rsid w:val="00661702"/>
    <w:rPr>
      <w:rFonts w:ascii="Courier New" w:eastAsia="Times New Roman" w:hAnsi="Courier New" w:cs="Courier New"/>
    </w:rPr>
  </w:style>
  <w:style w:type="character" w:customStyle="1" w:styleId="b">
    <w:name w:val="b"/>
    <w:basedOn w:val="a0"/>
    <w:rsid w:val="00D71D86"/>
  </w:style>
  <w:style w:type="character" w:customStyle="1" w:styleId="40">
    <w:name w:val="Заголовок 4 Знак"/>
    <w:basedOn w:val="a0"/>
    <w:link w:val="4"/>
    <w:uiPriority w:val="9"/>
    <w:semiHidden/>
    <w:rsid w:val="00D71D8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c">
    <w:name w:val="Strong"/>
    <w:basedOn w:val="a0"/>
    <w:uiPriority w:val="22"/>
    <w:qFormat/>
    <w:rsid w:val="00464888"/>
    <w:rPr>
      <w:b/>
      <w:bCs/>
    </w:rPr>
  </w:style>
  <w:style w:type="character" w:styleId="ad">
    <w:name w:val="Emphasis"/>
    <w:basedOn w:val="a0"/>
    <w:uiPriority w:val="20"/>
    <w:qFormat/>
    <w:rsid w:val="0046488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10B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0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7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0551-6919-4F42-9A7B-5EDE7E2D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2021-11-17T10:52:00Z</dcterms:created>
  <dcterms:modified xsi:type="dcterms:W3CDTF">2021-11-17T10:56:00Z</dcterms:modified>
</cp:coreProperties>
</file>