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Первую строку оставляем без изменения. Ко второй строке прибавляем первую, умноженную на число</w:t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228600" cy="257175"/>
            <wp:effectExtent l="0" t="0" r="0" b="9525"/>
            <wp:docPr id="13" name="Рисунок 13" descr=" -\frac{3}{2}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-\frac{3}{2}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: </w:t>
      </w:r>
      <w:r>
        <w:rPr>
          <w:rFonts w:ascii="Arial" w:hAnsi="Arial" w:cs="Arial"/>
          <w:noProof/>
          <w:color w:val="5A3696"/>
          <w:sz w:val="19"/>
          <w:szCs w:val="19"/>
        </w:rPr>
        <w:drawing>
          <wp:inline distT="0" distB="0" distL="0" distR="0">
            <wp:extent cx="4381500" cy="533400"/>
            <wp:effectExtent l="0" t="0" r="0" b="0"/>
            <wp:docPr id="12" name="Рисунок 12" descr="Изображение:23.png‎">
              <a:hlinkClick xmlns:a="http://schemas.openxmlformats.org/drawingml/2006/main" r:id="rId5" tooltip="&quot;Изображение:23.png‎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Изображение:23.png‎">
                      <a:hlinkClick r:id="rId5" tooltip="&quot;Изображение:23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Определитель не меняется. К третьей строке прибавляем первую, умноженную на число</w:t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62000" cy="257175"/>
            <wp:effectExtent l="0" t="0" r="0" b="9525"/>
            <wp:docPr id="11" name="Рисунок 11" descr=" -(\frac{-4}{2}) =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 -(\frac{-4}{2}) = 2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: </w:t>
      </w:r>
      <w:r>
        <w:rPr>
          <w:rFonts w:ascii="Arial" w:hAnsi="Arial" w:cs="Arial"/>
          <w:noProof/>
          <w:color w:val="5A3696"/>
          <w:sz w:val="19"/>
          <w:szCs w:val="19"/>
        </w:rPr>
        <w:drawing>
          <wp:inline distT="0" distB="0" distL="0" distR="0">
            <wp:extent cx="4086225" cy="342900"/>
            <wp:effectExtent l="0" t="0" r="9525" b="0"/>
            <wp:docPr id="10" name="Рисунок 10" descr="Изображение:24.png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Изображение:24.png‎">
                      <a:hlinkClick r:id="rId8" tooltip="&quot;Изображение:24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Определитель не меняется. К четвертой строке прибавляем первую, умноженную на число</w:t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762000" cy="257175"/>
            <wp:effectExtent l="0" t="0" r="0" b="9525"/>
            <wp:docPr id="9" name="Рисунок 9" descr=" -(\frac{-6}{2}) = 3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 -(\frac{-6}{2}) = 3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: </w:t>
      </w:r>
      <w:r>
        <w:rPr>
          <w:rFonts w:ascii="Arial" w:hAnsi="Arial" w:cs="Arial"/>
          <w:noProof/>
          <w:color w:val="5A3696"/>
          <w:sz w:val="19"/>
          <w:szCs w:val="19"/>
        </w:rPr>
        <w:drawing>
          <wp:inline distT="0" distB="0" distL="0" distR="0">
            <wp:extent cx="4038600" cy="342900"/>
            <wp:effectExtent l="0" t="0" r="0" b="0"/>
            <wp:docPr id="8" name="Рисунок 8" descr="Изображение:25.png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Изображение:25.png‎">
                      <a:hlinkClick r:id="rId11" tooltip="&quot;Изображение:25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Определитель не меняется. В результате получаем</w:t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5A3696"/>
          <w:sz w:val="19"/>
          <w:szCs w:val="19"/>
        </w:rPr>
        <w:drawing>
          <wp:inline distT="0" distB="0" distL="0" distR="0">
            <wp:extent cx="3181350" cy="1028700"/>
            <wp:effectExtent l="0" t="0" r="0" b="0"/>
            <wp:docPr id="7" name="Рисунок 7" descr="Изображение:26.png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Изображение:26.png‎">
                      <a:hlinkClick r:id="rId13" tooltip="&quot;Изображение:26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По тому же алгоритму считаем определитель матрицы порядка 3, стоящий справа. Первую строку оставляем без изменений, ко в</w:t>
      </w:r>
      <w:r>
        <w:rPr>
          <w:rFonts w:ascii="Arial" w:hAnsi="Arial" w:cs="Arial"/>
          <w:color w:val="000000"/>
          <w:sz w:val="19"/>
          <w:szCs w:val="19"/>
        </w:rPr>
        <w:t xml:space="preserve">торой строке прибавляем первую, </w:t>
      </w:r>
      <w:r>
        <w:rPr>
          <w:rFonts w:ascii="Arial" w:hAnsi="Arial" w:cs="Arial"/>
          <w:color w:val="000000"/>
          <w:sz w:val="19"/>
          <w:szCs w:val="19"/>
        </w:rPr>
        <w:t>умноженную на число</w:t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5A3696"/>
          <w:sz w:val="19"/>
          <w:szCs w:val="19"/>
        </w:rPr>
        <w:drawing>
          <wp:inline distT="0" distB="0" distL="0" distR="0">
            <wp:extent cx="1028700" cy="628650"/>
            <wp:effectExtent l="0" t="0" r="0" b="0"/>
            <wp:docPr id="6" name="Рисунок 6" descr="Изображение:27.png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Изображение:27.png‎">
                      <a:hlinkClick r:id="rId15" tooltip="&quot;Изображение:27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:</w:t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noProof/>
          <w:color w:val="5A3696"/>
          <w:sz w:val="19"/>
          <w:szCs w:val="19"/>
        </w:rPr>
        <w:drawing>
          <wp:inline distT="0" distB="0" distL="0" distR="0">
            <wp:extent cx="3590925" cy="533400"/>
            <wp:effectExtent l="0" t="0" r="9525" b="0"/>
            <wp:docPr id="5" name="Рисунок 5" descr="Изображение:28.png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Изображение:28.png‎">
                      <a:hlinkClick r:id="rId17" tooltip="&quot;Изображение:28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К третьей строке прибавляем первую, умноженную на число </w:t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 xml:space="preserve"> </w:t>
      </w:r>
      <w:r>
        <w:rPr>
          <w:rFonts w:ascii="Arial" w:hAnsi="Arial" w:cs="Arial"/>
          <w:noProof/>
          <w:color w:val="5A3696"/>
          <w:sz w:val="19"/>
          <w:szCs w:val="19"/>
        </w:rPr>
        <w:drawing>
          <wp:inline distT="0" distB="0" distL="0" distR="0">
            <wp:extent cx="1152525" cy="628650"/>
            <wp:effectExtent l="0" t="0" r="9525" b="0"/>
            <wp:docPr id="4" name="Рисунок 4" descr="Изображение:29.png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Изображение:29.png‎">
                      <a:hlinkClick r:id="rId19" tooltip="&quot;Изображение:29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:</w:t>
      </w:r>
      <w:r>
        <w:rPr>
          <w:rFonts w:ascii="Arial" w:hAnsi="Arial" w:cs="Arial"/>
          <w:noProof/>
          <w:color w:val="5A3696"/>
          <w:sz w:val="19"/>
          <w:szCs w:val="19"/>
        </w:rPr>
        <w:drawing>
          <wp:inline distT="0" distB="0" distL="0" distR="0">
            <wp:extent cx="3543300" cy="533400"/>
            <wp:effectExtent l="0" t="0" r="0" b="0"/>
            <wp:docPr id="3" name="Рисунок 3" descr="Изображение:30.png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Изображение:30.png‎">
                      <a:hlinkClick r:id="rId21" tooltip="&quot;Изображение:30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В результате получаем</w:t>
      </w: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 </w:t>
      </w:r>
      <w:bookmarkStart w:id="0" w:name="_GoBack"/>
      <w:r>
        <w:rPr>
          <w:rFonts w:ascii="Arial" w:hAnsi="Arial" w:cs="Arial"/>
          <w:noProof/>
          <w:color w:val="5A3696"/>
          <w:sz w:val="19"/>
          <w:szCs w:val="19"/>
        </w:rPr>
        <w:drawing>
          <wp:inline distT="0" distB="0" distL="0" distR="0">
            <wp:extent cx="4343400" cy="1504950"/>
            <wp:effectExtent l="0" t="0" r="0" b="0"/>
            <wp:docPr id="2" name="Рисунок 2" descr="Изображение:31.png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Изображение:31.png‎">
                      <a:hlinkClick r:id="rId23" tooltip="&quot;Изображение:31.png‎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</w:p>
    <w:p w:rsidR="008F7744" w:rsidRDefault="008F7744" w:rsidP="008F7744">
      <w:pPr>
        <w:pStyle w:val="a3"/>
        <w:shd w:val="clear" w:color="auto" w:fill="FFFFFF"/>
        <w:spacing w:before="96" w:beforeAutospacing="0" w:after="120" w:afterAutospacing="0" w:line="360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b/>
          <w:bCs/>
          <w:color w:val="000000"/>
          <w:sz w:val="19"/>
          <w:szCs w:val="19"/>
        </w:rPr>
        <w:t>Ответ.</w:t>
      </w:r>
      <w:r>
        <w:rPr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noProof/>
          <w:color w:val="000000"/>
          <w:sz w:val="19"/>
          <w:szCs w:val="19"/>
        </w:rPr>
        <w:drawing>
          <wp:inline distT="0" distB="0" distL="0" distR="0">
            <wp:extent cx="685800" cy="180975"/>
            <wp:effectExtent l="0" t="0" r="0" b="9525"/>
            <wp:docPr id="1" name="Рисунок 1" descr=" |A| = 497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 |A| = 497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19"/>
          <w:szCs w:val="19"/>
        </w:rPr>
        <w:t>.</w:t>
      </w:r>
    </w:p>
    <w:p w:rsidR="00086A59" w:rsidRDefault="008F7744"/>
    <w:sectPr w:rsidR="00086A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2A3"/>
    <w:rsid w:val="00265574"/>
    <w:rsid w:val="003711AA"/>
    <w:rsid w:val="008F7744"/>
    <w:rsid w:val="00EB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283FC"/>
  <w15:chartTrackingRefBased/>
  <w15:docId w15:val="{AE831813-483E-498F-A02C-53D9AE8B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F7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4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8%D0%B7%D0%BE%D0%B1%D1%80%D0%B0%D0%B6%D0%B5%D0%BD%D0%B8%D0%B5:24.png" TargetMode="External"/><Relationship Id="rId13" Type="http://schemas.openxmlformats.org/officeDocument/2006/relationships/hyperlink" Target="http://www.machinelearning.ru/wiki/index.php?title=%D0%98%D0%B7%D0%BE%D0%B1%D1%80%D0%B0%D0%B6%D0%B5%D0%BD%D0%B8%D0%B5:26.png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://www.machinelearning.ru/wiki/index.php?title=%D0%98%D0%B7%D0%BE%D0%B1%D1%80%D0%B0%D0%B6%D0%B5%D0%BD%D0%B8%D0%B5:30.png" TargetMode="External"/><Relationship Id="rId7" Type="http://schemas.openxmlformats.org/officeDocument/2006/relationships/image" Target="media/image3.gif"/><Relationship Id="rId12" Type="http://schemas.openxmlformats.org/officeDocument/2006/relationships/image" Target="media/image6.png"/><Relationship Id="rId17" Type="http://schemas.openxmlformats.org/officeDocument/2006/relationships/hyperlink" Target="http://www.machinelearning.ru/wiki/index.php?title=%D0%98%D0%B7%D0%BE%D0%B1%D1%80%D0%B0%D0%B6%D0%B5%D0%BD%D0%B8%D0%B5:28.png" TargetMode="External"/><Relationship Id="rId25" Type="http://schemas.openxmlformats.org/officeDocument/2006/relationships/image" Target="media/image13.gif"/><Relationship Id="rId2" Type="http://schemas.openxmlformats.org/officeDocument/2006/relationships/settings" Target="settings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://www.machinelearning.ru/wiki/index.php?title=%D0%98%D0%B7%D0%BE%D0%B1%D1%80%D0%B0%D0%B6%D0%B5%D0%BD%D0%B8%D0%B5:25.png" TargetMode="External"/><Relationship Id="rId24" Type="http://schemas.openxmlformats.org/officeDocument/2006/relationships/image" Target="media/image12.png"/><Relationship Id="rId5" Type="http://schemas.openxmlformats.org/officeDocument/2006/relationships/hyperlink" Target="http://www.machinelearning.ru/wiki/index.php?title=%D0%98%D0%B7%D0%BE%D0%B1%D1%80%D0%B0%D0%B6%D0%B5%D0%BD%D0%B8%D0%B5:23.png" TargetMode="External"/><Relationship Id="rId15" Type="http://schemas.openxmlformats.org/officeDocument/2006/relationships/hyperlink" Target="http://www.machinelearning.ru/wiki/index.php?title=%D0%98%D0%B7%D0%BE%D0%B1%D1%80%D0%B0%D0%B6%D0%B5%D0%BD%D0%B8%D0%B5:27.png" TargetMode="External"/><Relationship Id="rId23" Type="http://schemas.openxmlformats.org/officeDocument/2006/relationships/hyperlink" Target="http://www.machinelearning.ru/wiki/index.php?title=%D0%98%D0%B7%D0%BE%D0%B1%D1%80%D0%B0%D0%B6%D0%B5%D0%BD%D0%B8%D0%B5:31.png" TargetMode="External"/><Relationship Id="rId10" Type="http://schemas.openxmlformats.org/officeDocument/2006/relationships/image" Target="media/image5.gif"/><Relationship Id="rId19" Type="http://schemas.openxmlformats.org/officeDocument/2006/relationships/hyperlink" Target="http://www.machinelearning.ru/wiki/index.php?title=%D0%98%D0%B7%D0%BE%D0%B1%D1%80%D0%B0%D0%B6%D0%B5%D0%BD%D0%B8%D0%B5:29.png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524</Characters>
  <Application>Microsoft Office Word</Application>
  <DocSecurity>0</DocSecurity>
  <Lines>4</Lines>
  <Paragraphs>1</Paragraphs>
  <ScaleCrop>false</ScaleCrop>
  <Company>SPecialiST RePack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Караванцев Андрей</dc:creator>
  <cp:keywords/>
  <dc:description/>
  <cp:lastModifiedBy>Караванцев Андрей</cp:lastModifiedBy>
  <cp:revision>2</cp:revision>
  <dcterms:created xsi:type="dcterms:W3CDTF">2021-03-13T02:00:00Z</dcterms:created>
  <dcterms:modified xsi:type="dcterms:W3CDTF">2021-03-13T02:03:00Z</dcterms:modified>
</cp:coreProperties>
</file>