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 Technique Complète - PrestaShop UI</w:t>
      </w:r>
    </w:p>
    <w:p>
      <w:pPr>
        <w:pStyle w:val="Heading1"/>
      </w:pPr>
      <w:r>
        <w:t>Documentation Technique Complète - PrestaShop UI</w:t>
      </w:r>
    </w:p>
    <w:p>
      <w:pPr>
        <w:pStyle w:val="Heading2"/>
      </w:pPr>
      <w:r>
        <w:t>1. Introduction au Projet</w:t>
      </w:r>
    </w:p>
    <w:p>
      <w:r>
        <w:t>Le projet **PrestaShop UI** est une interface moderne construite avec **Vue 3 (Composition API)** et **Vite**, conçue pour interagir avec le WebService XML de PrestaShop. Il se divise en deux parties :</w:t>
      </w:r>
    </w:p>
    <w:p>
      <w:pPr>
        <w:pStyle w:val="ListBullet"/>
      </w:pPr>
      <w:r>
        <w:t>**Back-office** : Gestion des stocks, imports CSV massifs, et commandes.</w:t>
      </w:r>
    </w:p>
    <w:p>
      <w:pPr>
        <w:pStyle w:val="ListBullet"/>
      </w:pPr>
      <w:r>
        <w:t>**Front-office** : Boutique client avec catalogue, panier, et tunnel d'achat.</w:t>
      </w:r>
    </w:p>
    <w:p>
      <w:pPr>
        <w:pStyle w:val="Heading3"/>
      </w:pPr>
      <w:r>
        <w:t>Stack Technique</w:t>
      </w:r>
    </w:p>
    <w:p>
      <w:pPr>
        <w:pStyle w:val="ListBullet"/>
      </w:pPr>
      <w:r>
        <w:t>**Framework** : Vue.js 3</w:t>
      </w:r>
    </w:p>
    <w:p>
      <w:pPr>
        <w:pStyle w:val="ListBullet"/>
      </w:pPr>
      <w:r>
        <w:t>**State Management** : Pinia</w:t>
      </w:r>
    </w:p>
    <w:p>
      <w:pPr>
        <w:pStyle w:val="ListBullet"/>
      </w:pPr>
      <w:r>
        <w:t>**Communication** : Axios + fast-xml-parser</w:t>
      </w:r>
    </w:p>
    <w:p>
      <w:pPr>
        <w:pStyle w:val="ListBullet"/>
      </w:pPr>
      <w:r>
        <w:t>**Langage** : TypeScript</w:t>
      </w:r>
    </w:p>
    <w:p>
      <w:r>
        <w:br w:type="page"/>
      </w:r>
    </w:p>
    <w:p>
      <w:pPr>
        <w:pStyle w:val="Heading2"/>
      </w:pPr>
      <w:r>
        <w:t>2. Architecture du Projet</w:t>
      </w:r>
    </w:p>
    <w:p>
      <w:r>
        <w:t>Le projet suit une architecture **basée sur les fonctionnalités (Feature-based)** :</w:t>
      </w:r>
    </w:p>
    <w:p>
      <w:pPr>
        <w:pStyle w:val="ListBullet"/>
      </w:pPr>
      <w:r>
        <w:t>`src/backoffice` &amp; `src/frontoffice` : Points d'entrée, layouts et routage spécifiques.</w:t>
      </w:r>
    </w:p>
    <w:p>
      <w:pPr>
        <w:pStyle w:val="ListBullet"/>
      </w:pPr>
      <w:r>
        <w:t>`src/features/` : Logique métier découpée par domaine.</w:t>
      </w:r>
    </w:p>
    <w:p>
      <w:pPr>
        <w:pStyle w:val="ListBullet"/>
      </w:pPr>
      <w:r>
        <w:t>`auth/` : Authentification admin et client.</w:t>
      </w:r>
    </w:p>
    <w:p>
      <w:pPr>
        <w:pStyle w:val="ListBullet"/>
      </w:pPr>
      <w:r>
        <w:t>`catalog/` : Gestion des produits, catégories et stocks.</w:t>
      </w:r>
    </w:p>
    <w:p>
      <w:pPr>
        <w:pStyle w:val="ListBullet"/>
      </w:pPr>
      <w:r>
        <w:t>`inventory/` : Moteur d'import CSV.</w:t>
      </w:r>
    </w:p>
    <w:p>
      <w:pPr>
        <w:pStyle w:val="ListBullet"/>
      </w:pPr>
      <w:r>
        <w:t>`src/shared/` : Code réutilisable.</w:t>
      </w:r>
    </w:p>
    <w:p>
      <w:pPr>
        <w:pStyle w:val="ListBullet"/>
      </w:pPr>
      <w:r>
        <w:t>`api/` : Client API centralisé.</w:t>
      </w:r>
    </w:p>
    <w:p>
      <w:pPr>
        <w:pStyle w:val="ListBullet"/>
      </w:pPr>
      <w:r>
        <w:t>`utils/` : Sérialiseurs XML, extracteurs de données.</w:t>
      </w:r>
    </w:p>
    <w:p>
      <w:pPr>
        <w:pStyle w:val="ListBullet"/>
      </w:pPr>
      <w:r>
        <w:t>`types/` : Interfaces TypeScript partagées.</w:t>
      </w:r>
    </w:p>
    <w:p>
      <w:r>
        <w:br w:type="page"/>
      </w:r>
    </w:p>
    <w:p>
      <w:pPr>
        <w:pStyle w:val="Heading2"/>
      </w:pPr>
      <w:r>
        <w:t>3. Communication XML &amp; WebService</w:t>
      </w:r>
    </w:p>
    <w:p>
      <w:r>
        <w:t>Le défi majeur de ce projet est la communication en **XML** imposée par PrestaShop.</w:t>
      </w:r>
    </w:p>
    <w:p>
      <w:pPr>
        <w:pStyle w:val="Heading3"/>
      </w:pPr>
      <w:r>
        <w:t>3.1 apiService : Le coeur des échanges</w:t>
      </w:r>
    </w:p>
    <w:p>
      <w:r>
        <w:t>Fichier : `src/shared/api/api-service.ts`</w:t>
      </w:r>
    </w:p>
    <w:p>
      <w:r>
        <w:t>Il encapsule Axios pour transformer automatiquement les objets JS en XML lors de l'envoi, et inversement lors de la réception.</w:t>
      </w:r>
    </w:p>
    <w:p>
      <w:pPr>
        <w:pStyle w:val="NoSpacing"/>
      </w:pPr>
      <w:r>
        <w:rPr>
          <w:rFonts w:ascii="Courier New" w:hAnsi="Courier New"/>
          <w:sz w:val="18"/>
        </w:rPr>
        <w:t>// Exemple d'utilisation dans un service</w:t>
        <w:br/>
        <w:t>const res = await apiService.get&lt;any&gt;('/products/1');</w:t>
        <w:br/>
        <w:t>// La réponse est déjà un objet JS grâce au Serializer</w:t>
      </w:r>
    </w:p>
    <w:p>
      <w:pPr>
        <w:pStyle w:val="Heading3"/>
      </w:pPr>
      <w:r>
        <w:t>3.2 Le Serializer</w:t>
      </w:r>
    </w:p>
    <w:p>
      <w:r>
        <w:t>Fichier : `src/shared/utils/serializer.ts`</w:t>
      </w:r>
    </w:p>
    <w:p>
      <w:r>
        <w:t>Il utilise `fast-xml-parser` pour :</w:t>
      </w:r>
    </w:p>
    <w:p>
      <w:r>
        <w:t>1.  Ajouter le tag racine `&lt;prestashop&gt;` requis par l'API.</w:t>
      </w:r>
    </w:p>
    <w:p>
      <w:r>
        <w:t>2.  Gérer les listes (tableaux) de manière consistante.</w:t>
      </w:r>
    </w:p>
    <w:p>
      <w:pPr>
        <w:pStyle w:val="Heading3"/>
      </w:pPr>
      <w:r>
        <w:t>3.3 Extraction de Données Robustes</w:t>
      </w:r>
    </w:p>
    <w:p>
      <w:r>
        <w:t>L'API PrestaShop retourne des structures complexes pour les IDs et les champs multilingues. Utilisez toujours ces utilitaires :</w:t>
      </w:r>
    </w:p>
    <w:p>
      <w:pPr>
        <w:pStyle w:val="ListBullet"/>
      </w:pPr>
      <w:r>
        <w:t>`extractIdValue(val)` : Pour obtenir l'ID (ignore les attributs xlink).</w:t>
      </w:r>
    </w:p>
    <w:p>
      <w:pPr>
        <w:pStyle w:val="ListBullet"/>
      </w:pPr>
      <w:r>
        <w:t>`extractLanguageValue(field)` : Pour obtenir le texte (gère les objets multi-langues).</w:t>
      </w:r>
    </w:p>
    <w:p>
      <w:r>
        <w:br w:type="page"/>
      </w:r>
    </w:p>
    <w:p>
      <w:pPr>
        <w:pStyle w:val="Heading2"/>
      </w:pPr>
      <w:r>
        <w:t>4. Guide de Modification</w:t>
      </w:r>
    </w:p>
    <w:p>
      <w:pPr>
        <w:pStyle w:val="Heading3"/>
      </w:pPr>
      <w:r>
        <w:t>Modifier une Fonction Existante</w:t>
      </w:r>
    </w:p>
    <w:p>
      <w:r>
        <w:t>Si vous souhaitez ajouter un filtre sur la récupération des produits dans `product-service.ts` :</w:t>
      </w:r>
    </w:p>
    <w:p>
      <w:r>
        <w:t>**Avant :**</w:t>
      </w:r>
    </w:p>
    <w:p>
      <w:pPr>
        <w:pStyle w:val="NoSpacing"/>
      </w:pPr>
      <w:r>
        <w:rPr>
          <w:rFonts w:ascii="Courier New" w:hAnsi="Courier New"/>
          <w:sz w:val="18"/>
        </w:rPr>
        <w:t>async getAll(): Promise&lt;Product[]&gt; {</w:t>
        <w:br/>
        <w:t>const res = await apiService.get&lt;any&gt;('/products?display=full');</w:t>
        <w:br/>
        <w:t>// ...</w:t>
        <w:br/>
        <w:t>}</w:t>
      </w:r>
    </w:p>
    <w:p>
      <w:r>
        <w:t>**Après (Ajout d'un filtre pour les produits actifs) :**</w:t>
      </w:r>
    </w:p>
    <w:p>
      <w:pPr>
        <w:pStyle w:val="NoSpacing"/>
      </w:pPr>
      <w:r>
        <w:rPr>
          <w:rFonts w:ascii="Courier New" w:hAnsi="Courier New"/>
          <w:sz w:val="18"/>
        </w:rPr>
        <w:t>async getAllActive(): Promise&lt;Product[]&gt; {</w:t>
        <w:br/>
        <w:t>const res = await apiService.get&lt;any&gt;('/products?display=full&amp;filter[active]=1');</w:t>
        <w:br/>
        <w:t>// ... logique de mapping ...</w:t>
        <w:br/>
        <w:t>}</w:t>
      </w:r>
    </w:p>
    <w:p>
      <w:r>
        <w:br w:type="page"/>
      </w:r>
    </w:p>
    <w:p>
      <w:pPr>
        <w:pStyle w:val="Heading2"/>
      </w:pPr>
      <w:r>
        <w:t>5. Guide d'Extension : Ajouter une Fonctionnalité</w:t>
      </w:r>
    </w:p>
    <w:p>
      <w:r>
        <w:t>*Exemple : Ajouter un système de "Commentaires Produits"*</w:t>
      </w:r>
    </w:p>
    <w:p>
      <w:pPr>
        <w:pStyle w:val="Heading3"/>
      </w:pPr>
      <w:r>
        <w:t>Étape 1 : Définir le Type</w:t>
      </w:r>
    </w:p>
    <w:p>
      <w:r>
        <w:t>Fichier : `src/shared/types/review.ts`</w:t>
      </w:r>
    </w:p>
    <w:p>
      <w:pPr>
        <w:pStyle w:val="NoSpacing"/>
      </w:pPr>
      <w:r>
        <w:rPr>
          <w:rFonts w:ascii="Courier New" w:hAnsi="Courier New"/>
          <w:sz w:val="18"/>
        </w:rPr>
        <w:t>export interface Review {</w:t>
        <w:br/>
        <w:t>id: string;</w:t>
        <w:br/>
        <w:t>id_product: string;</w:t>
        <w:br/>
        <w:t>customer_name: string;</w:t>
        <w:br/>
        <w:t>content: string;</w:t>
        <w:br/>
        <w:t>grade: number;</w:t>
        <w:br/>
        <w:t>}</w:t>
      </w:r>
    </w:p>
    <w:p>
      <w:pPr>
        <w:pStyle w:val="Heading3"/>
      </w:pPr>
      <w:r>
        <w:t>Étape 2 : Créer le Service</w:t>
      </w:r>
    </w:p>
    <w:p>
      <w:r>
        <w:t>Fichier : `src/features/catalog/services/review-service.ts`</w:t>
      </w:r>
    </w:p>
    <w:p>
      <w:pPr>
        <w:pStyle w:val="NoSpacing"/>
      </w:pPr>
      <w:r>
        <w:rPr>
          <w:rFonts w:ascii="Courier New" w:hAnsi="Courier New"/>
          <w:sz w:val="18"/>
        </w:rPr>
        <w:t>import apiService from '@shared/api/api-service';</w:t>
        <w:br/>
        <w:br/>
        <w:t>export const reviewService = {</w:t>
        <w:br/>
        <w:t>async getProductReviews(productId: string) {</w:t>
        <w:br/>
        <w:t>// Supposons une ressource personnalisée ou un module PrestaShop</w:t>
        <w:br/>
        <w:t>return await apiService.get(`/product_reviews?filter[id_product]=${productId}`);</w:t>
        <w:br/>
        <w:t>},</w:t>
        <w:br/>
        <w:t>async addReview(payload: any) {</w:t>
        <w:br/>
        <w:t>return await apiService.post('/product_reviews', { product_review: payload });</w:t>
        <w:br/>
        <w:t>}</w:t>
        <w:br/>
        <w:t>};</w:t>
      </w:r>
    </w:p>
    <w:p>
      <w:pPr>
        <w:pStyle w:val="Heading3"/>
      </w:pPr>
      <w:r>
        <w:t>Étape 3 : Créer le Store Pinia</w:t>
      </w:r>
    </w:p>
    <w:p>
      <w:r>
        <w:t>Fichier : `src/features/catalog/stores/reviewStore.ts`</w:t>
      </w:r>
    </w:p>
    <w:p>
      <w:pPr>
        <w:pStyle w:val="NoSpacing"/>
      </w:pPr>
      <w:r>
        <w:rPr>
          <w:rFonts w:ascii="Courier New" w:hAnsi="Courier New"/>
          <w:sz w:val="18"/>
        </w:rPr>
        <w:t>import { defineStore } from 'pinia';</w:t>
        <w:br/>
        <w:t>import { reviewService } from '../services/review-service';</w:t>
        <w:br/>
        <w:br/>
        <w:t>export const useReviewStore = defineStore('reviews', {</w:t>
        <w:br/>
        <w:t>state: () =&gt; ({</w:t>
        <w:br/>
        <w:t>reviews: [] as any[],</w:t>
        <w:br/>
        <w:t>loading: false</w:t>
        <w:br/>
        <w:t>}),</w:t>
        <w:br/>
        <w:t>actions: {</w:t>
        <w:br/>
        <w:t>async fetchReviews(productId: string) {</w:t>
        <w:br/>
        <w:t>this.loading = true;</w:t>
        <w:br/>
        <w:t>try {</w:t>
        <w:br/>
        <w:t>const res = await reviewService.getProductReviews(productId);</w:t>
        <w:br/>
        <w:t>this.reviews = res.prestashop.product_reviews;</w:t>
        <w:br/>
        <w:t>} finally {</w:t>
        <w:br/>
        <w:t>this.loading = false;</w:t>
        <w:br/>
        <w:t>}</w:t>
        <w:br/>
        <w:t>}</w:t>
        <w:br/>
        <w:t>}</w:t>
        <w:br/>
        <w:t>});</w:t>
      </w:r>
    </w:p>
    <w:p>
      <w:r>
        <w:br w:type="page"/>
      </w:r>
    </w:p>
    <w:p>
      <w:pPr>
        <w:pStyle w:val="Heading2"/>
      </w:pPr>
      <w:r>
        <w:t>6. Le Moteur d'Import (Complex Workflow)</w:t>
      </w:r>
    </w:p>
    <w:p>
      <w:r>
        <w:t>Fichier : `src/features/inventory/import/services/productImportService.ts`</w:t>
      </w:r>
    </w:p>
    <w:p>
      <w:r>
        <w:t>L'import se fait en plusieurs étapes critiques pour respecter les contraintes d'intégrité de PrestaShop :</w:t>
      </w:r>
    </w:p>
    <w:p>
      <w:r>
        <w:t>1.  **Validation** : Vérification des colonnes et des formats (dates, prix).</w:t>
      </w:r>
    </w:p>
    <w:p>
      <w:r>
        <w:t>2.  **Taxes** : Création/Récupération des groupes de taxes.</w:t>
      </w:r>
    </w:p>
    <w:p>
      <w:r>
        <w:t>3.  **Catégories** : Création des catégories manquantes.</w:t>
      </w:r>
    </w:p>
    <w:p>
      <w:r>
        <w:t>4.  **Produits** : Création du produit de base.</w:t>
      </w:r>
    </w:p>
    <w:p>
      <w:r>
        <w:t>5.  **Combinaisons** : (Facultatif) Ajout des variantes.</w:t>
      </w:r>
    </w:p>
    <w:p>
      <w:r>
        <w:t>**Exemple de logique séquentielle :**</w:t>
      </w:r>
    </w:p>
    <w:p>
      <w:pPr>
        <w:pStyle w:val="NoSpacing"/>
      </w:pPr>
      <w:r>
        <w:rPr>
          <w:rFonts w:ascii="Courier New" w:hAnsi="Courier New"/>
          <w:sz w:val="18"/>
        </w:rPr>
        <w:t>await processTaxes(uniqueTaxes);</w:t>
        <w:br/>
        <w:t>await processCategories(uniqueCategories);</w:t>
        <w:br/>
        <w:t>await processProducts(cleanRows);</w:t>
      </w:r>
    </w:p>
    <w:p>
      <w:r>
        <w:br w:type="page"/>
      </w:r>
    </w:p>
    <w:p>
      <w:pPr>
        <w:pStyle w:val="Heading2"/>
      </w:pPr>
      <w:r>
        <w:t>7. Gestion des Taxes et Prix TTC</w:t>
      </w:r>
    </w:p>
    <w:p>
      <w:r>
        <w:t>Dans le WebService PrestaShop, les prix des produits sont retournés par défaut en **Hors Taxes (HT)**. Pour afficher des prix **TTC** dans le Front-office, le projet utilise un service dédié.</w:t>
      </w:r>
    </w:p>
    <w:p>
      <w:pPr>
        <w:pStyle w:val="Heading3"/>
      </w:pPr>
      <w:r>
        <w:t>7.1 taxService</w:t>
      </w:r>
    </w:p>
    <w:p>
      <w:r>
        <w:t>Fichier : `src/features/catalog/services/tax-service.ts`</w:t>
      </w:r>
    </w:p>
    <w:p>
      <w:r>
        <w:t>Ce service récupère les taux de taxe depuis les ressources `/tax_rules` et `/taxes` de PrestaShop et crée une map de correspondance `id_tax_rules_group` -&gt; `taux`.</w:t>
      </w:r>
    </w:p>
    <w:p>
      <w:pPr>
        <w:pStyle w:val="Heading3"/>
      </w:pPr>
      <w:r>
        <w:t>7.2 Application des taxes dans productService</w:t>
      </w:r>
    </w:p>
    <w:p>
      <w:r>
        <w:t>Le `productService` applique automatiquement la taxe lors de la récupération des produits :</w:t>
      </w:r>
    </w:p>
    <w:p>
      <w:pPr>
        <w:pStyle w:val="NoSpacing"/>
      </w:pPr>
      <w:r>
        <w:rPr>
          <w:rFonts w:ascii="Courier New" w:hAnsi="Courier New"/>
          <w:sz w:val="18"/>
        </w:rPr>
        <w:t>const taxRate = taxRates.get(taxRuleGroupId) || 0;</w:t>
        <w:br/>
        <w:t>const priceHT = parseFloat(p.price || '0');</w:t>
        <w:br/>
        <w:t>const priceTTC = priceHT * (1 + taxRate / 100);</w:t>
        <w:br/>
        <w:t>// Le produit retourné contient price: priceTTC.toFixed(2)</w:t>
      </w:r>
    </w:p>
    <w:p>
      <w:pPr>
        <w:pStyle w:val="Heading3"/>
      </w:pPr>
      <w:r>
        <w:t>7.3 Impacts des déclinaisons</w:t>
      </w:r>
    </w:p>
    <w:p>
      <w:r>
        <w:t>Les déclinaisons (combinations) ont souvent un impact sur le prix exprimé en HT. Dans `ProductDetailPage.vue`, cet impact est également taxé avant d'être ajouté au prix de base TTC du produit pour garantir un affichage exact.</w:t>
      </w:r>
    </w:p>
    <w:p>
      <w:r>
        <w:br w:type="page"/>
      </w:r>
    </w:p>
    <w:p>
      <w:pPr>
        <w:pStyle w:val="Heading2"/>
      </w:pPr>
      <w:r>
        <w:t>8. Meilleures Pratiques</w:t>
      </w:r>
    </w:p>
    <w:p>
      <w:pPr>
        <w:pStyle w:val="ListBullet"/>
      </w:pPr>
      <w:r>
        <w:t>**Toujours utiliser `apiService`** : Ne jamais appeler Axios directement pour garder la sérialisation XML automatique.</w:t>
      </w:r>
    </w:p>
    <w:p>
      <w:pPr>
        <w:pStyle w:val="ListBullet"/>
      </w:pPr>
      <w:r>
        <w:t>**Dossier `shared`** : Si une logique est utilisée à la fois en Front et Back, elle DOIT être dans `shared`.</w:t>
      </w:r>
    </w:p>
    <w:p>
      <w:pPr>
        <w:pStyle w:val="ListBullet"/>
      </w:pPr>
      <w:r>
        <w:t>**Types** : Ne jamais utiliser `any` si possible. Définissez les interfaces dans `src/shared/types`.</w:t>
      </w:r>
    </w:p>
    <w:p>
      <w:pPr>
        <w:pStyle w:val="ListBullet"/>
      </w:pPr>
      <w:r>
        <w:t>**ID PrestaShop** : Toujours convertir en `string` via `extractIdValue` car le parser peut retourner des nombres ou des objets.</w:t>
      </w:r>
    </w:p>
    <w:p>
      <w:r>
        <w:br w:type="page"/>
      </w:r>
    </w:p>
    <w:p>
      <w:r>
        <w:t>*Documentation générée pour l'équipe de développement PrestaShop UI.*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