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6E0A2" w14:textId="6A7ABAF4" w:rsidR="0021643C" w:rsidRDefault="00631B3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16306F9" wp14:editId="447360FD">
            <wp:extent cx="5943600" cy="878840"/>
            <wp:effectExtent l="0" t="0" r="0" b="0"/>
            <wp:docPr id="145044263" name="Picture 1" descr="A screenshot of a calend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63" name="Picture 1" descr="A screenshot of a calenda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A4E8" w14:textId="77777777" w:rsidR="00631B31" w:rsidRDefault="00631B3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28D7FE" w14:textId="6610F02C" w:rsidR="00631B31" w:rsidRDefault="00631B3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Conceptual: </w:t>
      </w:r>
    </w:p>
    <w:p w14:paraId="091D0637" w14:textId="18C12349" w:rsidR="00631B31" w:rsidRDefault="00631B3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Since </w:t>
      </w:r>
      <w:r>
        <w:rPr>
          <w:rFonts w:ascii="Times New Roman" w:eastAsia="Times New Roman" w:hAnsi="Times New Roman" w:cs="Times New Roman"/>
          <w:sz w:val="24"/>
          <w:szCs w:val="24"/>
        </w:rPr>
        <w:t>Schema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constrained the LLM to </w:t>
      </w:r>
      <w:proofErr w:type="gramStart"/>
      <w:r>
        <w:rPr>
          <w:rFonts w:ascii="Times New Roman" w:eastAsia="Times New Roman" w:hAnsi="Times New Roman" w:cs="Times New Roman" w:hint="eastAsia"/>
          <w:sz w:val="24"/>
          <w:szCs w:val="24"/>
        </w:rPr>
        <w:t>fulfilled</w:t>
      </w:r>
      <w:proofErr w:type="gramEnd"/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the blank parts, working as </w:t>
      </w:r>
      <w:r>
        <w:rPr>
          <w:rFonts w:ascii="Times New Roman" w:eastAsia="Times New Roman" w:hAnsi="Times New Roman" w:cs="Times New Roman"/>
          <w:sz w:val="24"/>
          <w:szCs w:val="24"/>
        </w:rPr>
        <w:t>assistance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, but not </w:t>
      </w:r>
      <w:r>
        <w:rPr>
          <w:rFonts w:ascii="Times New Roman" w:eastAsia="Times New Roman" w:hAnsi="Times New Roman" w:cs="Times New Roman"/>
          <w:sz w:val="24"/>
          <w:szCs w:val="24"/>
        </w:rPr>
        <w:t>automation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.  Even though we constrained the LLM by using this method, the results are probabilistic outputs. Using Schema is helpful in fixing the format, but do not </w:t>
      </w:r>
      <w:r>
        <w:rPr>
          <w:rFonts w:ascii="Times New Roman" w:eastAsia="Times New Roman" w:hAnsi="Times New Roman" w:cs="Times New Roman"/>
          <w:sz w:val="24"/>
          <w:szCs w:val="24"/>
        </w:rPr>
        <w:t>guarantee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the content accuracy. For instance, I asked the LLM to </w:t>
      </w:r>
      <w:r>
        <w:rPr>
          <w:rFonts w:ascii="Times New Roman" w:eastAsia="Times New Roman" w:hAnsi="Times New Roman" w:cs="Times New Roman"/>
          <w:sz w:val="24"/>
          <w:szCs w:val="24"/>
        </w:rPr>
        <w:t>fulfill</w:t>
      </w:r>
      <w:r>
        <w:rPr>
          <w:rFonts w:ascii="Times New Roman" w:eastAsia="Times New Roman" w:hAnsi="Times New Roman" w:cs="Times New Roman" w:hint="eastAsia"/>
          <w:sz w:val="24"/>
          <w:szCs w:val="24"/>
        </w:rPr>
        <w:t xml:space="preserve"> the blank part as answer who did what at what time, it can perform as a non-human behavior, such as my cat watched movies by herself, but actually it was me to watch the movie. </w:t>
      </w:r>
    </w:p>
    <w:p w14:paraId="405C0A77" w14:textId="77777777" w:rsidR="00631B31" w:rsidRDefault="00631B3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 w:hint="eastAsia"/>
          <w:sz w:val="24"/>
          <w:szCs w:val="24"/>
        </w:rPr>
      </w:pPr>
    </w:p>
    <w:p w14:paraId="06BA67AE" w14:textId="7AEFA89F" w:rsidR="00631B31" w:rsidRDefault="00631B3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 w:hint="eastAsia"/>
          <w:sz w:val="24"/>
          <w:szCs w:val="24"/>
        </w:rPr>
      </w:pPr>
    </w:p>
    <w:sectPr w:rsidR="00631B3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7C02E1F2-39D5-4242-AAA4-CACAD95E1A62}"/>
    <w:embedItalic r:id="rId2" w:fontKey="{C321DD56-4A38-3049-A9FE-3D36F223147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96E3E66-97B9-C043-BA25-E893F8F2978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DC080CA-1AF5-3E4A-936A-46CB7E9F383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7B4A95A2-9436-DD42-9592-ECAA26F641C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43C"/>
    <w:rsid w:val="0021643C"/>
    <w:rsid w:val="00631B31"/>
    <w:rsid w:val="00BF6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664F77"/>
  <w15:docId w15:val="{6A81F351-3668-0B4B-9878-52DC3E87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80</Words>
  <Characters>449</Characters>
  <Application>Microsoft Office Word</Application>
  <DocSecurity>0</DocSecurity>
  <Lines>8</Lines>
  <Paragraphs>2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Hou, Kei</cp:lastModifiedBy>
  <cp:revision>2</cp:revision>
  <dcterms:created xsi:type="dcterms:W3CDTF">2026-03-02T04:25:00Z</dcterms:created>
  <dcterms:modified xsi:type="dcterms:W3CDTF">2026-03-02T04:43:00Z</dcterms:modified>
</cp:coreProperties>
</file>