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2717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Measurement error represents the discrepancy between an observed value and its true value. When such errors occur within a predictor, they alter the relationship between predictors and outcomes by affecting the predictor's coefficient. However, measurement error in confounding variables introduces even greater bias into the model by impacting the treatment effect, raising significant concerns regarding the actual efficacy of the stimuli.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Applied question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85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290"/>
        <w:gridCol w:w="1290"/>
        <w:gridCol w:w="1185"/>
        <w:gridCol w:w="1530"/>
        <w:gridCol w:w="1590"/>
        <w:gridCol w:w="1950"/>
        <w:tblGridChange w:id="0">
          <w:tblGrid>
            <w:gridCol w:w="1020"/>
            <w:gridCol w:w="1290"/>
            <w:gridCol w:w="1290"/>
            <w:gridCol w:w="1185"/>
            <w:gridCol w:w="1530"/>
            <w:gridCol w:w="1590"/>
            <w:gridCol w:w="195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09">
            <w:pPr>
              <w:rPr>
                <w:b w:val="1"/>
                <w:bCs w:val="1"/>
                <w:sz w:val="15"/>
                <w:szCs w:val="15"/>
              </w:rPr>
            </w:pPr>
            <w:r w:rsidDel="00000000" w:rsidR="00000000" w:rsidRPr="00000000">
              <w:rPr>
                <w:b w:val="1"/>
                <w:bCs w:val="1"/>
                <w:sz w:val="15"/>
                <w:szCs w:val="15"/>
                <w:rtl w:val="0"/>
              </w:rPr>
              <w:t xml:space="preserve">sigma_u</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0A">
            <w:pPr>
              <w:rPr>
                <w:b w:val="1"/>
                <w:bCs w:val="1"/>
                <w:sz w:val="15"/>
                <w:szCs w:val="15"/>
              </w:rPr>
            </w:pPr>
            <w:r w:rsidDel="00000000" w:rsidR="00000000" w:rsidRPr="00000000">
              <w:rPr>
                <w:b w:val="1"/>
                <w:bCs w:val="1"/>
                <w:sz w:val="15"/>
                <w:szCs w:val="15"/>
                <w:rtl w:val="0"/>
              </w:rPr>
              <w:t xml:space="preserve">tau_oracle_mean</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0B">
            <w:pPr>
              <w:rPr>
                <w:b w:val="1"/>
                <w:bCs w:val="1"/>
                <w:sz w:val="15"/>
                <w:szCs w:val="15"/>
              </w:rPr>
            </w:pPr>
            <w:r w:rsidDel="00000000" w:rsidR="00000000" w:rsidRPr="00000000">
              <w:rPr>
                <w:b w:val="1"/>
                <w:bCs w:val="1"/>
                <w:sz w:val="15"/>
                <w:szCs w:val="15"/>
                <w:rtl w:val="0"/>
              </w:rPr>
              <w:t xml:space="preserve">tau_naive_mean</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0C">
            <w:pPr>
              <w:rPr>
                <w:b w:val="1"/>
                <w:bCs w:val="1"/>
                <w:sz w:val="15"/>
                <w:szCs w:val="15"/>
              </w:rPr>
            </w:pPr>
            <w:r w:rsidDel="00000000" w:rsidR="00000000" w:rsidRPr="00000000">
              <w:rPr>
                <w:b w:val="1"/>
                <w:bCs w:val="1"/>
                <w:sz w:val="15"/>
                <w:szCs w:val="15"/>
                <w:rtl w:val="0"/>
              </w:rPr>
              <w:t xml:space="preserve">tau_cal_mean</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0D">
            <w:pPr>
              <w:rPr>
                <w:b w:val="1"/>
                <w:bCs w:val="1"/>
                <w:sz w:val="15"/>
                <w:szCs w:val="15"/>
              </w:rPr>
            </w:pPr>
            <w:r w:rsidDel="00000000" w:rsidR="00000000" w:rsidRPr="00000000">
              <w:rPr>
                <w:b w:val="1"/>
                <w:bCs w:val="1"/>
                <w:sz w:val="15"/>
                <w:szCs w:val="15"/>
                <w:rtl w:val="0"/>
              </w:rPr>
              <w:t xml:space="preserve">beta_oracle_mean</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0E">
            <w:pPr>
              <w:rPr>
                <w:b w:val="1"/>
                <w:bCs w:val="1"/>
                <w:sz w:val="15"/>
                <w:szCs w:val="15"/>
              </w:rPr>
            </w:pPr>
            <w:r w:rsidDel="00000000" w:rsidR="00000000" w:rsidRPr="00000000">
              <w:rPr>
                <w:b w:val="1"/>
                <w:bCs w:val="1"/>
                <w:sz w:val="15"/>
                <w:szCs w:val="15"/>
                <w:rtl w:val="0"/>
              </w:rPr>
              <w:t xml:space="preserve">beta_naive_mean</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0F">
            <w:pPr>
              <w:rPr>
                <w:b w:val="1"/>
                <w:bCs w:val="1"/>
                <w:sz w:val="15"/>
                <w:szCs w:val="15"/>
              </w:rPr>
            </w:pPr>
            <w:r w:rsidDel="00000000" w:rsidR="00000000" w:rsidRPr="00000000">
              <w:rPr>
                <w:b w:val="1"/>
                <w:bCs w:val="1"/>
                <w:sz w:val="15"/>
                <w:szCs w:val="15"/>
                <w:rtl w:val="0"/>
              </w:rPr>
              <w:t xml:space="preserve">beta_cal_mean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10">
            <w:pPr>
              <w:rPr>
                <w:b w:val="1"/>
                <w:bCs w:val="1"/>
                <w:sz w:val="15"/>
                <w:szCs w:val="15"/>
              </w:rPr>
            </w:pPr>
            <w:r w:rsidDel="00000000" w:rsidR="00000000" w:rsidRPr="00000000">
              <w:rPr>
                <w:b w:val="1"/>
                <w:bCs w:val="1"/>
                <w:sz w:val="15"/>
                <w:szCs w:val="15"/>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1">
            <w:pPr>
              <w:rPr>
                <w:sz w:val="15"/>
                <w:szCs w:val="15"/>
              </w:rPr>
            </w:pPr>
            <w:r w:rsidDel="00000000" w:rsidR="00000000" w:rsidRPr="00000000">
              <w:rPr>
                <w:sz w:val="15"/>
                <w:szCs w:val="15"/>
                <w:rtl w:val="0"/>
              </w:rPr>
              <w:t xml:space="preserve">1.00351171944878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2">
            <w:pPr>
              <w:rPr>
                <w:sz w:val="15"/>
                <w:szCs w:val="15"/>
              </w:rPr>
            </w:pPr>
            <w:r w:rsidDel="00000000" w:rsidR="00000000" w:rsidRPr="00000000">
              <w:rPr>
                <w:sz w:val="15"/>
                <w:szCs w:val="15"/>
                <w:rtl w:val="0"/>
              </w:rPr>
              <w:t xml:space="preserve">1.00351171944878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rPr>
                <w:sz w:val="15"/>
                <w:szCs w:val="15"/>
              </w:rPr>
            </w:pPr>
            <w:r w:rsidDel="00000000" w:rsidR="00000000" w:rsidRPr="00000000">
              <w:rPr>
                <w:sz w:val="15"/>
                <w:szCs w:val="15"/>
                <w:rtl w:val="0"/>
              </w:rPr>
              <w:t xml:space="preserve">1.00351171944878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4">
            <w:pPr>
              <w:rPr>
                <w:sz w:val="15"/>
                <w:szCs w:val="15"/>
              </w:rPr>
            </w:pPr>
            <w:r w:rsidDel="00000000" w:rsidR="00000000" w:rsidRPr="00000000">
              <w:rPr>
                <w:sz w:val="15"/>
                <w:szCs w:val="15"/>
                <w:rtl w:val="0"/>
              </w:rPr>
              <w:t xml:space="preserve">0.969251392046823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5">
            <w:pPr>
              <w:rPr>
                <w:sz w:val="15"/>
                <w:szCs w:val="15"/>
              </w:rPr>
            </w:pPr>
            <w:r w:rsidDel="00000000" w:rsidR="00000000" w:rsidRPr="00000000">
              <w:rPr>
                <w:sz w:val="15"/>
                <w:szCs w:val="15"/>
                <w:rtl w:val="0"/>
              </w:rPr>
              <w:t xml:space="preserve">0.969251392046823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6">
            <w:pPr>
              <w:rPr>
                <w:sz w:val="15"/>
                <w:szCs w:val="15"/>
              </w:rPr>
            </w:pPr>
            <w:r w:rsidDel="00000000" w:rsidR="00000000" w:rsidRPr="00000000">
              <w:rPr>
                <w:sz w:val="15"/>
                <w:szCs w:val="15"/>
                <w:rtl w:val="0"/>
              </w:rPr>
              <w:t xml:space="preserve">0.969251392046822</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17">
            <w:pPr>
              <w:rPr>
                <w:b w:val="1"/>
                <w:bCs w:val="1"/>
                <w:sz w:val="15"/>
                <w:szCs w:val="15"/>
              </w:rPr>
            </w:pPr>
            <w:r w:rsidDel="00000000" w:rsidR="00000000" w:rsidRPr="00000000">
              <w:rPr>
                <w:b w:val="1"/>
                <w:bCs w:val="1"/>
                <w:sz w:val="15"/>
                <w:szCs w:val="15"/>
                <w:rtl w:val="0"/>
              </w:rPr>
              <w:t xml:space="preserve">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8">
            <w:pPr>
              <w:rPr>
                <w:sz w:val="15"/>
                <w:szCs w:val="15"/>
              </w:rPr>
            </w:pPr>
            <w:r w:rsidDel="00000000" w:rsidR="00000000" w:rsidRPr="00000000">
              <w:rPr>
                <w:sz w:val="15"/>
                <w:szCs w:val="15"/>
                <w:rtl w:val="0"/>
              </w:rPr>
              <w:t xml:space="preserve">1.00351171944878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9">
            <w:pPr>
              <w:rPr>
                <w:sz w:val="15"/>
                <w:szCs w:val="15"/>
              </w:rPr>
            </w:pPr>
            <w:r w:rsidDel="00000000" w:rsidR="00000000" w:rsidRPr="00000000">
              <w:rPr>
                <w:sz w:val="15"/>
                <w:szCs w:val="15"/>
                <w:rtl w:val="0"/>
              </w:rPr>
              <w:t xml:space="preserve">1.03806513827131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A">
            <w:pPr>
              <w:rPr>
                <w:sz w:val="15"/>
                <w:szCs w:val="15"/>
              </w:rPr>
            </w:pPr>
            <w:r w:rsidDel="00000000" w:rsidR="00000000" w:rsidRPr="00000000">
              <w:rPr>
                <w:sz w:val="15"/>
                <w:szCs w:val="15"/>
                <w:rtl w:val="0"/>
              </w:rPr>
              <w:t xml:space="preserve">1.03806513827131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rPr>
                <w:sz w:val="15"/>
                <w:szCs w:val="15"/>
              </w:rPr>
            </w:pPr>
            <w:r w:rsidDel="00000000" w:rsidR="00000000" w:rsidRPr="00000000">
              <w:rPr>
                <w:sz w:val="15"/>
                <w:szCs w:val="15"/>
                <w:rtl w:val="0"/>
              </w:rPr>
              <w:t xml:space="preserve">0.969251392046823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C">
            <w:pPr>
              <w:rPr>
                <w:sz w:val="15"/>
                <w:szCs w:val="15"/>
              </w:rPr>
            </w:pPr>
            <w:r w:rsidDel="00000000" w:rsidR="00000000" w:rsidRPr="00000000">
              <w:rPr>
                <w:sz w:val="15"/>
                <w:szCs w:val="15"/>
                <w:rtl w:val="0"/>
              </w:rPr>
              <w:t xml:space="preserve">0.923975362790038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D">
            <w:pPr>
              <w:rPr>
                <w:sz w:val="15"/>
                <w:szCs w:val="15"/>
              </w:rPr>
            </w:pPr>
            <w:r w:rsidDel="00000000" w:rsidR="00000000" w:rsidRPr="00000000">
              <w:rPr>
                <w:sz w:val="15"/>
                <w:szCs w:val="15"/>
                <w:rtl w:val="0"/>
              </w:rPr>
              <w:t xml:space="preserve">0.959196288946933</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1E">
            <w:pPr>
              <w:rPr>
                <w:b w:val="1"/>
                <w:bCs w:val="1"/>
                <w:sz w:val="15"/>
                <w:szCs w:val="15"/>
              </w:rPr>
            </w:pPr>
            <w:r w:rsidDel="00000000" w:rsidR="00000000" w:rsidRPr="00000000">
              <w:rPr>
                <w:b w:val="1"/>
                <w:bCs w:val="1"/>
                <w:sz w:val="15"/>
                <w:szCs w:val="15"/>
                <w:rtl w:val="0"/>
              </w:rPr>
              <w:t xml:space="preserve">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F">
            <w:pPr>
              <w:rPr>
                <w:sz w:val="15"/>
                <w:szCs w:val="15"/>
              </w:rPr>
            </w:pPr>
            <w:r w:rsidDel="00000000" w:rsidR="00000000" w:rsidRPr="00000000">
              <w:rPr>
                <w:sz w:val="15"/>
                <w:szCs w:val="15"/>
                <w:rtl w:val="0"/>
              </w:rPr>
              <w:t xml:space="preserve">1.00351171944878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rPr>
                <w:sz w:val="15"/>
                <w:szCs w:val="15"/>
              </w:rPr>
            </w:pPr>
            <w:r w:rsidDel="00000000" w:rsidR="00000000" w:rsidRPr="00000000">
              <w:rPr>
                <w:sz w:val="15"/>
                <w:szCs w:val="15"/>
                <w:rtl w:val="0"/>
              </w:rPr>
              <w:t xml:space="preserve">1.18092721379579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rPr>
                <w:sz w:val="15"/>
                <w:szCs w:val="15"/>
              </w:rPr>
            </w:pPr>
            <w:r w:rsidDel="00000000" w:rsidR="00000000" w:rsidRPr="00000000">
              <w:rPr>
                <w:sz w:val="15"/>
                <w:szCs w:val="15"/>
                <w:rtl w:val="0"/>
              </w:rPr>
              <w:t xml:space="preserve">1.18092721379579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rPr>
                <w:sz w:val="15"/>
                <w:szCs w:val="15"/>
              </w:rPr>
            </w:pPr>
            <w:r w:rsidDel="00000000" w:rsidR="00000000" w:rsidRPr="00000000">
              <w:rPr>
                <w:sz w:val="15"/>
                <w:szCs w:val="15"/>
                <w:rtl w:val="0"/>
              </w:rPr>
              <w:t xml:space="preserve">0.969251392046823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rPr>
                <w:sz w:val="15"/>
                <w:szCs w:val="15"/>
              </w:rPr>
            </w:pPr>
            <w:r w:rsidDel="00000000" w:rsidR="00000000" w:rsidRPr="00000000">
              <w:rPr>
                <w:sz w:val="15"/>
                <w:szCs w:val="15"/>
                <w:rtl w:val="0"/>
              </w:rPr>
              <w:t xml:space="preserve">0.746707026176213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4">
            <w:pPr>
              <w:rPr>
                <w:sz w:val="15"/>
                <w:szCs w:val="15"/>
              </w:rPr>
            </w:pPr>
            <w:r w:rsidDel="00000000" w:rsidR="00000000" w:rsidRPr="00000000">
              <w:rPr>
                <w:sz w:val="15"/>
                <w:szCs w:val="15"/>
                <w:rtl w:val="0"/>
              </w:rPr>
              <w:t xml:space="preserve">0.929576212692185</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25">
            <w:pPr>
              <w:rPr>
                <w:b w:val="1"/>
                <w:bCs w:val="1"/>
                <w:sz w:val="15"/>
                <w:szCs w:val="15"/>
              </w:rPr>
            </w:pPr>
            <w:r w:rsidDel="00000000" w:rsidR="00000000" w:rsidRPr="00000000">
              <w:rPr>
                <w:b w:val="1"/>
                <w:bCs w:val="1"/>
                <w:sz w:val="15"/>
                <w:szCs w:val="15"/>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rPr>
                <w:sz w:val="15"/>
                <w:szCs w:val="15"/>
              </w:rPr>
            </w:pPr>
            <w:r w:rsidDel="00000000" w:rsidR="00000000" w:rsidRPr="00000000">
              <w:rPr>
                <w:sz w:val="15"/>
                <w:szCs w:val="15"/>
                <w:rtl w:val="0"/>
              </w:rPr>
              <w:t xml:space="preserve">1.00351171944878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rPr>
                <w:sz w:val="15"/>
                <w:szCs w:val="15"/>
              </w:rPr>
            </w:pPr>
            <w:r w:rsidDel="00000000" w:rsidR="00000000" w:rsidRPr="00000000">
              <w:rPr>
                <w:sz w:val="15"/>
                <w:szCs w:val="15"/>
                <w:rtl w:val="0"/>
              </w:rPr>
              <w:t xml:space="preserve">1.42127687767029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rPr>
                <w:sz w:val="15"/>
                <w:szCs w:val="15"/>
              </w:rPr>
            </w:pPr>
            <w:r w:rsidDel="00000000" w:rsidR="00000000" w:rsidRPr="00000000">
              <w:rPr>
                <w:sz w:val="15"/>
                <w:szCs w:val="15"/>
                <w:rtl w:val="0"/>
              </w:rPr>
              <w:t xml:space="preserve">1.42127687767029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9">
            <w:pPr>
              <w:rPr>
                <w:sz w:val="15"/>
                <w:szCs w:val="15"/>
              </w:rPr>
            </w:pPr>
            <w:r w:rsidDel="00000000" w:rsidR="00000000" w:rsidRPr="00000000">
              <w:rPr>
                <w:sz w:val="15"/>
                <w:szCs w:val="15"/>
                <w:rtl w:val="0"/>
              </w:rPr>
              <w:t xml:space="preserve">0.969251392046823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rPr>
                <w:sz w:val="15"/>
                <w:szCs w:val="15"/>
              </w:rPr>
            </w:pPr>
            <w:r w:rsidDel="00000000" w:rsidR="00000000" w:rsidRPr="00000000">
              <w:rPr>
                <w:sz w:val="15"/>
                <w:szCs w:val="15"/>
                <w:rtl w:val="0"/>
              </w:rPr>
              <w:t xml:space="preserve">0.442006025512262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rPr>
                <w:sz w:val="15"/>
                <w:szCs w:val="15"/>
              </w:rPr>
            </w:pPr>
            <w:r w:rsidDel="00000000" w:rsidR="00000000" w:rsidRPr="00000000">
              <w:rPr>
                <w:sz w:val="15"/>
                <w:szCs w:val="15"/>
                <w:rtl w:val="0"/>
              </w:rPr>
              <w:t xml:space="preserve">0.884513675568547</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2C">
            <w:pPr>
              <w:rPr>
                <w:b w:val="1"/>
                <w:bCs w:val="1"/>
                <w:sz w:val="15"/>
                <w:szCs w:val="15"/>
              </w:rPr>
            </w:pPr>
            <w:r w:rsidDel="00000000" w:rsidR="00000000" w:rsidRPr="00000000">
              <w:rPr>
                <w:b w:val="1"/>
                <w:bCs w:val="1"/>
                <w:sz w:val="15"/>
                <w:szCs w:val="15"/>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D">
            <w:pPr>
              <w:rPr>
                <w:sz w:val="15"/>
                <w:szCs w:val="15"/>
              </w:rPr>
            </w:pPr>
            <w:r w:rsidDel="00000000" w:rsidR="00000000" w:rsidRPr="00000000">
              <w:rPr>
                <w:sz w:val="15"/>
                <w:szCs w:val="15"/>
                <w:rtl w:val="0"/>
              </w:rPr>
              <w:t xml:space="preserve">1.00351171944878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E">
            <w:pPr>
              <w:rPr>
                <w:sz w:val="15"/>
                <w:szCs w:val="15"/>
              </w:rPr>
            </w:pPr>
            <w:r w:rsidDel="00000000" w:rsidR="00000000" w:rsidRPr="00000000">
              <w:rPr>
                <w:sz w:val="15"/>
                <w:szCs w:val="15"/>
                <w:rtl w:val="0"/>
              </w:rPr>
              <w:t xml:space="preserve">1.64336574097344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F">
            <w:pPr>
              <w:rPr>
                <w:sz w:val="15"/>
                <w:szCs w:val="15"/>
              </w:rPr>
            </w:pPr>
            <w:r w:rsidDel="00000000" w:rsidR="00000000" w:rsidRPr="00000000">
              <w:rPr>
                <w:sz w:val="15"/>
                <w:szCs w:val="15"/>
                <w:rtl w:val="0"/>
              </w:rPr>
              <w:t xml:space="preserve">1.64336574097344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0">
            <w:pPr>
              <w:rPr>
                <w:sz w:val="15"/>
                <w:szCs w:val="15"/>
              </w:rPr>
            </w:pPr>
            <w:r w:rsidDel="00000000" w:rsidR="00000000" w:rsidRPr="00000000">
              <w:rPr>
                <w:sz w:val="15"/>
                <w:szCs w:val="15"/>
                <w:rtl w:val="0"/>
              </w:rPr>
              <w:t xml:space="preserve">0.969251392046823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1">
            <w:pPr>
              <w:rPr>
                <w:sz w:val="15"/>
                <w:szCs w:val="15"/>
              </w:rPr>
            </w:pPr>
            <w:r w:rsidDel="00000000" w:rsidR="00000000" w:rsidRPr="00000000">
              <w:rPr>
                <w:sz w:val="15"/>
                <w:szCs w:val="15"/>
                <w:rtl w:val="0"/>
              </w:rPr>
              <w:t xml:space="preserve">0.166775397139499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2">
            <w:pPr>
              <w:rPr>
                <w:sz w:val="15"/>
                <w:szCs w:val="15"/>
              </w:rPr>
            </w:pPr>
            <w:r w:rsidDel="00000000" w:rsidR="00000000" w:rsidRPr="00000000">
              <w:rPr>
                <w:sz w:val="15"/>
                <w:szCs w:val="15"/>
                <w:rtl w:val="0"/>
              </w:rPr>
              <w:t xml:space="preserve">0.813821315655548</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analysis reveals distinct patterns between the tau and beta files regarding measurement error and treatment effect estimates. In the tau file, as measurement error increases, the naive estimate for the treatment effect rises because the confounder is measured with errors; this creates residual confounding that causes an overestimation of the effect. However, when the oracle model utilizes true confounders, the measurement error is represented by a horizontal line that closely aligns with the true value, signaling that confounding variables have been effectively controlled.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contrast, the beta file illustrates that increasing measurement error causes the naive treatment effect estimate to diminish toward zero. This trend highlights how measurement errors weaken the connection between observed and true values, whereas the oracle estimate consistently maintains proximity to the true treatment effect. Ultimately, the fundamental distinction lies in the fact that the oracle estimand produces unbiased results by using the true confounder, while the naive estimand relies on a noisy proxy, resulting in biased treatment effects and the attenuation of the confounder's influence.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Question2 </w:t>
      </w:r>
    </w:p>
    <w:p w:rsidR="00000000" w:rsidDel="00000000" w:rsidP="00000000" w:rsidRDefault="00000000" w:rsidRPr="00000000" w14:paraId="0000003A">
      <w:pPr>
        <w:rPr/>
      </w:pPr>
      <w:r w:rsidDel="00000000" w:rsidR="00000000" w:rsidRPr="00000000">
        <w:rPr>
          <w:rtl w:val="0"/>
        </w:rPr>
      </w:r>
    </w:p>
    <w:tbl>
      <w:tblPr>
        <w:tblStyle w:val="Table2"/>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25"/>
        <w:gridCol w:w="1425"/>
        <w:tblGridChange w:id="0">
          <w:tblGrid>
            <w:gridCol w:w="1425"/>
            <w:gridCol w:w="1425"/>
            <w:gridCol w:w="142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3B">
            <w:pPr>
              <w:rPr>
                <w:b w:val="1"/>
                <w:bCs w:val="1"/>
                <w:sz w:val="15"/>
                <w:szCs w:val="15"/>
              </w:rPr>
            </w:pPr>
            <w:r w:rsidDel="00000000" w:rsidR="00000000" w:rsidRPr="00000000">
              <w:rPr>
                <w:b w:val="1"/>
                <w:bCs w:val="1"/>
                <w:sz w:val="15"/>
                <w:szCs w:val="15"/>
                <w:rtl w:val="0"/>
              </w:rPr>
              <w:t xml:space="preserve">validation_share</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3C">
            <w:pPr>
              <w:rPr>
                <w:b w:val="1"/>
                <w:bCs w:val="1"/>
                <w:sz w:val="15"/>
                <w:szCs w:val="15"/>
              </w:rPr>
            </w:pPr>
            <w:r w:rsidDel="00000000" w:rsidR="00000000" w:rsidRPr="00000000">
              <w:rPr>
                <w:b w:val="1"/>
                <w:bCs w:val="1"/>
                <w:sz w:val="15"/>
                <w:szCs w:val="15"/>
                <w:rtl w:val="0"/>
              </w:rPr>
              <w:t xml:space="preserve">tau_naive_mean</w:t>
            </w:r>
          </w:p>
        </w:tc>
        <w:tc>
          <w:tcPr>
            <w:tcBorders>
              <w:top w:color="000000" w:space="0" w:sz="6" w:val="single"/>
              <w:left w:color="000000" w:space="0" w:sz="6" w:val="single"/>
              <w:bottom w:color="000000" w:space="0" w:sz="6" w:val="single"/>
              <w:right w:color="000000" w:space="0" w:sz="6" w:val="single"/>
            </w:tcBorders>
            <w:shd w:fill="b0b3b2" w:val="clear"/>
            <w:tcMar>
              <w:top w:w="60.0" w:type="dxa"/>
              <w:left w:w="60.0" w:type="dxa"/>
              <w:bottom w:w="60.0" w:type="dxa"/>
              <w:right w:w="60.0" w:type="dxa"/>
            </w:tcMar>
            <w:vAlign w:val="top"/>
          </w:tcPr>
          <w:p w:rsidR="00000000" w:rsidDel="00000000" w:rsidP="00000000" w:rsidRDefault="00000000" w:rsidRPr="00000000" w14:paraId="0000003D">
            <w:pPr>
              <w:rPr>
                <w:b w:val="1"/>
                <w:bCs w:val="1"/>
                <w:sz w:val="15"/>
                <w:szCs w:val="15"/>
              </w:rPr>
            </w:pPr>
            <w:r w:rsidDel="00000000" w:rsidR="00000000" w:rsidRPr="00000000">
              <w:rPr>
                <w:b w:val="1"/>
                <w:bCs w:val="1"/>
                <w:sz w:val="15"/>
                <w:szCs w:val="15"/>
                <w:rtl w:val="0"/>
              </w:rPr>
              <w:t xml:space="preserve">tau_cal_mean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E">
            <w:pPr>
              <w:rPr>
                <w:b w:val="1"/>
                <w:bCs w:val="1"/>
                <w:sz w:val="15"/>
                <w:szCs w:val="15"/>
              </w:rPr>
            </w:pPr>
            <w:r w:rsidDel="00000000" w:rsidR="00000000" w:rsidRPr="00000000">
              <w:rPr>
                <w:b w:val="1"/>
                <w:bCs w:val="1"/>
                <w:sz w:val="15"/>
                <w:szCs w:val="15"/>
                <w:rtl w:val="0"/>
              </w:rPr>
              <w:t xml:space="preserve">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F">
            <w:pPr>
              <w:rPr>
                <w:b w:val="1"/>
                <w:bCs w:val="1"/>
                <w:sz w:val="15"/>
                <w:szCs w:val="15"/>
              </w:rPr>
            </w:pPr>
            <w:r w:rsidDel="00000000" w:rsidR="00000000" w:rsidRPr="00000000">
              <w:rPr>
                <w:b w:val="1"/>
                <w:bCs w:val="1"/>
                <w:sz w:val="15"/>
                <w:szCs w:val="15"/>
                <w:rtl w:val="0"/>
              </w:rPr>
              <w:t xml:space="preserve">1.42126548886529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0">
            <w:pPr>
              <w:rPr>
                <w:b w:val="1"/>
                <w:bCs w:val="1"/>
                <w:sz w:val="15"/>
                <w:szCs w:val="15"/>
              </w:rPr>
            </w:pPr>
            <w:r w:rsidDel="00000000" w:rsidR="00000000" w:rsidRPr="00000000">
              <w:rPr>
                <w:b w:val="1"/>
                <w:bCs w:val="1"/>
                <w:sz w:val="15"/>
                <w:szCs w:val="15"/>
                <w:rtl w:val="0"/>
              </w:rPr>
              <w:t xml:space="preserve">1.42126548886529</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1">
            <w:pPr>
              <w:rPr>
                <w:sz w:val="15"/>
                <w:szCs w:val="15"/>
              </w:rPr>
            </w:pPr>
            <w:r w:rsidDel="00000000" w:rsidR="00000000" w:rsidRPr="00000000">
              <w:rPr>
                <w:sz w:val="15"/>
                <w:szCs w:val="15"/>
                <w:rtl w:val="0"/>
              </w:rPr>
              <w:t xml:space="preserve">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2">
            <w:pPr>
              <w:rPr>
                <w:sz w:val="15"/>
                <w:szCs w:val="15"/>
              </w:rPr>
            </w:pPr>
            <w:r w:rsidDel="00000000" w:rsidR="00000000" w:rsidRPr="00000000">
              <w:rPr>
                <w:sz w:val="15"/>
                <w:szCs w:val="15"/>
                <w:rtl w:val="0"/>
              </w:rPr>
              <w:t xml:space="preserve">1.42566508262769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3">
            <w:pPr>
              <w:rPr>
                <w:sz w:val="15"/>
                <w:szCs w:val="15"/>
              </w:rPr>
            </w:pPr>
            <w:r w:rsidDel="00000000" w:rsidR="00000000" w:rsidRPr="00000000">
              <w:rPr>
                <w:sz w:val="15"/>
                <w:szCs w:val="15"/>
                <w:rtl w:val="0"/>
              </w:rPr>
              <w:t xml:space="preserve">1.42566508262769</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4">
            <w:pPr>
              <w:rPr>
                <w:sz w:val="15"/>
                <w:szCs w:val="15"/>
              </w:rPr>
            </w:pPr>
            <w:r w:rsidDel="00000000" w:rsidR="00000000" w:rsidRPr="00000000">
              <w:rPr>
                <w:sz w:val="15"/>
                <w:szCs w:val="15"/>
                <w:rtl w:val="0"/>
              </w:rPr>
              <w:t xml:space="preserve">0.7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5">
            <w:pPr>
              <w:rPr>
                <w:sz w:val="15"/>
                <w:szCs w:val="15"/>
              </w:rPr>
            </w:pPr>
            <w:r w:rsidDel="00000000" w:rsidR="00000000" w:rsidRPr="00000000">
              <w:rPr>
                <w:sz w:val="15"/>
                <w:szCs w:val="15"/>
                <w:rtl w:val="0"/>
              </w:rPr>
              <w:t xml:space="preserve">1.42417879493446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6">
            <w:pPr>
              <w:rPr>
                <w:sz w:val="15"/>
                <w:szCs w:val="15"/>
              </w:rPr>
            </w:pPr>
            <w:r w:rsidDel="00000000" w:rsidR="00000000" w:rsidRPr="00000000">
              <w:rPr>
                <w:sz w:val="15"/>
                <w:szCs w:val="15"/>
                <w:rtl w:val="0"/>
              </w:rPr>
              <w:t xml:space="preserve">1.42417879493446</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why calibration can help when the confounder is measured with error, (b) why calibration is not “magic” (what assumptions it relies on), and (c) one reason calibration might fail or remain biased in real social data</w:t>
      </w:r>
    </w:p>
    <w:p w:rsidR="00000000" w:rsidDel="00000000" w:rsidP="00000000" w:rsidRDefault="00000000" w:rsidRPr="00000000" w14:paraId="00000049">
      <w:pPr>
        <w:rPr>
          <w:color w:val="0e0e0e"/>
          <w:sz w:val="21"/>
          <w:szCs w:val="21"/>
        </w:rPr>
      </w:pPr>
      <w:r w:rsidDel="00000000" w:rsidR="00000000" w:rsidRPr="00000000">
        <w:rPr>
          <w:rtl w:val="0"/>
        </w:rPr>
        <w:t xml:space="preserve">The nature of calibration is to use a small correct sample size to</w:t>
      </w:r>
      <w:r w:rsidDel="00000000" w:rsidR="00000000" w:rsidRPr="00000000">
        <w:rPr>
          <w:rFonts w:ascii="Arial Unicode MS" w:cs="Arial Unicode MS" w:eastAsia="Arial Unicode MS" w:hAnsi="Arial Unicode MS"/>
          <w:color w:val="0e0e0e"/>
          <w:sz w:val="21"/>
          <w:szCs w:val="21"/>
          <w:rtl w:val="0"/>
        </w:rPr>
        <w:t xml:space="preserve"> estimate the relationship between the noisy measure and the true value。 As the validation sample increases, more data is available to estimate the relationship between the noisy measure and the true confounder, which makes the correction more accurate. Calibration recipes on some assumptions, for instance, the relationship between the noisy measure and the true value must be correct and stable; if not, it will not work.  Here, my value did not change a lot may due to the fact that there are other confounding variables, for instance, I want to test the price change of membership fee increased the negative feelings, the confounding variables I ask LM to learn is about the fame of the streaming companies, but there also other confounding variables, for instance, the economic inflation.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Question 3</w:t>
      </w:r>
    </w:p>
    <w:p w:rsidR="00000000" w:rsidDel="00000000" w:rsidP="00000000" w:rsidRDefault="00000000" w:rsidRPr="00000000" w14:paraId="0000004C">
      <w:pPr>
        <w:rPr/>
      </w:pPr>
      <w:r w:rsidDel="00000000" w:rsidR="00000000" w:rsidRPr="00000000">
        <w:rPr>
          <w:rtl w:val="0"/>
        </w:rPr>
        <w:t xml:space="preserve">d = </w:t>
      </w:r>
      <w:r w:rsidDel="00000000" w:rsidR="00000000" w:rsidRPr="00000000">
        <w:rPr>
          <w:rtl w:val="0"/>
        </w:rPr>
        <w:t xml:space="preserve">0.464, it should be close to zero since the function of a placebo is to test the effect that is not impacted by the treatment.</w:t>
      </w:r>
    </w:p>
    <w:p w:rsidR="00000000" w:rsidDel="00000000" w:rsidP="00000000" w:rsidRDefault="00000000" w:rsidRPr="00000000" w14:paraId="0000004D">
      <w:pPr>
        <w:rPr/>
      </w:pPr>
      <w:r w:rsidDel="00000000" w:rsidR="00000000" w:rsidRPr="00000000">
        <w:rPr>
          <w:rtl w:val="0"/>
        </w:rPr>
        <w:t xml:space="preserve">Observed naive: 1.4165; P value = 0.002</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ind w:left="720" w:firstLine="0"/>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943600" cy="3873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ind w:left="720" w:firstLine="0"/>
        <w:rPr>
          <w:b w:val="1"/>
          <w:bCs w:val="1"/>
        </w:rPr>
      </w:pPr>
      <w:r w:rsidDel="00000000" w:rsidR="00000000" w:rsidRPr="00000000">
        <w:rPr>
          <w:b w:val="1"/>
          <w:bCs w:val="1"/>
          <w:rtl w:val="0"/>
        </w:rPr>
        <w:t xml:space="preserve">what the null hypothesis is in the permutation test, (b) what it means if the observed estimate is extreme relative to the permutation distribution, and (c) one way </w:t>
      </w:r>
    </w:p>
    <w:p w:rsidR="00000000" w:rsidDel="00000000" w:rsidP="00000000" w:rsidRDefault="00000000" w:rsidRPr="00000000" w14:paraId="00000052">
      <w:pPr>
        <w:numPr>
          <w:ilvl w:val="0"/>
          <w:numId w:val="1"/>
        </w:numPr>
        <w:spacing w:after="0" w:afterAutospacing="0" w:before="240" w:lineRule="auto"/>
        <w:ind w:left="720" w:hanging="360"/>
        <w:rPr>
          <w:b w:val="1"/>
          <w:bCs w:val="1"/>
          <w:u w:val="none"/>
        </w:rPr>
      </w:pPr>
      <w:r w:rsidDel="00000000" w:rsidR="00000000" w:rsidRPr="00000000">
        <w:rPr>
          <w:b w:val="1"/>
          <w:bCs w:val="1"/>
          <w:rtl w:val="0"/>
        </w:rPr>
        <w:t xml:space="preserve">The null hypothesis is that there is no relationship between the treatment and the outcome, indicating the treatment should be randomly assigned. </w:t>
      </w:r>
    </w:p>
    <w:p w:rsidR="00000000" w:rsidDel="00000000" w:rsidP="00000000" w:rsidRDefault="00000000" w:rsidRPr="00000000" w14:paraId="00000053">
      <w:pPr>
        <w:numPr>
          <w:ilvl w:val="0"/>
          <w:numId w:val="1"/>
        </w:numPr>
        <w:spacing w:after="0" w:afterAutospacing="0" w:before="0" w:beforeAutospacing="0" w:lineRule="auto"/>
        <w:ind w:left="720" w:hanging="360"/>
        <w:rPr>
          <w:b w:val="1"/>
          <w:bCs w:val="1"/>
          <w:u w:val="none"/>
        </w:rPr>
      </w:pPr>
      <w:r w:rsidDel="00000000" w:rsidR="00000000" w:rsidRPr="00000000">
        <w:rPr>
          <w:b w:val="1"/>
          <w:bCs w:val="1"/>
          <w:rtl w:val="0"/>
        </w:rPr>
        <w:t xml:space="preserve"> If the observed estimate is extreme relative to the permutation distribution, it indicates that this value is impossible in the context of the distribution, since it should be a normal distribution under the null hypothesis to suggest that this is a product of randomly assigning the treatment. Also, the p-value further suggests that the null hypothesis is rejected. </w:t>
      </w:r>
    </w:p>
    <w:p w:rsidR="00000000" w:rsidDel="00000000" w:rsidP="00000000" w:rsidRDefault="00000000" w:rsidRPr="00000000" w14:paraId="00000054">
      <w:pPr>
        <w:numPr>
          <w:ilvl w:val="0"/>
          <w:numId w:val="1"/>
        </w:numPr>
        <w:spacing w:after="240" w:before="0" w:beforeAutospacing="0" w:lineRule="auto"/>
        <w:ind w:left="720" w:hanging="360"/>
        <w:rPr>
          <w:b w:val="1"/>
          <w:bCs w:val="1"/>
          <w:u w:val="none"/>
        </w:rPr>
      </w:pPr>
      <w:r w:rsidDel="00000000" w:rsidR="00000000" w:rsidRPr="00000000">
        <w:rPr>
          <w:b w:val="1"/>
          <w:bCs w:val="1"/>
          <w:rtl w:val="0"/>
        </w:rPr>
        <w:t xml:space="preserve"> The reason for using a placebo is to create a situation without a true effect to help understand whether the error occurs from pipeline problems. If the results indicate the placebo still works, that means there is an error of the pipeline problem.</w:t>
      </w:r>
    </w:p>
    <w:p w:rsidR="00000000" w:rsidDel="00000000" w:rsidP="00000000" w:rsidRDefault="00000000" w:rsidRPr="00000000" w14:paraId="00000055">
      <w:pPr>
        <w:spacing w:after="240" w:before="240" w:lineRule="auto"/>
        <w:rPr>
          <w:b w:val="1"/>
          <w:bCs w:val="1"/>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rtl w:val="0"/>
        </w:rPr>
      </w:r>
    </w:p>
    <w:p w:rsidR="00000000" w:rsidDel="00000000" w:rsidP="00000000" w:rsidRDefault="00000000" w:rsidRPr="00000000" w14:paraId="0000005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