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5C1B6" w14:textId="77777777" w:rsidR="007E4BCE" w:rsidRPr="001A412C" w:rsidRDefault="007E4BCE" w:rsidP="007E4BCE">
      <w:pPr>
        <w:pStyle w:val="Title"/>
        <w:ind w:left="0"/>
      </w:pPr>
      <w:bookmarkStart w:id="0" w:name="_Hlk97601968"/>
      <w:r w:rsidRPr="001A412C">
        <w:t>Controlling Player Avatars and Influencing Game Worlds Using Multi-Modal Input</w:t>
      </w:r>
      <w:r>
        <w:t xml:space="preserve"> Systems</w:t>
      </w:r>
    </w:p>
    <w:p w14:paraId="58A559A7" w14:textId="6DBDA237" w:rsidR="007E4BCE" w:rsidRPr="009D4159" w:rsidRDefault="007E4BCE" w:rsidP="007E4BCE">
      <w:pPr>
        <w:pStyle w:val="Subtitle"/>
        <w:ind w:left="0"/>
      </w:pPr>
      <w:r w:rsidRPr="009D4159">
        <w:t xml:space="preserve">Final Year Project: </w:t>
      </w:r>
      <w:r>
        <w:t>Terminology</w:t>
      </w:r>
    </w:p>
    <w:bookmarkEnd w:id="0"/>
    <w:p w14:paraId="5A6D4325" w14:textId="77777777" w:rsidR="007E4BCE" w:rsidRDefault="007E4BCE" w:rsidP="007E4BCE"/>
    <w:p w14:paraId="2CB5B65D" w14:textId="71986C6D" w:rsidR="007E4BCE" w:rsidRDefault="007E4BCE" w:rsidP="007E4BCE"/>
    <w:p w14:paraId="1289A246" w14:textId="41DF3E78" w:rsidR="005943EC" w:rsidRDefault="005943EC" w:rsidP="005943EC">
      <w:pPr>
        <w:pStyle w:val="Heading2"/>
      </w:pPr>
      <w:r>
        <w:t>P300</w:t>
      </w:r>
    </w:p>
    <w:p w14:paraId="2C6C55D1" w14:textId="62A2384B" w:rsidR="005943EC" w:rsidRDefault="005943EC" w:rsidP="005943EC">
      <w:pPr>
        <w:pStyle w:val="ListParagraph"/>
        <w:numPr>
          <w:ilvl w:val="0"/>
          <w:numId w:val="3"/>
        </w:numPr>
      </w:pPr>
      <w:r>
        <w:t>The P300 wave is a type of wave present in EEG during decision making. This appears when a person receives a stimulus of some kind. This is the wave seen during ERP’s.</w:t>
      </w:r>
    </w:p>
    <w:p w14:paraId="4C2D1D0F" w14:textId="77777777" w:rsidR="00180E87" w:rsidRDefault="00180E87" w:rsidP="00180E87">
      <w:pPr>
        <w:pStyle w:val="Heading2"/>
      </w:pPr>
      <w:r>
        <w:t>ERP’s</w:t>
      </w:r>
    </w:p>
    <w:p w14:paraId="79C0A32F" w14:textId="77777777" w:rsidR="00180E87" w:rsidRDefault="00180E87" w:rsidP="00180E87">
      <w:pPr>
        <w:pStyle w:val="ListParagraph"/>
        <w:numPr>
          <w:ilvl w:val="0"/>
          <w:numId w:val="3"/>
        </w:numPr>
      </w:pPr>
      <w:r>
        <w:t>An ERP is the measurement of brain response to a given stimulation. By stimulating a person, we can measure the activation of groups of neurons in response to the stimulant, this resultant rise in voltage potential is an ERP.</w:t>
      </w:r>
    </w:p>
    <w:p w14:paraId="6E414100" w14:textId="099A6553" w:rsidR="00180E87" w:rsidRDefault="00180E87" w:rsidP="00180E87">
      <w:pPr>
        <w:pStyle w:val="Heading2"/>
      </w:pPr>
      <w:r>
        <w:t>Monopolar EEG</w:t>
      </w:r>
    </w:p>
    <w:p w14:paraId="586791D0" w14:textId="3B2D6864" w:rsidR="00180E87" w:rsidRDefault="00180E87" w:rsidP="00180E87">
      <w:pPr>
        <w:pStyle w:val="ListParagraph"/>
        <w:numPr>
          <w:ilvl w:val="0"/>
          <w:numId w:val="3"/>
        </w:numPr>
      </w:pPr>
      <w:r>
        <w:t>Each electrode is spaced out to avoid interacting with one another, has the downside of having very noisy data</w:t>
      </w:r>
      <w:r>
        <w:t>.</w:t>
      </w:r>
    </w:p>
    <w:p w14:paraId="1851B94C" w14:textId="5684A783" w:rsidR="00180E87" w:rsidRDefault="00180E87" w:rsidP="00180E87">
      <w:pPr>
        <w:pStyle w:val="Heading2"/>
      </w:pPr>
      <w:r>
        <w:t>Bipolar EEG</w:t>
      </w:r>
    </w:p>
    <w:p w14:paraId="20C8436F" w14:textId="40C3D5DB" w:rsidR="00302190" w:rsidRDefault="00180E87" w:rsidP="00180E87">
      <w:pPr>
        <w:pStyle w:val="ListParagraph"/>
        <w:numPr>
          <w:ilvl w:val="0"/>
          <w:numId w:val="3"/>
        </w:numPr>
      </w:pPr>
      <w:r>
        <w:t>Each electrode is paired with another in which it is closely situated too</w:t>
      </w:r>
      <w:r>
        <w:t>.</w:t>
      </w:r>
      <w:r>
        <w:t xml:space="preserve"> The first electrode subtracts the data read from the second one from its own, this is to reduce any noise, generated either through muscles or other artifacts.</w:t>
      </w:r>
    </w:p>
    <w:sectPr w:rsidR="003021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E57399"/>
    <w:multiLevelType w:val="hybridMultilevel"/>
    <w:tmpl w:val="6D1EAD64"/>
    <w:lvl w:ilvl="0" w:tplc="4094CFE8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405E1B32"/>
    <w:multiLevelType w:val="hybridMultilevel"/>
    <w:tmpl w:val="F684BB84"/>
    <w:lvl w:ilvl="0" w:tplc="6016BAE2">
      <w:numFmt w:val="bullet"/>
      <w:lvlText w:val="-"/>
      <w:lvlJc w:val="left"/>
      <w:pPr>
        <w:ind w:left="1125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2" w15:restartNumberingAfterBreak="0">
    <w:nsid w:val="72476FF2"/>
    <w:multiLevelType w:val="hybridMultilevel"/>
    <w:tmpl w:val="6582BC12"/>
    <w:lvl w:ilvl="0" w:tplc="0A0A741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4DC"/>
    <w:rsid w:val="00180E87"/>
    <w:rsid w:val="00490E01"/>
    <w:rsid w:val="005943EC"/>
    <w:rsid w:val="007E4BCE"/>
    <w:rsid w:val="0087286E"/>
    <w:rsid w:val="00A13CC3"/>
    <w:rsid w:val="00A566B7"/>
    <w:rsid w:val="00C16945"/>
    <w:rsid w:val="00CF64DC"/>
    <w:rsid w:val="00E7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F17C9"/>
  <w15:chartTrackingRefBased/>
  <w15:docId w15:val="{9EECC72C-DC77-41AF-9844-8580B731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4BCE"/>
    <w:pPr>
      <w:ind w:left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4BCE"/>
    <w:pPr>
      <w:keepNext/>
      <w:keepLines/>
      <w:spacing w:before="360" w:after="120"/>
      <w:outlineLvl w:val="0"/>
    </w:pPr>
    <w:rPr>
      <w:rFonts w:ascii="Agency FB" w:eastAsiaTheme="majorEastAsia" w:hAnsi="Agency FB" w:cstheme="majorBidi"/>
      <w:color w:val="000000" w:themeColor="text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4BCE"/>
    <w:pPr>
      <w:keepNext/>
      <w:keepLines/>
      <w:spacing w:before="40" w:after="0"/>
      <w:ind w:left="0"/>
      <w:outlineLvl w:val="1"/>
    </w:pPr>
    <w:rPr>
      <w:rFonts w:ascii="Agency FB" w:eastAsiaTheme="majorEastAsia" w:hAnsi="Agency FB" w:cstheme="majorBidi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4B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4BCE"/>
    <w:pPr>
      <w:spacing w:before="240" w:after="240" w:line="240" w:lineRule="auto"/>
      <w:contextualSpacing/>
      <w:jc w:val="center"/>
    </w:pPr>
    <w:rPr>
      <w:rFonts w:ascii="Agency FB" w:eastAsiaTheme="majorEastAsia" w:hAnsi="Agency FB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4BCE"/>
    <w:rPr>
      <w:rFonts w:ascii="Agency FB" w:eastAsiaTheme="majorEastAsia" w:hAnsi="Agency FB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4BCE"/>
    <w:pPr>
      <w:numPr>
        <w:ilvl w:val="1"/>
      </w:numPr>
      <w:ind w:left="720"/>
      <w:jc w:val="center"/>
    </w:pPr>
    <w:rPr>
      <w:rFonts w:ascii="Agency FB" w:eastAsiaTheme="minorEastAsia" w:hAnsi="Agency FB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E4BCE"/>
    <w:rPr>
      <w:rFonts w:ascii="Agency FB" w:eastAsiaTheme="minorEastAsia" w:hAnsi="Agency FB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7E4BCE"/>
    <w:rPr>
      <w:rFonts w:ascii="Agency FB" w:eastAsiaTheme="majorEastAsia" w:hAnsi="Agency FB" w:cstheme="majorBidi"/>
      <w:color w:val="000000" w:themeColor="text1"/>
      <w:sz w:val="48"/>
      <w:szCs w:val="32"/>
    </w:rPr>
  </w:style>
  <w:style w:type="paragraph" w:styleId="NoSpacing">
    <w:name w:val="No Spacing"/>
    <w:uiPriority w:val="1"/>
    <w:qFormat/>
    <w:rsid w:val="007E4BCE"/>
    <w:pPr>
      <w:spacing w:after="0" w:line="240" w:lineRule="auto"/>
      <w:ind w:left="720"/>
    </w:pPr>
  </w:style>
  <w:style w:type="character" w:customStyle="1" w:styleId="Heading2Char">
    <w:name w:val="Heading 2 Char"/>
    <w:basedOn w:val="DefaultParagraphFont"/>
    <w:link w:val="Heading2"/>
    <w:uiPriority w:val="9"/>
    <w:rsid w:val="007E4BCE"/>
    <w:rPr>
      <w:rFonts w:ascii="Agency FB" w:eastAsiaTheme="majorEastAsia" w:hAnsi="Agency FB" w:cstheme="majorBidi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E4B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Link">
    <w:name w:val="Link"/>
    <w:basedOn w:val="Normal"/>
    <w:qFormat/>
    <w:rsid w:val="007E4BCE"/>
    <w:pPr>
      <w:ind w:left="0"/>
    </w:pPr>
    <w:rPr>
      <w:color w:val="5B9BD5" w:themeColor="accent5"/>
      <w:sz w:val="18"/>
    </w:rPr>
  </w:style>
  <w:style w:type="character" w:styleId="Hyperlink">
    <w:name w:val="Hyperlink"/>
    <w:basedOn w:val="DefaultParagraphFont"/>
    <w:uiPriority w:val="99"/>
    <w:unhideWhenUsed/>
    <w:rsid w:val="007E4BC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E4BC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5943EC"/>
    <w:p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</dc:creator>
  <cp:keywords/>
  <dc:description/>
  <cp:lastModifiedBy>Charlie</cp:lastModifiedBy>
  <cp:revision>4</cp:revision>
  <dcterms:created xsi:type="dcterms:W3CDTF">2022-03-08T03:15:00Z</dcterms:created>
  <dcterms:modified xsi:type="dcterms:W3CDTF">2022-03-08T03:45:00Z</dcterms:modified>
</cp:coreProperties>
</file>