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CCAA" w14:textId="2483A3F8" w:rsidR="00EC778D" w:rsidRDefault="00672126" w:rsidP="00672126">
      <w:r>
        <w:rPr>
          <w:rFonts w:hint="eastAsia"/>
        </w:rPr>
        <w:t>1.给出E，B的表达式。用电磁感应定律的微分形式加以验证(</w:t>
      </w:r>
      <m:oMath>
        <m:r>
          <w:rPr>
            <w:rFonts w:ascii="Cambria Math" w:hAnsi="Cambria Math"/>
          </w:rPr>
          <m:t>∇×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num>
          <m:den>
            <m:r>
              <w:rPr>
                <w:rFonts w:ascii="Cambria Math" w:hAnsi="Cambria Math"/>
              </w:rPr>
              <m:t>∂t</m:t>
            </m:r>
          </m:den>
        </m:f>
      </m:oMath>
      <w:r>
        <w:rPr>
          <w:rFonts w:hint="eastAsia"/>
        </w:rPr>
        <w:t>)。验证当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rad>
          </m:den>
        </m:f>
      </m:oMath>
      <w:r>
        <w:rPr>
          <w:rFonts w:hint="eastAsia"/>
        </w:rPr>
        <w:t>时，J=0，电流对B无贡献。</w:t>
      </w:r>
    </w:p>
    <w:p w14:paraId="58CF75AA" w14:textId="620E090F" w:rsidR="00672126" w:rsidRDefault="00672126" w:rsidP="00672126">
      <w:r>
        <w:rPr>
          <w:rFonts w:hint="eastAsia"/>
        </w:rPr>
        <w:t>2.说明即使介质分布不均匀，电场仍为径向的，从而符合唯一性原理的条件。并求该电场。</w:t>
      </w:r>
    </w:p>
    <w:p w14:paraId="3015F7F2" w14:textId="5FB51595" w:rsidR="00672126" w:rsidRDefault="00672126" w:rsidP="00672126">
      <w:pPr>
        <w:pStyle w:val="a9"/>
        <w:ind w:left="360"/>
      </w:pPr>
      <w:r>
        <w:rPr>
          <w:noProof/>
        </w:rPr>
        <w:drawing>
          <wp:inline distT="0" distB="0" distL="0" distR="0" wp14:anchorId="4109E1ED" wp14:editId="591876C6">
            <wp:extent cx="2145323" cy="1562888"/>
            <wp:effectExtent l="0" t="0" r="7620" b="0"/>
            <wp:docPr id="222432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32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9488" cy="156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E34F" w14:textId="0A2CDBCB" w:rsidR="00672126" w:rsidRDefault="00672126" w:rsidP="00672126">
      <w:r>
        <w:rPr>
          <w:rFonts w:hint="eastAsia"/>
        </w:rPr>
        <w:t>3.导体球壳R1,R2接地，外加电场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acc>
      </m:oMath>
      <w:r>
        <w:rPr>
          <w:rFonts w:hint="eastAsia"/>
        </w:rPr>
        <w:t>，原点电势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，求R1&lt;R&lt;R2及R&gt;R2的电场。</w:t>
      </w:r>
    </w:p>
    <w:p w14:paraId="607A0FCA" w14:textId="7CD79FE7" w:rsidR="00672126" w:rsidRDefault="00672126" w:rsidP="00672126">
      <w:r>
        <w:rPr>
          <w:rFonts w:hint="eastAsia"/>
        </w:rPr>
        <w:t>4.已知平面电磁波从真空到介质的入射波表达式。求波长，入射角，折射角，反射波。</w:t>
      </w:r>
    </w:p>
    <w:p w14:paraId="61A94937" w14:textId="7CC8756A" w:rsidR="00672126" w:rsidRDefault="00672126" w:rsidP="00672126">
      <w:r>
        <w:rPr>
          <w:rFonts w:hint="eastAsia"/>
        </w:rPr>
        <w:t>5.已知一无限大极板的电场E的表达式(含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nπx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</m:den>
            </m:f>
          </m:e>
        </m:func>
      </m:oMath>
      <w:r>
        <w:rPr>
          <w:rFonts w:hint="eastAsia"/>
        </w:rPr>
        <w:t>形式)。求H，并求一个周期内在一个面的能量</w:t>
      </w:r>
      <w:r w:rsidR="00375D85">
        <w:rPr>
          <w:rFonts w:hint="eastAsia"/>
        </w:rPr>
        <w:t>，说明是否与n有关。</w:t>
      </w:r>
    </w:p>
    <w:p w14:paraId="030AD6DE" w14:textId="6908C882" w:rsidR="00375D85" w:rsidRDefault="00375D85" w:rsidP="00672126">
      <w:r>
        <w:rPr>
          <w:rFonts w:hint="eastAsia"/>
        </w:rPr>
        <w:t>6.已知2b×b规格波导。求主模频率和第二低模式频率。当为TE11模式且Ex和Ey幅值均为E0时，求yz面的功率。</w:t>
      </w:r>
    </w:p>
    <w:p w14:paraId="7193FD55" w14:textId="01E91710" w:rsidR="00375D85" w:rsidRPr="00375D85" w:rsidRDefault="00375D85" w:rsidP="00672126">
      <w:pPr>
        <w:rPr>
          <w:rFonts w:hint="eastAsia"/>
        </w:rPr>
      </w:pPr>
      <w:r>
        <w:rPr>
          <w:rFonts w:hint="eastAsia"/>
        </w:rPr>
        <w:t>7.已知一电荷Q在(0,0,a/2)到(0,0,-a/2)做简谐运动。求近似到1/R下的B。在该B的基础上，求1/R</w:t>
      </w:r>
      <w:r w:rsidRPr="00375D85">
        <w:rPr>
          <w:rFonts w:hint="eastAsia"/>
          <w:vertAlign w:val="superscript"/>
        </w:rPr>
        <w:t>2</w:t>
      </w:r>
      <w:r>
        <w:rPr>
          <w:rFonts w:hint="eastAsia"/>
        </w:rPr>
        <w:t>下的E。并求1/R</w:t>
      </w:r>
      <w:r w:rsidRPr="00375D85">
        <w:rPr>
          <w:rFonts w:hint="eastAsia"/>
          <w:vertAlign w:val="superscript"/>
        </w:rPr>
        <w:t>2</w:t>
      </w:r>
      <w:r w:rsidRPr="00375D85">
        <w:rPr>
          <w:rFonts w:hint="eastAsia"/>
        </w:rPr>
        <w:t>项</w:t>
      </w:r>
      <w:r>
        <w:rPr>
          <w:rFonts w:hint="eastAsia"/>
        </w:rPr>
        <w:t>电场在R处的瞬时功率和对辐射功率的贡献。</w:t>
      </w:r>
    </w:p>
    <w:sectPr w:rsidR="00375D85" w:rsidRPr="00375D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5218"/>
    <w:multiLevelType w:val="hybridMultilevel"/>
    <w:tmpl w:val="3D3A5492"/>
    <w:lvl w:ilvl="0" w:tplc="99C494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9129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B3F"/>
    <w:rsid w:val="00033B3F"/>
    <w:rsid w:val="0010713C"/>
    <w:rsid w:val="00375D85"/>
    <w:rsid w:val="00424D1A"/>
    <w:rsid w:val="00672126"/>
    <w:rsid w:val="0069228F"/>
    <w:rsid w:val="00EC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EC424"/>
  <w14:defaultImageDpi w14:val="32767"/>
  <w15:chartTrackingRefBased/>
  <w15:docId w15:val="{5DFA65AB-7517-400D-B1F0-78EA9982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3B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B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B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B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B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B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B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B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3B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3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3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3B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3B3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3B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3B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3B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3B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3B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3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B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3B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B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3B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3B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B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3B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3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景皓 张</dc:creator>
  <cp:keywords/>
  <dc:description/>
  <cp:lastModifiedBy>景皓 张</cp:lastModifiedBy>
  <cp:revision>2</cp:revision>
  <dcterms:created xsi:type="dcterms:W3CDTF">2025-12-14T10:00:00Z</dcterms:created>
  <dcterms:modified xsi:type="dcterms:W3CDTF">2025-12-14T10:16:00Z</dcterms:modified>
</cp:coreProperties>
</file>