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80" w:after="0" w:line="26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54"/>
          <w:shd w:fill="F6F4E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54"/>
          <w:shd w:fill="F6F4EF" w:val="clear"/>
        </w:rPr>
        <w:t xml:space="preserve">Girl</w:t>
      </w:r>
    </w:p>
    <w:p>
      <w:pPr>
        <w:spacing w:before="0" w:after="200" w:line="360"/>
        <w:ind w:right="0" w:left="0" w:firstLine="0"/>
        <w:jc w:val="center"/>
        <w:rPr>
          <w:rFonts w:ascii="Georgia" w:hAnsi="Georgia" w:cs="Georgia" w:eastAsia="Georgia"/>
          <w:color w:val="auto"/>
          <w:spacing w:val="0"/>
          <w:position w:val="0"/>
          <w:sz w:val="18"/>
          <w:shd w:fill="F6F4EF" w:val="clear"/>
        </w:rPr>
      </w:pPr>
      <w:r>
        <w:rPr>
          <w:rFonts w:ascii="Georgia" w:hAnsi="Georgia" w:cs="Georgia" w:eastAsia="Georgia"/>
          <w:color w:val="auto"/>
          <w:spacing w:val="0"/>
          <w:position w:val="0"/>
          <w:sz w:val="18"/>
          <w:shd w:fill="F6F4EF" w:val="clear"/>
        </w:rPr>
        <w:t xml:space="preserve">By Jamaica Kincaid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18"/>
          <w:shd w:fill="F6F4EF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F6F4E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Wash the white clothes on Monday and put them on the stone heap; wash the color clothes on Tuesday and put them on the clothesline to dry; don’t walk bare-head in the hot sun; cook pumpkin fritters in very hot sweet oil; soak your little cloths right after you take them off; when buying cotton to make yourself a nice blouse, be sure that it doesn’t have gum in it, because that way it won’t hold up well after a wash; soak salt fish overnight before you cook it; is it true that you sing benna in Sunday school?; always eat your food in such a way that it won’t turn someone else’s stomach; on Sundays try to walk like a lady and not like the slut you are so bent on becoming; don’t sing benna in Sunday school; you mustn’t speak to wharf-rat boys, not even to give directions; don’t eat fruits on the street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flies will follow you;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F6F4EF" w:val="clear"/>
        </w:rPr>
        <w:t xml:space="preserve">but I don’t sing benna on Sundays at all and never in Sunday school;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 this is how to sew on a button; this is how to make a buttonhole for the button you have just sewed on; this is how to hem a dress when you see the hem coming down and so to prevent yourself from looking like the slut I know you are so bent on becoming; this is how you iron your father’s khaki shirt so that it doesn’t have a crease; this is how you iron your father’s khaki pants so that they don’t have a crease; this is how you grow okra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far from the house, because okra tree harbors red ants; when you are growing dasheen, make sure it gets plenty of water or else it makes your throat itch when you are eating it; this is how you sweep a corner; this is how you sweep a whole house; this is how you sweep a yard; this is how you smile to someone you don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t like too much; this is how you smile to someone you don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t like at all; this is how you smile to someone you like completely; this is how you set a table for tea; this is how you set a table for dinner; this is how you set a table for dinner with an important guest; this is how you set a table for lunch; this is how you set a table for breakfast; this is how to behave in the presence of men who don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t know you very well, and this way they won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t recognize immediately the slut I have warned you against becoming; be sure to wash every day, even if it is with your own spit; don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t squat down to play marbles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you are not a boy, you know; don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t pick people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s flowers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you might catch something; don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t throw stones at blackbirds, because it might not be a blackbird at all; this is how to make a bread pudding; this is how to make doukona; this is how to make pepper pot; this is how to make a good medicine for a cold; this is how to make a good medicine to throw away a child before it even becomes a child; this is how to catch a fish; this is how to throw back a fish you don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t like, and that way something bad won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t fall on you; this is how to bully a man; this is how a man bullies you; this is how to love a man, and if this doesn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t work there are other ways, and if they don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t work don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t feel too bad about giving up; this is how to spit up in the air if you feel like it, and this is how to move quick so that it doesn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t fall on you; this is how to make ends meet; always squeeze bread to make sure it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s fresh;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32"/>
          <w:shd w:fill="F6F4EF" w:val="clear"/>
        </w:rPr>
        <w:t xml:space="preserve">but what if the baker won’t let me feel the bread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F6F4EF" w:val="clear"/>
        </w:rPr>
        <w:t xml:space="preserve">?; you mean to say that after all you are really going to be the kind of woman who the baker won’t let near the bread?</w:t>
      </w:r>
    </w:p>
    <w:p>
      <w:pPr>
        <w:spacing w:before="240" w:after="240" w:line="360"/>
        <w:ind w:right="0" w:left="0" w:firstLine="720"/>
        <w:jc w:val="both"/>
        <w:rPr>
          <w:rFonts w:ascii="Times New Roman" w:hAnsi="Times New Roman" w:cs="Times New Roman" w:eastAsia="Times New Roman"/>
          <w:color w:val="222222"/>
          <w:spacing w:val="0"/>
          <w:position w:val="0"/>
          <w:sz w:val="48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